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3B" w:rsidRDefault="007C133B" w:rsidP="007C133B">
      <w:pPr>
        <w:spacing w:before="156" w:after="156"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招标文件澄清</w:t>
      </w:r>
    </w:p>
    <w:p w:rsidR="00C13E39" w:rsidRDefault="00C13E39" w:rsidP="007C133B">
      <w:pPr>
        <w:spacing w:line="360" w:lineRule="exact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一、评分方法</w:t>
      </w:r>
    </w:p>
    <w:p w:rsidR="00DE4F29" w:rsidRPr="007C133B" w:rsidRDefault="00C13E39" w:rsidP="007C133B">
      <w:pPr>
        <w:spacing w:line="360" w:lineRule="exact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1、</w:t>
      </w:r>
      <w:r w:rsidR="007C133B" w:rsidRPr="007C133B">
        <w:rPr>
          <w:rFonts w:ascii="宋体" w:hAnsi="宋体" w:cs="宋体" w:hint="eastAsia"/>
          <w:color w:val="000000"/>
          <w:sz w:val="24"/>
        </w:rPr>
        <w:t>根据</w:t>
      </w:r>
      <w:r w:rsidR="007C133B" w:rsidRPr="007C133B">
        <w:rPr>
          <w:rFonts w:ascii="宋体" w:hAnsi="宋体" w:cs="宋体"/>
          <w:color w:val="000000"/>
          <w:sz w:val="24"/>
        </w:rPr>
        <w:t>中华人民共和国财政部令第87号第</w:t>
      </w:r>
      <w:r w:rsidR="007C133B" w:rsidRPr="007C133B">
        <w:rPr>
          <w:rFonts w:ascii="宋体" w:hAnsi="宋体" w:cs="宋体" w:hint="eastAsia"/>
          <w:color w:val="000000"/>
          <w:sz w:val="24"/>
        </w:rPr>
        <w:t>55条规定，关于我校档案馆密集架等设备及相关服务采购D2018004中价格分的计算更改如下：</w:t>
      </w:r>
    </w:p>
    <w:p w:rsidR="007C133B" w:rsidRDefault="007C133B" w:rsidP="00C13E39">
      <w:pPr>
        <w:spacing w:line="360" w:lineRule="exact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价格分的计算：</w:t>
      </w:r>
    </w:p>
    <w:p w:rsidR="007C133B" w:rsidRDefault="007C133B" w:rsidP="00DE4F29">
      <w:pPr>
        <w:spacing w:line="360" w:lineRule="exact"/>
        <w:ind w:firstLineChars="200" w:firstLine="480"/>
        <w:rPr>
          <w:rFonts w:ascii="宋体" w:hAnsi="宋体" w:cs="宋体"/>
          <w:color w:val="000000"/>
          <w:sz w:val="24"/>
        </w:rPr>
      </w:pPr>
      <w:r w:rsidRPr="00622387">
        <w:rPr>
          <w:rFonts w:ascii="宋体" w:hAnsi="宋体" w:cs="宋体"/>
          <w:color w:val="000000"/>
          <w:sz w:val="24"/>
        </w:rPr>
        <w:t>价格分</w:t>
      </w:r>
      <w:r>
        <w:rPr>
          <w:rFonts w:ascii="宋体" w:hAnsi="宋体" w:cs="宋体"/>
          <w:color w:val="000000"/>
          <w:sz w:val="24"/>
        </w:rPr>
        <w:t>采用低价优先法计算</w:t>
      </w:r>
      <w:r w:rsidR="00DE4F29">
        <w:rPr>
          <w:rFonts w:ascii="宋体" w:hAnsi="宋体" w:cs="宋体"/>
          <w:color w:val="000000"/>
          <w:sz w:val="24"/>
        </w:rPr>
        <w:t>，</w:t>
      </w:r>
      <w:r w:rsidRPr="00622387">
        <w:rPr>
          <w:rFonts w:ascii="宋体" w:hAnsi="宋体" w:cs="宋体"/>
          <w:color w:val="000000"/>
          <w:sz w:val="24"/>
        </w:rPr>
        <w:t>即满足招标文件要求且投标价格最低的投标报价为评标基准价，其价格分为</w:t>
      </w:r>
      <w:r>
        <w:rPr>
          <w:rFonts w:ascii="宋体" w:hAnsi="宋体" w:cs="宋体" w:hint="eastAsia"/>
          <w:color w:val="000000"/>
          <w:sz w:val="24"/>
        </w:rPr>
        <w:t>30</w:t>
      </w:r>
      <w:r w:rsidRPr="00622387">
        <w:rPr>
          <w:rFonts w:ascii="宋体" w:hAnsi="宋体" w:cs="宋体"/>
          <w:color w:val="000000"/>
          <w:sz w:val="24"/>
        </w:rPr>
        <w:t>分。</w:t>
      </w:r>
    </w:p>
    <w:p w:rsidR="007C133B" w:rsidRPr="00622387" w:rsidRDefault="007C133B" w:rsidP="00DE4F29">
      <w:pPr>
        <w:spacing w:line="360" w:lineRule="exact"/>
        <w:ind w:firstLineChars="200" w:firstLine="480"/>
        <w:rPr>
          <w:rFonts w:ascii="宋体" w:hAnsi="宋体" w:cs="宋体"/>
          <w:color w:val="000000"/>
          <w:sz w:val="24"/>
        </w:rPr>
      </w:pPr>
      <w:r w:rsidRPr="00622387">
        <w:rPr>
          <w:rFonts w:ascii="宋体" w:hAnsi="宋体" w:cs="宋体"/>
          <w:color w:val="000000"/>
          <w:sz w:val="24"/>
        </w:rPr>
        <w:t>其他投标人的价格分统一按照下列公式计算：</w:t>
      </w:r>
    </w:p>
    <w:p w:rsidR="00E1346B" w:rsidRDefault="007C133B" w:rsidP="007C133B">
      <w:pPr>
        <w:spacing w:before="156" w:after="156"/>
        <w:ind w:firstLine="465"/>
        <w:rPr>
          <w:rFonts w:ascii="宋体" w:hAnsi="宋体" w:cs="宋体" w:hint="eastAsia"/>
          <w:color w:val="000000"/>
          <w:sz w:val="24"/>
        </w:rPr>
      </w:pPr>
      <w:r w:rsidRPr="00622387">
        <w:rPr>
          <w:rFonts w:ascii="宋体" w:hAnsi="宋体" w:cs="宋体"/>
          <w:color w:val="000000"/>
          <w:sz w:val="24"/>
        </w:rPr>
        <w:t>投标报价得分=(评标基准价／投标报价)×</w:t>
      </w:r>
      <w:r>
        <w:rPr>
          <w:rFonts w:ascii="宋体" w:hAnsi="宋体" w:cs="宋体" w:hint="eastAsia"/>
          <w:color w:val="000000"/>
          <w:sz w:val="24"/>
        </w:rPr>
        <w:t>30</w:t>
      </w:r>
    </w:p>
    <w:p w:rsidR="00C13E39" w:rsidRDefault="00C13E39" w:rsidP="00C13E39">
      <w:pPr>
        <w:widowControl/>
        <w:adjustRightInd w:val="0"/>
        <w:snapToGrid w:val="0"/>
        <w:spacing w:line="360" w:lineRule="exact"/>
        <w:ind w:firstLineChars="200" w:firstLine="480"/>
        <w:jc w:val="left"/>
        <w:rPr>
          <w:rFonts w:ascii="宋体" w:hAnsi="宋体" w:hint="eastAsia"/>
          <w:sz w:val="24"/>
          <w:lang w:val="zh-CN"/>
        </w:rPr>
      </w:pPr>
      <w:r>
        <w:rPr>
          <w:rFonts w:ascii="宋体" w:hAnsi="宋体" w:cs="宋体" w:hint="eastAsia"/>
          <w:color w:val="000000"/>
          <w:sz w:val="24"/>
        </w:rPr>
        <w:t>2、</w:t>
      </w:r>
      <w:r>
        <w:rPr>
          <w:rFonts w:ascii="宋体" w:hAnsi="宋体" w:hint="eastAsia"/>
          <w:sz w:val="24"/>
          <w:lang w:val="zh-CN"/>
        </w:rPr>
        <w:t>对质保期、售后服务方案、售后服务能力进行评审：</w:t>
      </w:r>
    </w:p>
    <w:p w:rsidR="00C13E39" w:rsidRDefault="00C13E39" w:rsidP="00C13E39">
      <w:pPr>
        <w:widowControl/>
        <w:adjustRightInd w:val="0"/>
        <w:snapToGrid w:val="0"/>
        <w:spacing w:line="360" w:lineRule="exact"/>
        <w:ind w:firstLineChars="200" w:firstLine="480"/>
        <w:jc w:val="left"/>
        <w:rPr>
          <w:rFonts w:ascii="宋体" w:hAnsi="宋体" w:hint="eastAsia"/>
          <w:sz w:val="24"/>
          <w:lang w:val="zh-CN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 w:hint="eastAsia"/>
          <w:sz w:val="24"/>
          <w:lang w:val="zh-CN"/>
        </w:rPr>
        <w:t>质保期（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  <w:lang w:val="zh-CN"/>
        </w:rPr>
        <w:t>分）。各投标单位</w:t>
      </w:r>
      <w:r w:rsidRPr="0040353E">
        <w:rPr>
          <w:rFonts w:ascii="宋体" w:hAnsi="宋体"/>
          <w:sz w:val="24"/>
        </w:rPr>
        <w:t>必须</w:t>
      </w:r>
      <w:r>
        <w:rPr>
          <w:rFonts w:ascii="宋体" w:hAnsi="宋体" w:hint="eastAsia"/>
          <w:sz w:val="24"/>
        </w:rPr>
        <w:t>至少</w:t>
      </w:r>
      <w:r w:rsidRPr="0040353E">
        <w:rPr>
          <w:rFonts w:ascii="宋体" w:hAnsi="宋体"/>
          <w:sz w:val="24"/>
        </w:rPr>
        <w:t>为合同内全部设备提供为期</w:t>
      </w:r>
      <w:r>
        <w:rPr>
          <w:rFonts w:ascii="宋体" w:hAnsi="宋体" w:hint="eastAsia"/>
          <w:sz w:val="24"/>
        </w:rPr>
        <w:t>五</w:t>
      </w:r>
      <w:r w:rsidRPr="0040353E">
        <w:rPr>
          <w:rFonts w:ascii="宋体" w:hAnsi="宋体"/>
          <w:sz w:val="24"/>
        </w:rPr>
        <w:t>年的免费保修及维护保养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  <w:lang w:val="zh-CN"/>
        </w:rPr>
        <w:t>满足此质保期要求的1分，每延长一年加1分。</w:t>
      </w:r>
    </w:p>
    <w:p w:rsidR="00C13E39" w:rsidRDefault="00C13E39" w:rsidP="00C13E39">
      <w:pPr>
        <w:widowControl/>
        <w:adjustRightInd w:val="0"/>
        <w:snapToGrid w:val="0"/>
        <w:spacing w:line="360" w:lineRule="exact"/>
        <w:ind w:firstLineChars="200" w:firstLine="480"/>
        <w:jc w:val="left"/>
        <w:rPr>
          <w:rFonts w:ascii="宋体" w:hAnsi="宋体" w:hint="eastAsia"/>
          <w:sz w:val="24"/>
          <w:lang w:val="zh-CN"/>
        </w:rPr>
      </w:pPr>
      <w:r>
        <w:rPr>
          <w:rFonts w:ascii="宋体" w:hAnsi="宋体" w:hint="eastAsia"/>
          <w:sz w:val="24"/>
          <w:lang w:val="zh-CN"/>
        </w:rPr>
        <w:t>3、取消企业资质评审中关于安全生产标准化证书条款。</w:t>
      </w:r>
    </w:p>
    <w:p w:rsidR="00C13E39" w:rsidRDefault="00C13E39" w:rsidP="00C13E39">
      <w:pPr>
        <w:spacing w:beforeLines="50" w:line="400" w:lineRule="exact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二、质保期：</w:t>
      </w:r>
    </w:p>
    <w:p w:rsidR="00C13E39" w:rsidRPr="0040353E" w:rsidRDefault="00C13E39" w:rsidP="00C13E39">
      <w:pPr>
        <w:spacing w:beforeLines="50" w:line="400" w:lineRule="exact"/>
        <w:ind w:firstLineChars="200" w:firstLine="480"/>
        <w:rPr>
          <w:rFonts w:ascii="宋体" w:hAnsi="宋体" w:hint="eastAsia"/>
          <w:sz w:val="24"/>
        </w:rPr>
      </w:pPr>
      <w:r w:rsidRPr="0040353E">
        <w:rPr>
          <w:rFonts w:ascii="宋体" w:hAnsi="宋体"/>
          <w:sz w:val="24"/>
        </w:rPr>
        <w:t>卖方必须为合同内全部设备提供为期</w:t>
      </w:r>
      <w:r>
        <w:rPr>
          <w:rFonts w:ascii="宋体" w:hAnsi="宋体" w:hint="eastAsia"/>
          <w:sz w:val="24"/>
        </w:rPr>
        <w:t>五</w:t>
      </w:r>
      <w:r w:rsidRPr="0040353E">
        <w:rPr>
          <w:rFonts w:ascii="宋体" w:hAnsi="宋体"/>
          <w:sz w:val="24"/>
        </w:rPr>
        <w:t>年的免费保修及维护保养，时间从招标方验收合格使用之日起计算。</w:t>
      </w:r>
    </w:p>
    <w:p w:rsidR="00C13E39" w:rsidRPr="0040353E" w:rsidRDefault="00C13E39" w:rsidP="00C13E39">
      <w:pPr>
        <w:spacing w:beforeLines="50" w:line="400" w:lineRule="exact"/>
        <w:ind w:firstLineChars="200" w:firstLine="480"/>
        <w:rPr>
          <w:rFonts w:ascii="宋体" w:hAnsi="宋体" w:hint="eastAsia"/>
          <w:sz w:val="24"/>
        </w:rPr>
      </w:pPr>
      <w:r w:rsidRPr="0040353E">
        <w:rPr>
          <w:rFonts w:ascii="宋体" w:hAnsi="宋体" w:hint="eastAsia"/>
          <w:sz w:val="24"/>
        </w:rPr>
        <w:t>若在质保期内发生设备重要部件于质量问题以致设备无法正常运行，应将重要部件更换，维修及更换部分的质保期重新开始，即从修复之日起</w:t>
      </w:r>
      <w:r>
        <w:rPr>
          <w:rFonts w:ascii="宋体" w:hAnsi="宋体" w:hint="eastAsia"/>
          <w:sz w:val="24"/>
        </w:rPr>
        <w:t>60</w:t>
      </w:r>
      <w:r w:rsidRPr="0040353E">
        <w:rPr>
          <w:rFonts w:ascii="宋体" w:hAnsi="宋体" w:hint="eastAsia"/>
          <w:sz w:val="24"/>
        </w:rPr>
        <w:t>个月。</w:t>
      </w:r>
    </w:p>
    <w:p w:rsidR="00C13E39" w:rsidRDefault="00C13E39" w:rsidP="007C133B">
      <w:pPr>
        <w:spacing w:before="156" w:after="156"/>
        <w:ind w:firstLine="465"/>
        <w:rPr>
          <w:rFonts w:ascii="宋体" w:hAnsi="宋体" w:cs="宋体"/>
          <w:color w:val="000000"/>
          <w:sz w:val="24"/>
        </w:rPr>
      </w:pPr>
    </w:p>
    <w:p w:rsidR="007C133B" w:rsidRDefault="007C133B" w:rsidP="007C133B">
      <w:pPr>
        <w:spacing w:before="156" w:after="156"/>
        <w:ind w:firstLine="465"/>
        <w:rPr>
          <w:rFonts w:ascii="宋体" w:hAnsi="宋体" w:cs="宋体"/>
          <w:color w:val="000000"/>
          <w:sz w:val="24"/>
        </w:rPr>
      </w:pPr>
    </w:p>
    <w:p w:rsidR="007C133B" w:rsidRPr="00DE4F29" w:rsidRDefault="007C133B" w:rsidP="00DE4F29">
      <w:pPr>
        <w:spacing w:line="360" w:lineRule="exact"/>
        <w:ind w:right="960" w:firstLineChars="200" w:firstLine="480"/>
        <w:rPr>
          <w:rFonts w:ascii="宋体" w:hAnsi="宋体" w:cs="宋体"/>
          <w:color w:val="000000"/>
          <w:sz w:val="24"/>
        </w:rPr>
      </w:pPr>
      <w:r w:rsidRPr="00DE4F29">
        <w:rPr>
          <w:rFonts w:ascii="宋体" w:hAnsi="宋体" w:cs="宋体"/>
          <w:color w:val="000000"/>
          <w:sz w:val="24"/>
        </w:rPr>
        <w:t>联系人：武鹏</w:t>
      </w:r>
      <w:r w:rsidR="002148F6">
        <w:rPr>
          <w:rFonts w:ascii="宋体" w:hAnsi="宋体" w:cs="宋体" w:hint="eastAsia"/>
          <w:color w:val="000000"/>
          <w:sz w:val="24"/>
        </w:rPr>
        <w:t xml:space="preserve">  </w:t>
      </w:r>
    </w:p>
    <w:p w:rsidR="007C133B" w:rsidRPr="00DE4F29" w:rsidRDefault="007C133B" w:rsidP="00DE4F29">
      <w:pPr>
        <w:spacing w:line="360" w:lineRule="exact"/>
        <w:ind w:right="960" w:firstLineChars="200" w:firstLine="480"/>
        <w:rPr>
          <w:rFonts w:ascii="宋体" w:hAnsi="宋体" w:cs="宋体"/>
          <w:color w:val="000000"/>
          <w:sz w:val="24"/>
        </w:rPr>
      </w:pPr>
      <w:r w:rsidRPr="00DE4F29">
        <w:rPr>
          <w:rFonts w:ascii="宋体" w:hAnsi="宋体" w:cs="宋体" w:hint="eastAsia"/>
          <w:color w:val="000000"/>
          <w:sz w:val="24"/>
        </w:rPr>
        <w:t>联系方式：025-84892959</w:t>
      </w:r>
    </w:p>
    <w:p w:rsidR="007C133B" w:rsidRDefault="007C133B" w:rsidP="007C133B">
      <w:pPr>
        <w:spacing w:before="156" w:after="156"/>
        <w:ind w:firstLine="465"/>
      </w:pPr>
    </w:p>
    <w:p w:rsidR="007C133B" w:rsidRDefault="007C133B" w:rsidP="007C133B">
      <w:pPr>
        <w:spacing w:before="156" w:after="156"/>
        <w:ind w:firstLine="465"/>
      </w:pPr>
    </w:p>
    <w:p w:rsidR="007C133B" w:rsidRDefault="007C133B" w:rsidP="007C133B">
      <w:pPr>
        <w:spacing w:before="156" w:after="156"/>
        <w:ind w:firstLine="465"/>
      </w:pPr>
    </w:p>
    <w:p w:rsidR="007C133B" w:rsidRPr="00DE4F29" w:rsidRDefault="007C133B" w:rsidP="00DE4F29">
      <w:pPr>
        <w:spacing w:line="360" w:lineRule="exact"/>
        <w:ind w:firstLineChars="200" w:firstLine="480"/>
        <w:jc w:val="right"/>
        <w:rPr>
          <w:rFonts w:ascii="宋体" w:hAnsi="宋体" w:cs="宋体"/>
          <w:color w:val="000000"/>
          <w:sz w:val="24"/>
        </w:rPr>
      </w:pPr>
      <w:r w:rsidRPr="00DE4F29">
        <w:rPr>
          <w:rFonts w:ascii="宋体" w:hAnsi="宋体" w:cs="宋体" w:hint="eastAsia"/>
          <w:color w:val="000000"/>
          <w:sz w:val="24"/>
        </w:rPr>
        <w:t>南京航空航天大学</w:t>
      </w:r>
    </w:p>
    <w:p w:rsidR="007C133B" w:rsidRPr="00DE4F29" w:rsidRDefault="007C133B" w:rsidP="00DE4F29">
      <w:pPr>
        <w:spacing w:line="360" w:lineRule="exact"/>
        <w:ind w:firstLineChars="200" w:firstLine="480"/>
        <w:jc w:val="right"/>
        <w:rPr>
          <w:rFonts w:ascii="宋体" w:hAnsi="宋体" w:cs="宋体"/>
          <w:color w:val="000000"/>
          <w:sz w:val="24"/>
        </w:rPr>
      </w:pPr>
      <w:r w:rsidRPr="00DE4F29">
        <w:rPr>
          <w:rFonts w:ascii="宋体" w:hAnsi="宋体" w:cs="宋体" w:hint="eastAsia"/>
          <w:color w:val="000000"/>
          <w:sz w:val="24"/>
        </w:rPr>
        <w:t>2018年2月2</w:t>
      </w:r>
      <w:r w:rsidR="002148F6">
        <w:rPr>
          <w:rFonts w:ascii="宋体" w:hAnsi="宋体" w:cs="宋体" w:hint="eastAsia"/>
          <w:color w:val="000000"/>
          <w:sz w:val="24"/>
        </w:rPr>
        <w:t>8</w:t>
      </w:r>
      <w:r w:rsidRPr="00DE4F29">
        <w:rPr>
          <w:rFonts w:ascii="宋体" w:hAnsi="宋体" w:cs="宋体" w:hint="eastAsia"/>
          <w:color w:val="000000"/>
          <w:sz w:val="24"/>
        </w:rPr>
        <w:t>日</w:t>
      </w:r>
    </w:p>
    <w:sectPr w:rsidR="007C133B" w:rsidRPr="00DE4F29" w:rsidSect="00E134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4CA" w:rsidRDefault="005554CA" w:rsidP="007C133B">
      <w:pPr>
        <w:spacing w:before="120" w:after="120"/>
      </w:pPr>
      <w:r>
        <w:separator/>
      </w:r>
    </w:p>
  </w:endnote>
  <w:endnote w:type="continuationSeparator" w:id="0">
    <w:p w:rsidR="005554CA" w:rsidRDefault="005554CA" w:rsidP="007C133B">
      <w:pPr>
        <w:spacing w:before="120"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B" w:rsidRDefault="007C133B" w:rsidP="007C133B">
    <w:pPr>
      <w:pStyle w:val="a4"/>
      <w:spacing w:before="120"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B" w:rsidRDefault="007C133B" w:rsidP="007C133B">
    <w:pPr>
      <w:pStyle w:val="a4"/>
      <w:spacing w:before="120" w:after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B" w:rsidRDefault="007C133B" w:rsidP="007C133B">
    <w:pPr>
      <w:pStyle w:val="a4"/>
      <w:spacing w:before="120"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4CA" w:rsidRDefault="005554CA" w:rsidP="007C133B">
      <w:pPr>
        <w:spacing w:before="120" w:after="120"/>
      </w:pPr>
      <w:r>
        <w:separator/>
      </w:r>
    </w:p>
  </w:footnote>
  <w:footnote w:type="continuationSeparator" w:id="0">
    <w:p w:rsidR="005554CA" w:rsidRDefault="005554CA" w:rsidP="007C133B">
      <w:pPr>
        <w:spacing w:before="120" w:after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B" w:rsidRDefault="007C133B" w:rsidP="007C133B">
    <w:pPr>
      <w:pStyle w:val="a3"/>
      <w:spacing w:before="120"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B" w:rsidRDefault="007C133B" w:rsidP="007C133B">
    <w:pPr>
      <w:pStyle w:val="a3"/>
      <w:spacing w:before="120" w:after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B" w:rsidRDefault="007C133B" w:rsidP="007C133B">
    <w:pPr>
      <w:pStyle w:val="a3"/>
      <w:spacing w:before="120" w:after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33B"/>
    <w:rsid w:val="002148F6"/>
    <w:rsid w:val="005554CA"/>
    <w:rsid w:val="0077635D"/>
    <w:rsid w:val="007B60F3"/>
    <w:rsid w:val="007C133B"/>
    <w:rsid w:val="007E6048"/>
    <w:rsid w:val="00C13E39"/>
    <w:rsid w:val="00D35C4A"/>
    <w:rsid w:val="00DE4F29"/>
    <w:rsid w:val="00E1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3B"/>
    <w:pPr>
      <w:widowControl w:val="0"/>
      <w:spacing w:beforeLines="0" w:afterLines="0"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1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50" w:afterLines="5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13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133B"/>
    <w:pPr>
      <w:tabs>
        <w:tab w:val="center" w:pos="4153"/>
        <w:tab w:val="right" w:pos="8306"/>
      </w:tabs>
      <w:snapToGrid w:val="0"/>
      <w:spacing w:beforeLines="50" w:afterLines="5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13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407</Characters>
  <Application>Microsoft Office Word</Application>
  <DocSecurity>0</DocSecurity>
  <Lines>3</Lines>
  <Paragraphs>1</Paragraphs>
  <ScaleCrop>false</ScaleCrop>
  <Company>微软中国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6</cp:revision>
  <dcterms:created xsi:type="dcterms:W3CDTF">2018-02-27T02:06:00Z</dcterms:created>
  <dcterms:modified xsi:type="dcterms:W3CDTF">2018-02-28T02:19:00Z</dcterms:modified>
</cp:coreProperties>
</file>