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E1" w:rsidRDefault="001279E1" w:rsidP="00B2278F">
      <w:pPr>
        <w:jc w:val="center"/>
        <w:rPr>
          <w:rFonts w:eastAsia="宋体" w:hint="eastAsia"/>
          <w:b/>
          <w:sz w:val="44"/>
          <w:szCs w:val="44"/>
          <w:lang w:eastAsia="zh-CN"/>
        </w:rPr>
      </w:pPr>
      <w:r>
        <w:rPr>
          <w:rFonts w:eastAsia="宋体" w:hint="eastAsia"/>
          <w:b/>
          <w:sz w:val="44"/>
          <w:szCs w:val="44"/>
          <w:lang w:eastAsia="zh-CN"/>
        </w:rPr>
        <w:t>关于</w:t>
      </w:r>
      <w:r w:rsidRPr="001279E1">
        <w:rPr>
          <w:rFonts w:eastAsia="宋体" w:hint="eastAsia"/>
          <w:b/>
          <w:sz w:val="44"/>
          <w:szCs w:val="44"/>
          <w:lang w:eastAsia="zh-CN"/>
        </w:rPr>
        <w:t>实验室视频监控系统及实验室门禁</w:t>
      </w:r>
    </w:p>
    <w:p w:rsidR="00461C31" w:rsidRPr="00B2278F" w:rsidRDefault="001279E1" w:rsidP="00B2278F">
      <w:pPr>
        <w:jc w:val="center"/>
        <w:rPr>
          <w:rFonts w:eastAsia="宋体"/>
          <w:b/>
          <w:sz w:val="44"/>
          <w:szCs w:val="44"/>
          <w:lang w:eastAsia="zh-CN"/>
        </w:rPr>
      </w:pPr>
      <w:r w:rsidRPr="001279E1">
        <w:rPr>
          <w:rFonts w:eastAsia="宋体" w:hint="eastAsia"/>
          <w:b/>
          <w:sz w:val="44"/>
          <w:szCs w:val="44"/>
          <w:lang w:eastAsia="zh-CN"/>
        </w:rPr>
        <w:t>安全管理系统</w:t>
      </w:r>
      <w:r w:rsidR="004C5C94" w:rsidRPr="00B2278F">
        <w:rPr>
          <w:rFonts w:eastAsia="宋体" w:hint="eastAsia"/>
          <w:b/>
          <w:sz w:val="44"/>
          <w:szCs w:val="44"/>
          <w:lang w:eastAsia="zh-CN"/>
        </w:rPr>
        <w:t>招标文件</w:t>
      </w:r>
      <w:r>
        <w:rPr>
          <w:rFonts w:eastAsia="宋体" w:hint="eastAsia"/>
          <w:b/>
          <w:sz w:val="44"/>
          <w:szCs w:val="44"/>
          <w:lang w:eastAsia="zh-CN"/>
        </w:rPr>
        <w:t>的更改</w:t>
      </w:r>
    </w:p>
    <w:p w:rsidR="00B2278F" w:rsidRDefault="00B2278F" w:rsidP="00B2278F">
      <w:pPr>
        <w:jc w:val="center"/>
        <w:rPr>
          <w:rFonts w:eastAsia="宋体"/>
          <w:lang w:eastAsia="zh-CN"/>
        </w:rPr>
      </w:pPr>
    </w:p>
    <w:p w:rsidR="00B2278F" w:rsidRDefault="00B2278F" w:rsidP="00B2278F">
      <w:pPr>
        <w:jc w:val="center"/>
        <w:rPr>
          <w:rFonts w:eastAsia="宋体"/>
          <w:lang w:eastAsia="zh-CN"/>
        </w:rPr>
      </w:pPr>
    </w:p>
    <w:p w:rsidR="004C5C94" w:rsidRPr="00B2278F" w:rsidRDefault="002249E5" w:rsidP="00B2278F">
      <w:pPr>
        <w:pStyle w:val="a5"/>
        <w:numPr>
          <w:ilvl w:val="0"/>
          <w:numId w:val="1"/>
        </w:numPr>
        <w:spacing w:line="360" w:lineRule="auto"/>
        <w:ind w:leftChars="0" w:left="357" w:hanging="357"/>
        <w:rPr>
          <w:rFonts w:ascii="宋体" w:eastAsia="宋体" w:hAnsi="宋体"/>
          <w:szCs w:val="24"/>
          <w:lang w:eastAsia="zh-CN"/>
        </w:rPr>
      </w:pPr>
      <w:r w:rsidRPr="00B2278F">
        <w:rPr>
          <w:rFonts w:ascii="宋体" w:eastAsia="宋体" w:hAnsi="宋体" w:hint="eastAsia"/>
          <w:szCs w:val="24"/>
          <w:lang w:eastAsia="zh-CN"/>
        </w:rPr>
        <w:t>原招标文件</w:t>
      </w:r>
      <w:r w:rsidRPr="00B2278F">
        <w:rPr>
          <w:rFonts w:ascii="宋体" w:eastAsia="宋体" w:hAnsi="宋体" w:hint="eastAsia"/>
          <w:b/>
          <w:szCs w:val="24"/>
          <w:lang w:eastAsia="zh-CN"/>
        </w:rPr>
        <w:t>Ⅳ.货物采购需求</w:t>
      </w:r>
      <w:r w:rsidRPr="00B2278F">
        <w:rPr>
          <w:rFonts w:ascii="宋体" w:eastAsia="宋体" w:hAnsi="宋体" w:hint="eastAsia"/>
          <w:szCs w:val="24"/>
          <w:lang w:eastAsia="zh-CN"/>
        </w:rPr>
        <w:t>设备组成中24口</w:t>
      </w:r>
      <w:proofErr w:type="spellStart"/>
      <w:r w:rsidRPr="00B2278F">
        <w:rPr>
          <w:rFonts w:ascii="宋体" w:eastAsia="宋体" w:hAnsi="宋体" w:hint="eastAsia"/>
          <w:szCs w:val="24"/>
          <w:lang w:eastAsia="zh-CN"/>
        </w:rPr>
        <w:t>P</w:t>
      </w:r>
      <w:r w:rsidRPr="00B2278F">
        <w:rPr>
          <w:rFonts w:ascii="宋体" w:eastAsia="宋体" w:hAnsi="宋体"/>
          <w:szCs w:val="24"/>
          <w:lang w:eastAsia="zh-CN"/>
        </w:rPr>
        <w:t>o</w:t>
      </w:r>
      <w:r w:rsidRPr="00B2278F">
        <w:rPr>
          <w:rFonts w:ascii="宋体" w:eastAsia="宋体" w:hAnsi="宋体" w:hint="eastAsia"/>
          <w:szCs w:val="24"/>
          <w:lang w:eastAsia="zh-CN"/>
        </w:rPr>
        <w:t>E</w:t>
      </w:r>
      <w:proofErr w:type="spellEnd"/>
      <w:r w:rsidRPr="00B2278F">
        <w:rPr>
          <w:rFonts w:ascii="宋体" w:eastAsia="宋体" w:hAnsi="宋体" w:hint="eastAsia"/>
          <w:szCs w:val="24"/>
          <w:lang w:eastAsia="zh-CN"/>
        </w:rPr>
        <w:t>供电交换机一项，考虑</w:t>
      </w:r>
      <w:r w:rsidRPr="00B2278F">
        <w:rPr>
          <w:rFonts w:ascii="宋体" w:eastAsia="宋体" w:hAnsi="宋体"/>
          <w:szCs w:val="24"/>
          <w:lang w:eastAsia="zh-CN"/>
        </w:rPr>
        <w:t>POE</w:t>
      </w:r>
      <w:r w:rsidRPr="00B2278F">
        <w:rPr>
          <w:rFonts w:ascii="宋体" w:eastAsia="宋体" w:hAnsi="宋体" w:hint="eastAsia"/>
          <w:szCs w:val="24"/>
          <w:lang w:eastAsia="zh-CN"/>
        </w:rPr>
        <w:t>供电可能造成光照不足时红外功能无法正常启用，夜间无法摄像，拟采用网管交换机</w:t>
      </w:r>
      <w:r w:rsidRPr="00B2278F">
        <w:rPr>
          <w:rFonts w:ascii="宋体" w:eastAsia="宋体" w:hAnsi="宋体"/>
          <w:szCs w:val="24"/>
          <w:lang w:eastAsia="zh-CN"/>
        </w:rPr>
        <w:t>+</w:t>
      </w:r>
      <w:r w:rsidRPr="00B2278F">
        <w:rPr>
          <w:rFonts w:ascii="宋体" w:eastAsia="宋体" w:hAnsi="宋体" w:hint="eastAsia"/>
          <w:szCs w:val="24"/>
          <w:lang w:eastAsia="zh-CN"/>
        </w:rPr>
        <w:t>非</w:t>
      </w:r>
      <w:r w:rsidRPr="00B2278F">
        <w:rPr>
          <w:rFonts w:ascii="宋体" w:eastAsia="宋体" w:hAnsi="宋体"/>
          <w:szCs w:val="24"/>
          <w:lang w:eastAsia="zh-CN"/>
        </w:rPr>
        <w:t>POE</w:t>
      </w:r>
      <w:r w:rsidR="00A4316B">
        <w:rPr>
          <w:rFonts w:ascii="宋体" w:eastAsia="宋体" w:hAnsi="宋体" w:hint="eastAsia"/>
          <w:szCs w:val="24"/>
          <w:lang w:eastAsia="zh-CN"/>
        </w:rPr>
        <w:t>供电形式对视频监控系统供电；</w:t>
      </w:r>
    </w:p>
    <w:p w:rsidR="002249E5" w:rsidRPr="00B2278F" w:rsidRDefault="002249E5" w:rsidP="00B2278F">
      <w:pPr>
        <w:pStyle w:val="a5"/>
        <w:numPr>
          <w:ilvl w:val="0"/>
          <w:numId w:val="1"/>
        </w:numPr>
        <w:spacing w:line="360" w:lineRule="auto"/>
        <w:ind w:leftChars="0" w:left="357" w:hanging="357"/>
        <w:rPr>
          <w:rFonts w:ascii="宋体" w:eastAsia="宋体" w:hAnsi="宋体"/>
          <w:szCs w:val="24"/>
          <w:lang w:eastAsia="zh-CN"/>
        </w:rPr>
      </w:pPr>
      <w:r w:rsidRPr="00B2278F">
        <w:rPr>
          <w:rFonts w:ascii="宋体" w:eastAsia="宋体" w:hAnsi="宋体" w:hint="eastAsia"/>
          <w:szCs w:val="24"/>
          <w:lang w:eastAsia="zh-CN"/>
        </w:rPr>
        <w:t>原招标文件</w:t>
      </w:r>
      <w:r w:rsidRPr="00B2278F">
        <w:rPr>
          <w:rFonts w:ascii="宋体" w:eastAsia="宋体" w:hAnsi="宋体" w:hint="eastAsia"/>
          <w:b/>
          <w:szCs w:val="24"/>
          <w:lang w:eastAsia="zh-CN"/>
        </w:rPr>
        <w:t>Ⅳ.货物采购需求</w:t>
      </w:r>
      <w:r w:rsidRPr="00B2278F">
        <w:rPr>
          <w:rFonts w:ascii="宋体" w:eastAsia="宋体" w:hAnsi="宋体" w:hint="eastAsia"/>
          <w:szCs w:val="24"/>
          <w:lang w:eastAsia="zh-CN"/>
        </w:rPr>
        <w:t>技术指标中24口</w:t>
      </w:r>
      <w:proofErr w:type="spellStart"/>
      <w:r w:rsidRPr="00B2278F">
        <w:rPr>
          <w:rFonts w:ascii="宋体" w:eastAsia="宋体" w:hAnsi="宋体" w:hint="eastAsia"/>
          <w:szCs w:val="24"/>
          <w:lang w:eastAsia="zh-CN"/>
        </w:rPr>
        <w:t>P</w:t>
      </w:r>
      <w:r w:rsidRPr="00B2278F">
        <w:rPr>
          <w:rFonts w:ascii="宋体" w:eastAsia="宋体" w:hAnsi="宋体"/>
          <w:szCs w:val="24"/>
          <w:lang w:eastAsia="zh-CN"/>
        </w:rPr>
        <w:t>o</w:t>
      </w:r>
      <w:r w:rsidRPr="00B2278F">
        <w:rPr>
          <w:rFonts w:ascii="宋体" w:eastAsia="宋体" w:hAnsi="宋体" w:hint="eastAsia"/>
          <w:szCs w:val="24"/>
          <w:lang w:eastAsia="zh-CN"/>
        </w:rPr>
        <w:t>E</w:t>
      </w:r>
      <w:proofErr w:type="spellEnd"/>
      <w:r w:rsidRPr="00B2278F">
        <w:rPr>
          <w:rFonts w:ascii="宋体" w:eastAsia="宋体" w:hAnsi="宋体" w:hint="eastAsia"/>
          <w:szCs w:val="24"/>
          <w:lang w:eastAsia="zh-CN"/>
        </w:rPr>
        <w:t>供电交换机变更为：千兆网管交换；技术参数为：</w:t>
      </w:r>
      <w:r w:rsidRPr="00B2278F">
        <w:rPr>
          <w:rFonts w:ascii="宋体" w:eastAsia="宋体" w:hAnsi="宋体"/>
          <w:szCs w:val="24"/>
          <w:lang w:eastAsia="zh-CN"/>
        </w:rPr>
        <w:t>*</w:t>
      </w:r>
      <w:r w:rsidRPr="00B2278F">
        <w:rPr>
          <w:rFonts w:ascii="宋体" w:eastAsia="宋体" w:hAnsi="宋体" w:hint="eastAsia"/>
          <w:szCs w:val="24"/>
          <w:lang w:eastAsia="zh-CN"/>
        </w:rPr>
        <w:t>全千兆</w:t>
      </w:r>
      <w:r w:rsidRPr="00B2278F">
        <w:rPr>
          <w:rFonts w:ascii="宋体" w:eastAsia="宋体" w:hAnsi="宋体"/>
          <w:szCs w:val="24"/>
          <w:lang w:eastAsia="zh-CN"/>
        </w:rPr>
        <w:t>/</w:t>
      </w:r>
      <w:r w:rsidRPr="00B2278F">
        <w:rPr>
          <w:rFonts w:ascii="宋体" w:eastAsia="宋体" w:hAnsi="宋体" w:hint="eastAsia"/>
          <w:szCs w:val="24"/>
          <w:lang w:eastAsia="zh-CN"/>
        </w:rPr>
        <w:t>百兆自适应端口，千兆光纤冗余；</w:t>
      </w:r>
      <w:r w:rsidRPr="00B2278F">
        <w:rPr>
          <w:rFonts w:ascii="宋体" w:eastAsia="宋体" w:hAnsi="宋体"/>
          <w:szCs w:val="24"/>
          <w:lang w:eastAsia="zh-CN"/>
        </w:rPr>
        <w:t>*</w:t>
      </w:r>
      <w:r w:rsidRPr="00B2278F">
        <w:rPr>
          <w:rFonts w:ascii="宋体" w:eastAsia="宋体" w:hAnsi="宋体" w:hint="eastAsia"/>
          <w:szCs w:val="24"/>
          <w:lang w:eastAsia="zh-CN"/>
        </w:rPr>
        <w:t>端口背板带宽</w:t>
      </w:r>
      <w:r w:rsidRPr="00B2278F">
        <w:rPr>
          <w:rFonts w:ascii="宋体" w:eastAsia="宋体" w:hAnsi="宋体"/>
          <w:szCs w:val="24"/>
          <w:lang w:eastAsia="zh-CN"/>
        </w:rPr>
        <w:t>128G</w:t>
      </w:r>
      <w:r w:rsidRPr="00B2278F">
        <w:rPr>
          <w:rFonts w:ascii="宋体" w:eastAsia="宋体" w:hAnsi="宋体" w:hint="eastAsia"/>
          <w:szCs w:val="24"/>
          <w:lang w:eastAsia="zh-CN"/>
        </w:rPr>
        <w:t>，交换容量</w:t>
      </w:r>
      <w:r w:rsidRPr="00B2278F">
        <w:rPr>
          <w:rFonts w:ascii="宋体" w:eastAsia="宋体" w:hAnsi="宋体"/>
          <w:szCs w:val="24"/>
          <w:lang w:eastAsia="zh-CN"/>
        </w:rPr>
        <w:t>256G</w:t>
      </w:r>
      <w:r w:rsidRPr="00B2278F">
        <w:rPr>
          <w:rFonts w:ascii="宋体" w:eastAsia="宋体" w:hAnsi="宋体" w:hint="eastAsia"/>
          <w:szCs w:val="24"/>
          <w:lang w:eastAsia="zh-CN"/>
        </w:rPr>
        <w:t>；</w:t>
      </w:r>
      <w:r w:rsidRPr="00B2278F">
        <w:rPr>
          <w:rFonts w:ascii="宋体" w:eastAsia="宋体" w:hAnsi="宋体"/>
          <w:szCs w:val="24"/>
          <w:lang w:eastAsia="zh-CN"/>
        </w:rPr>
        <w:t>*</w:t>
      </w:r>
      <w:r w:rsidRPr="00B2278F">
        <w:rPr>
          <w:rFonts w:ascii="宋体" w:eastAsia="宋体" w:hAnsi="宋体" w:hint="eastAsia"/>
          <w:szCs w:val="24"/>
          <w:lang w:eastAsia="zh-CN"/>
        </w:rPr>
        <w:t>支持全网管</w:t>
      </w:r>
      <w:r w:rsidRPr="00B2278F">
        <w:rPr>
          <w:rFonts w:ascii="宋体" w:eastAsia="宋体" w:hAnsi="宋体"/>
          <w:szCs w:val="24"/>
          <w:lang w:eastAsia="zh-CN"/>
        </w:rPr>
        <w:t>SNMP</w:t>
      </w:r>
      <w:r w:rsidRPr="00B2278F">
        <w:rPr>
          <w:rFonts w:ascii="宋体" w:eastAsia="宋体" w:hAnsi="宋体" w:hint="eastAsia"/>
          <w:szCs w:val="24"/>
          <w:lang w:eastAsia="zh-CN"/>
        </w:rPr>
        <w:t>协议</w:t>
      </w:r>
      <w:r w:rsidR="00A4316B">
        <w:rPr>
          <w:rFonts w:ascii="宋体" w:eastAsia="宋体" w:hAnsi="宋体" w:hint="eastAsia"/>
          <w:szCs w:val="24"/>
          <w:lang w:eastAsia="zh-CN"/>
        </w:rPr>
        <w:t>；数量不做变更；</w:t>
      </w:r>
    </w:p>
    <w:p w:rsidR="002249E5" w:rsidRPr="00B2278F" w:rsidRDefault="002249E5" w:rsidP="00B2278F">
      <w:pPr>
        <w:pStyle w:val="a5"/>
        <w:numPr>
          <w:ilvl w:val="0"/>
          <w:numId w:val="1"/>
        </w:numPr>
        <w:spacing w:line="360" w:lineRule="auto"/>
        <w:ind w:leftChars="0" w:left="357" w:hanging="357"/>
        <w:rPr>
          <w:rFonts w:ascii="宋体" w:eastAsia="宋体" w:hAnsi="宋体"/>
          <w:szCs w:val="24"/>
          <w:lang w:eastAsia="zh-CN"/>
        </w:rPr>
      </w:pPr>
      <w:r w:rsidRPr="00B2278F">
        <w:rPr>
          <w:rFonts w:ascii="宋体" w:eastAsia="宋体" w:hAnsi="宋体" w:hint="eastAsia"/>
          <w:szCs w:val="24"/>
          <w:lang w:eastAsia="zh-CN"/>
        </w:rPr>
        <w:t>原招标文件</w:t>
      </w:r>
      <w:r w:rsidRPr="00B2278F">
        <w:rPr>
          <w:rFonts w:ascii="宋体" w:eastAsia="宋体" w:hAnsi="宋体" w:hint="eastAsia"/>
          <w:b/>
          <w:szCs w:val="24"/>
          <w:lang w:eastAsia="zh-CN"/>
        </w:rPr>
        <w:t>Ⅳ.货物采购需求</w:t>
      </w:r>
      <w:r w:rsidRPr="00B2278F">
        <w:rPr>
          <w:rFonts w:ascii="宋体" w:eastAsia="宋体" w:hAnsi="宋体" w:hint="eastAsia"/>
          <w:szCs w:val="24"/>
          <w:lang w:eastAsia="zh-CN"/>
        </w:rPr>
        <w:t>设备组成中</w:t>
      </w:r>
      <w:r w:rsidR="00B2278F" w:rsidRPr="00B2278F">
        <w:rPr>
          <w:rFonts w:ascii="宋体" w:eastAsia="宋体" w:hAnsi="宋体" w:hint="eastAsia"/>
          <w:szCs w:val="24"/>
          <w:lang w:eastAsia="zh-CN"/>
        </w:rPr>
        <w:t>6类非屏蔽网线一项，原数量28箱，现增加至38箱；</w:t>
      </w:r>
    </w:p>
    <w:p w:rsidR="00B2278F" w:rsidRPr="00B2278F" w:rsidRDefault="00B2278F" w:rsidP="00B2278F">
      <w:pPr>
        <w:pStyle w:val="a5"/>
        <w:numPr>
          <w:ilvl w:val="0"/>
          <w:numId w:val="1"/>
        </w:numPr>
        <w:spacing w:line="360" w:lineRule="auto"/>
        <w:ind w:leftChars="0" w:left="357" w:hanging="357"/>
        <w:rPr>
          <w:rFonts w:ascii="宋体" w:eastAsia="宋体" w:hAnsi="宋体"/>
          <w:szCs w:val="24"/>
          <w:lang w:eastAsia="zh-CN"/>
        </w:rPr>
      </w:pPr>
      <w:r w:rsidRPr="00B2278F">
        <w:rPr>
          <w:rFonts w:ascii="宋体" w:eastAsia="宋体" w:hAnsi="宋体" w:hint="eastAsia"/>
          <w:szCs w:val="24"/>
          <w:lang w:eastAsia="zh-CN"/>
        </w:rPr>
        <w:t>原招标文件</w:t>
      </w:r>
      <w:r w:rsidRPr="00B2278F">
        <w:rPr>
          <w:rFonts w:ascii="宋体" w:eastAsia="宋体" w:hAnsi="宋体" w:hint="eastAsia"/>
          <w:b/>
          <w:szCs w:val="24"/>
          <w:lang w:eastAsia="zh-CN"/>
        </w:rPr>
        <w:t>Ⅳ.货物采购需求</w:t>
      </w:r>
      <w:r w:rsidRPr="00B2278F">
        <w:rPr>
          <w:rFonts w:ascii="宋体" w:eastAsia="宋体" w:hAnsi="宋体" w:hint="eastAsia"/>
          <w:szCs w:val="24"/>
          <w:lang w:eastAsia="zh-CN"/>
        </w:rPr>
        <w:t>设备组成中增加摄像机专用电源，数量18台，用于摄像机独立供电；</w:t>
      </w:r>
    </w:p>
    <w:p w:rsidR="00B2278F" w:rsidRPr="00B2278F" w:rsidRDefault="00B2278F" w:rsidP="00B2278F">
      <w:pPr>
        <w:pStyle w:val="a5"/>
        <w:numPr>
          <w:ilvl w:val="0"/>
          <w:numId w:val="1"/>
        </w:numPr>
        <w:spacing w:line="360" w:lineRule="auto"/>
        <w:ind w:leftChars="0" w:left="357" w:hanging="357"/>
        <w:rPr>
          <w:rFonts w:ascii="宋体" w:eastAsia="宋体" w:hAnsi="宋体"/>
          <w:szCs w:val="24"/>
          <w:lang w:eastAsia="zh-CN"/>
        </w:rPr>
      </w:pPr>
      <w:r w:rsidRPr="00B2278F">
        <w:rPr>
          <w:rFonts w:ascii="宋体" w:eastAsia="宋体" w:hAnsi="宋体" w:hint="eastAsia"/>
          <w:szCs w:val="24"/>
          <w:lang w:eastAsia="zh-CN"/>
        </w:rPr>
        <w:t>原招标文件</w:t>
      </w:r>
      <w:r w:rsidRPr="00B2278F">
        <w:rPr>
          <w:rFonts w:ascii="宋体" w:eastAsia="宋体" w:hAnsi="宋体" w:hint="eastAsia"/>
          <w:b/>
          <w:szCs w:val="24"/>
          <w:lang w:eastAsia="zh-CN"/>
        </w:rPr>
        <w:t>Ⅳ.货物采购需求</w:t>
      </w:r>
      <w:r w:rsidRPr="00B2278F">
        <w:rPr>
          <w:rFonts w:ascii="宋体" w:eastAsia="宋体" w:hAnsi="宋体" w:hint="eastAsia"/>
          <w:szCs w:val="24"/>
          <w:lang w:eastAsia="zh-CN"/>
        </w:rPr>
        <w:t>设备组成中电源线</w:t>
      </w:r>
      <w:r w:rsidRPr="00B2278F">
        <w:rPr>
          <w:rFonts w:ascii="宋体" w:eastAsia="宋体" w:hAnsi="宋体"/>
          <w:szCs w:val="24"/>
          <w:lang w:eastAsia="zh-CN"/>
        </w:rPr>
        <w:t>RVV2*2.5</w:t>
      </w:r>
      <w:r w:rsidRPr="00B2278F">
        <w:rPr>
          <w:rFonts w:ascii="宋体" w:eastAsia="宋体" w:hAnsi="宋体" w:hint="eastAsia"/>
          <w:szCs w:val="24"/>
          <w:lang w:eastAsia="zh-CN"/>
        </w:rPr>
        <w:t>一项，原数量200米，现增加致2000米；</w:t>
      </w:r>
    </w:p>
    <w:p w:rsidR="00B2278F" w:rsidRDefault="00B2278F" w:rsidP="00B2278F">
      <w:pPr>
        <w:pStyle w:val="a5"/>
        <w:numPr>
          <w:ilvl w:val="0"/>
          <w:numId w:val="1"/>
        </w:numPr>
        <w:spacing w:line="360" w:lineRule="auto"/>
        <w:ind w:leftChars="0" w:left="357" w:hanging="357"/>
        <w:rPr>
          <w:rFonts w:ascii="宋体" w:eastAsia="宋体" w:hAnsi="宋体"/>
          <w:szCs w:val="24"/>
          <w:lang w:eastAsia="zh-CN"/>
        </w:rPr>
      </w:pPr>
      <w:r w:rsidRPr="00B2278F">
        <w:rPr>
          <w:rFonts w:ascii="宋体" w:eastAsia="宋体" w:hAnsi="宋体" w:hint="eastAsia"/>
          <w:szCs w:val="24"/>
          <w:lang w:eastAsia="zh-CN"/>
        </w:rPr>
        <w:t>原招标文件</w:t>
      </w:r>
      <w:r w:rsidRPr="00B2278F">
        <w:rPr>
          <w:rFonts w:ascii="宋体" w:eastAsia="宋体" w:hAnsi="宋体" w:hint="eastAsia"/>
          <w:b/>
          <w:szCs w:val="24"/>
          <w:lang w:eastAsia="zh-CN"/>
        </w:rPr>
        <w:t>Ⅳ.货物采购需求</w:t>
      </w:r>
      <w:r w:rsidRPr="00B2278F">
        <w:rPr>
          <w:rFonts w:ascii="宋体" w:eastAsia="宋体" w:hAnsi="宋体" w:hint="eastAsia"/>
          <w:szCs w:val="24"/>
          <w:lang w:eastAsia="zh-CN"/>
        </w:rPr>
        <w:t>设备组成中增加千兆光纤模块，数量4</w:t>
      </w:r>
      <w:r w:rsidR="00FF4C0E">
        <w:rPr>
          <w:rFonts w:ascii="宋体" w:eastAsia="宋体" w:hAnsi="宋体" w:hint="eastAsia"/>
          <w:szCs w:val="24"/>
          <w:lang w:eastAsia="zh-CN"/>
        </w:rPr>
        <w:t>个；</w:t>
      </w:r>
    </w:p>
    <w:p w:rsidR="00FF4C0E" w:rsidRPr="00B2278F" w:rsidRDefault="00FF4C0E" w:rsidP="00B2278F">
      <w:pPr>
        <w:pStyle w:val="a5"/>
        <w:numPr>
          <w:ilvl w:val="0"/>
          <w:numId w:val="1"/>
        </w:numPr>
        <w:spacing w:line="360" w:lineRule="auto"/>
        <w:ind w:leftChars="0" w:left="357" w:hanging="357"/>
        <w:rPr>
          <w:rFonts w:ascii="宋体" w:eastAsia="宋体" w:hAnsi="宋体"/>
          <w:szCs w:val="24"/>
          <w:lang w:eastAsia="zh-CN"/>
        </w:rPr>
      </w:pPr>
      <w:r w:rsidRPr="00B2278F">
        <w:rPr>
          <w:rFonts w:ascii="宋体" w:eastAsia="宋体" w:hAnsi="宋体" w:hint="eastAsia"/>
          <w:szCs w:val="24"/>
          <w:lang w:eastAsia="zh-CN"/>
        </w:rPr>
        <w:t>原招标文件</w:t>
      </w:r>
      <w:r w:rsidRPr="00B2278F">
        <w:rPr>
          <w:rFonts w:ascii="宋体" w:eastAsia="宋体" w:hAnsi="宋体" w:hint="eastAsia"/>
          <w:b/>
          <w:szCs w:val="24"/>
          <w:lang w:eastAsia="zh-CN"/>
        </w:rPr>
        <w:t>Ⅳ.货物采购需求</w:t>
      </w:r>
      <w:r w:rsidRPr="00B2278F">
        <w:rPr>
          <w:rFonts w:ascii="宋体" w:eastAsia="宋体" w:hAnsi="宋体" w:hint="eastAsia"/>
          <w:szCs w:val="24"/>
          <w:lang w:eastAsia="zh-CN"/>
        </w:rPr>
        <w:t>技术指标中</w:t>
      </w:r>
      <w:r w:rsidR="007142BA">
        <w:rPr>
          <w:rFonts w:ascii="宋体" w:eastAsia="宋体" w:hAnsi="宋体" w:hint="eastAsia"/>
          <w:szCs w:val="24"/>
          <w:lang w:eastAsia="zh-CN"/>
        </w:rPr>
        <w:t>对门禁品牌未加规定，</w:t>
      </w:r>
      <w:r w:rsidR="00A05D48">
        <w:rPr>
          <w:rFonts w:ascii="宋体" w:eastAsia="宋体" w:hAnsi="宋体" w:hint="eastAsia"/>
          <w:szCs w:val="24"/>
          <w:lang w:eastAsia="zh-CN"/>
        </w:rPr>
        <w:t>现</w:t>
      </w:r>
      <w:r w:rsidR="007142BA">
        <w:rPr>
          <w:rFonts w:ascii="宋体" w:eastAsia="宋体" w:hAnsi="宋体" w:hint="eastAsia"/>
          <w:szCs w:val="24"/>
          <w:lang w:eastAsia="zh-CN"/>
        </w:rPr>
        <w:t>增加门禁系统推荐品牌：富士，松下，城智，干城。</w:t>
      </w:r>
    </w:p>
    <w:sectPr w:rsidR="00FF4C0E" w:rsidRPr="00B2278F" w:rsidSect="00461C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411" w:rsidRDefault="008E5411" w:rsidP="004C5C94">
      <w:r>
        <w:separator/>
      </w:r>
    </w:p>
  </w:endnote>
  <w:endnote w:type="continuationSeparator" w:id="0">
    <w:p w:rsidR="008E5411" w:rsidRDefault="008E5411" w:rsidP="004C5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411" w:rsidRDefault="008E5411" w:rsidP="004C5C94">
      <w:r>
        <w:separator/>
      </w:r>
    </w:p>
  </w:footnote>
  <w:footnote w:type="continuationSeparator" w:id="0">
    <w:p w:rsidR="008E5411" w:rsidRDefault="008E5411" w:rsidP="004C5C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80FDA"/>
    <w:multiLevelType w:val="hybridMultilevel"/>
    <w:tmpl w:val="3636194C"/>
    <w:lvl w:ilvl="0" w:tplc="116E1962">
      <w:start w:val="1"/>
      <w:numFmt w:val="decimal"/>
      <w:lvlText w:val="%1、"/>
      <w:lvlJc w:val="left"/>
      <w:pPr>
        <w:ind w:left="360" w:hanging="360"/>
      </w:pPr>
      <w:rPr>
        <w:rFonts w:asciiTheme="minorHAnsi" w:eastAsia="宋体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C94"/>
    <w:rsid w:val="00110992"/>
    <w:rsid w:val="001279E1"/>
    <w:rsid w:val="001C524A"/>
    <w:rsid w:val="002249E5"/>
    <w:rsid w:val="0024650E"/>
    <w:rsid w:val="0042585A"/>
    <w:rsid w:val="00461C31"/>
    <w:rsid w:val="00496E08"/>
    <w:rsid w:val="004C5C94"/>
    <w:rsid w:val="007142BA"/>
    <w:rsid w:val="007B36EA"/>
    <w:rsid w:val="008B695C"/>
    <w:rsid w:val="008E5411"/>
    <w:rsid w:val="00A05D48"/>
    <w:rsid w:val="00A4316B"/>
    <w:rsid w:val="00B2278F"/>
    <w:rsid w:val="00CA7C4C"/>
    <w:rsid w:val="00CD1831"/>
    <w:rsid w:val="00CF3324"/>
    <w:rsid w:val="00E76BE4"/>
    <w:rsid w:val="00EF651A"/>
    <w:rsid w:val="00F376C3"/>
    <w:rsid w:val="00F86A30"/>
    <w:rsid w:val="00FF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C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5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semiHidden/>
    <w:rsid w:val="004C5C94"/>
    <w:rPr>
      <w:sz w:val="20"/>
      <w:szCs w:val="20"/>
    </w:rPr>
  </w:style>
  <w:style w:type="paragraph" w:styleId="a4">
    <w:name w:val="footer"/>
    <w:basedOn w:val="a"/>
    <w:link w:val="Char0"/>
    <w:uiPriority w:val="99"/>
    <w:semiHidden/>
    <w:unhideWhenUsed/>
    <w:rsid w:val="004C5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semiHidden/>
    <w:rsid w:val="004C5C94"/>
    <w:rPr>
      <w:sz w:val="20"/>
      <w:szCs w:val="20"/>
    </w:rPr>
  </w:style>
  <w:style w:type="paragraph" w:styleId="a5">
    <w:name w:val="List Paragraph"/>
    <w:basedOn w:val="a"/>
    <w:uiPriority w:val="34"/>
    <w:qFormat/>
    <w:rsid w:val="002249E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229</Words>
  <Characters>233</Characters>
  <Application>Microsoft Office Word</Application>
  <DocSecurity>0</DocSecurity>
  <Lines>14</Lines>
  <Paragraphs>11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邹望蠡</cp:lastModifiedBy>
  <cp:revision>5</cp:revision>
  <dcterms:created xsi:type="dcterms:W3CDTF">2018-06-21T05:14:00Z</dcterms:created>
  <dcterms:modified xsi:type="dcterms:W3CDTF">2018-06-22T07:45:00Z</dcterms:modified>
</cp:coreProperties>
</file>