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FA" w:rsidRDefault="00EF71C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安全管理台账</w:t>
      </w:r>
      <w:r>
        <w:rPr>
          <w:rFonts w:ascii="仿宋_GB2312" w:eastAsia="仿宋_GB2312"/>
          <w:sz w:val="30"/>
          <w:szCs w:val="30"/>
        </w:rPr>
        <w:t>清单：</w:t>
      </w:r>
    </w:p>
    <w:p w:rsidR="00FC3CFA" w:rsidRDefault="00EF71C5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一、责任体系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院级安全工作领导小组成立文件；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安全管理组织体系框架（从学院到实验室）；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>安全管理队伍及相应职责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层层</w:t>
      </w:r>
      <w:r>
        <w:rPr>
          <w:rFonts w:ascii="仿宋_GB2312" w:eastAsia="仿宋_GB2312" w:hAnsi="仿宋"/>
          <w:sz w:val="30"/>
          <w:szCs w:val="30"/>
        </w:rPr>
        <w:t>签订的安全责任书</w:t>
      </w:r>
      <w:r>
        <w:rPr>
          <w:rFonts w:ascii="仿宋_GB2312" w:eastAsia="仿宋_GB2312" w:hAnsi="仿宋" w:hint="eastAsia"/>
          <w:sz w:val="30"/>
          <w:szCs w:val="30"/>
        </w:rPr>
        <w:t>（从学院到实验室负责人）。</w:t>
      </w:r>
    </w:p>
    <w:p w:rsidR="00FC3CFA" w:rsidRDefault="00FC3CFA">
      <w:pPr>
        <w:spacing w:line="360" w:lineRule="auto"/>
        <w:rPr>
          <w:rFonts w:ascii="仿宋_GB2312" w:eastAsia="仿宋_GB2312" w:hAnsi="仿宋"/>
          <w:sz w:val="30"/>
          <w:szCs w:val="30"/>
        </w:rPr>
      </w:pPr>
    </w:p>
    <w:p w:rsidR="00FC3CFA" w:rsidRDefault="00EF71C5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二、规章制度及落实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单位安全管理规章制度（内容包括安全检查、值班值日、实验室准入、教育培训等，以及针对本单位学科特色制定的安全制度），制度文件应有</w:t>
      </w:r>
      <w:r>
        <w:rPr>
          <w:rFonts w:ascii="仿宋_GB2312" w:eastAsia="仿宋_GB2312" w:hAnsi="仿宋"/>
          <w:sz w:val="30"/>
          <w:szCs w:val="30"/>
        </w:rPr>
        <w:t>学院文号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制度落实的相关材料（包括制度宣贯、会议纪要、新闻稿等）；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>安全经费投入支撑材料。</w:t>
      </w:r>
    </w:p>
    <w:p w:rsidR="00FC3CFA" w:rsidRDefault="00FC3CFA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FC3CFA" w:rsidRDefault="00EF71C5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三、安全文化建设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学院完成新生安全准入考试的情况；学生签订的安全教育承诺书、学生获得的校或院安全考试的合格证；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风险实验室开展新生安全准入考试的情况；学生获得的实验室级安全考试的合格证；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>对学生和教职工开展安全教育培训的相关记录；培训记录要求包括培训通知、现场照片、签到表、培训</w:t>
      </w:r>
      <w:r>
        <w:rPr>
          <w:rFonts w:ascii="仿宋_GB2312" w:eastAsia="仿宋_GB2312" w:hAnsi="仿宋" w:hint="eastAsia"/>
          <w:sz w:val="30"/>
          <w:szCs w:val="30"/>
        </w:rPr>
        <w:t>ppt</w:t>
      </w:r>
      <w:r>
        <w:rPr>
          <w:rFonts w:ascii="仿宋_GB2312" w:eastAsia="仿宋_GB2312" w:hAnsi="仿宋" w:hint="eastAsia"/>
          <w:sz w:val="30"/>
          <w:szCs w:val="30"/>
        </w:rPr>
        <w:t>或培训内容材料等；</w:t>
      </w:r>
    </w:p>
    <w:p w:rsidR="00FC3CFA" w:rsidRDefault="00EF71C5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4.</w:t>
      </w:r>
      <w:r>
        <w:rPr>
          <w:rFonts w:ascii="仿宋_GB2312" w:eastAsia="仿宋_GB2312" w:hAnsi="仿宋" w:hint="eastAsia"/>
          <w:sz w:val="30"/>
          <w:szCs w:val="30"/>
        </w:rPr>
        <w:t>单位开展安全文化宣传活动记录，包括照片、视频、新闻稿等；</w:t>
      </w:r>
    </w:p>
    <w:p w:rsidR="00FC3CFA" w:rsidRDefault="00EF71C5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四、安全检查及隐患整改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各单位落实学校文件精神开展安全检查的相关记录；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各单位安全自查记录；</w:t>
      </w:r>
    </w:p>
    <w:p w:rsidR="00FC3CFA" w:rsidRDefault="00EF71C5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实验室安全自查记录；</w:t>
      </w:r>
    </w:p>
    <w:p w:rsidR="00FC3CFA" w:rsidRDefault="00EF71C5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隐患</w:t>
      </w:r>
      <w:r>
        <w:rPr>
          <w:rFonts w:ascii="仿宋_GB2312" w:eastAsia="仿宋_GB2312"/>
          <w:sz w:val="30"/>
          <w:szCs w:val="30"/>
        </w:rPr>
        <w:t>整改记录。</w:t>
      </w:r>
    </w:p>
    <w:p w:rsidR="00FC3CFA" w:rsidRDefault="00FC3CFA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FC3CFA" w:rsidRDefault="00EF71C5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五、危</w:t>
      </w:r>
      <w:r>
        <w:rPr>
          <w:rFonts w:ascii="仿宋_GB2312" w:eastAsia="仿宋_GB2312" w:hint="eastAsia"/>
          <w:b/>
          <w:sz w:val="30"/>
          <w:szCs w:val="30"/>
        </w:rPr>
        <w:t>险因素辨识与管理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本单位实验室</w:t>
      </w:r>
      <w:r>
        <w:rPr>
          <w:rFonts w:ascii="仿宋_GB2312" w:eastAsia="仿宋_GB2312" w:hAnsi="仿宋" w:hint="eastAsia"/>
          <w:sz w:val="30"/>
          <w:szCs w:val="30"/>
        </w:rPr>
        <w:t>/</w:t>
      </w:r>
      <w:r>
        <w:rPr>
          <w:rFonts w:ascii="仿宋_GB2312" w:eastAsia="仿宋_GB2312" w:hAnsi="仿宋" w:hint="eastAsia"/>
          <w:sz w:val="30"/>
          <w:szCs w:val="30"/>
        </w:rPr>
        <w:t>场所安全</w:t>
      </w:r>
      <w:r>
        <w:rPr>
          <w:rFonts w:ascii="仿宋_GB2312" w:eastAsia="仿宋_GB2312" w:hAnsi="仿宋"/>
          <w:sz w:val="30"/>
          <w:szCs w:val="30"/>
        </w:rPr>
        <w:t>信息</w:t>
      </w:r>
      <w:r>
        <w:rPr>
          <w:rFonts w:ascii="仿宋_GB2312" w:eastAsia="仿宋_GB2312" w:hAnsi="仿宋" w:hint="eastAsia"/>
          <w:sz w:val="30"/>
          <w:szCs w:val="30"/>
        </w:rPr>
        <w:t>汇总</w:t>
      </w:r>
      <w:r>
        <w:rPr>
          <w:rFonts w:ascii="仿宋_GB2312" w:eastAsia="仿宋_GB2312" w:hAnsi="仿宋"/>
          <w:sz w:val="30"/>
          <w:szCs w:val="30"/>
        </w:rPr>
        <w:t>表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内容应包括</w:t>
      </w:r>
      <w:r>
        <w:rPr>
          <w:rFonts w:ascii="仿宋_GB2312" w:eastAsia="仿宋_GB2312" w:hAnsi="仿宋" w:hint="eastAsia"/>
          <w:sz w:val="30"/>
          <w:szCs w:val="30"/>
        </w:rPr>
        <w:t>实验室分布情况、房间号、责任人、涉及危险因素、防范措施等；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本单位</w:t>
      </w:r>
      <w:r>
        <w:rPr>
          <w:rFonts w:ascii="仿宋_GB2312" w:eastAsia="仿宋_GB2312" w:hAnsi="仿宋" w:hint="eastAsia"/>
          <w:sz w:val="30"/>
          <w:szCs w:val="30"/>
        </w:rPr>
        <w:t>安全管理</w:t>
      </w:r>
      <w:r>
        <w:rPr>
          <w:rFonts w:ascii="仿宋_GB2312" w:eastAsia="仿宋_GB2312" w:hAnsi="仿宋"/>
          <w:sz w:val="30"/>
          <w:szCs w:val="30"/>
        </w:rPr>
        <w:t>重点设施设备清单（特种设备、</w:t>
      </w:r>
      <w:r>
        <w:rPr>
          <w:rFonts w:ascii="仿宋_GB2312" w:eastAsia="仿宋_GB2312" w:hAnsi="仿宋" w:hint="eastAsia"/>
          <w:sz w:val="30"/>
          <w:szCs w:val="30"/>
        </w:rPr>
        <w:t>高温</w:t>
      </w:r>
      <w:r>
        <w:rPr>
          <w:rFonts w:ascii="仿宋_GB2312" w:eastAsia="仿宋_GB2312" w:hAnsi="仿宋"/>
          <w:sz w:val="30"/>
          <w:szCs w:val="30"/>
        </w:rPr>
        <w:t>、</w:t>
      </w:r>
      <w:r>
        <w:rPr>
          <w:rFonts w:ascii="仿宋_GB2312" w:eastAsia="仿宋_GB2312" w:hAnsi="仿宋" w:hint="eastAsia"/>
          <w:sz w:val="30"/>
          <w:szCs w:val="30"/>
        </w:rPr>
        <w:t>高压</w:t>
      </w:r>
      <w:r>
        <w:rPr>
          <w:rFonts w:ascii="仿宋_GB2312" w:eastAsia="仿宋_GB2312" w:hAnsi="仿宋"/>
          <w:sz w:val="30"/>
          <w:szCs w:val="30"/>
        </w:rPr>
        <w:t>、</w:t>
      </w:r>
      <w:r>
        <w:rPr>
          <w:rFonts w:ascii="仿宋_GB2312" w:eastAsia="仿宋_GB2312" w:hAnsi="仿宋" w:hint="eastAsia"/>
          <w:sz w:val="30"/>
          <w:szCs w:val="30"/>
        </w:rPr>
        <w:t>辐射、激光等</w:t>
      </w:r>
      <w:r>
        <w:rPr>
          <w:rFonts w:ascii="仿宋_GB2312" w:eastAsia="仿宋_GB2312" w:hAnsi="仿宋"/>
          <w:sz w:val="30"/>
          <w:szCs w:val="30"/>
        </w:rPr>
        <w:t>）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本单位</w:t>
      </w:r>
      <w:r>
        <w:rPr>
          <w:rFonts w:ascii="仿宋_GB2312" w:eastAsia="仿宋_GB2312" w:hAnsi="仿宋" w:hint="eastAsia"/>
          <w:sz w:val="30"/>
          <w:szCs w:val="30"/>
        </w:rPr>
        <w:t>化学品清单；</w:t>
      </w:r>
    </w:p>
    <w:p w:rsidR="00FC3CFA" w:rsidRDefault="00EF71C5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、对应上述</w:t>
      </w:r>
      <w:r>
        <w:rPr>
          <w:rFonts w:ascii="仿宋_GB2312" w:eastAsia="仿宋_GB2312" w:hAnsi="仿宋"/>
          <w:sz w:val="30"/>
          <w:szCs w:val="30"/>
        </w:rPr>
        <w:t>危险源的管理规范</w:t>
      </w:r>
      <w:r>
        <w:rPr>
          <w:rFonts w:ascii="仿宋_GB2312" w:eastAsia="仿宋_GB2312" w:hAnsi="仿宋" w:hint="eastAsia"/>
          <w:sz w:val="30"/>
          <w:szCs w:val="30"/>
        </w:rPr>
        <w:t>（专项规章制度、管理办法、操作规程等）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FC3CFA" w:rsidRDefault="00FC3CFA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FC3CFA" w:rsidRDefault="00EF71C5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六、应急预案及演练</w:t>
      </w:r>
      <w:bookmarkStart w:id="0" w:name="_GoBack"/>
      <w:bookmarkEnd w:id="0"/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结合单位专业特色，建立的专项应急预案</w:t>
      </w: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含灭火和应急疏散预案）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实验室建立的现场处置方案（报学院备案）；</w:t>
      </w:r>
    </w:p>
    <w:p w:rsidR="00FC3CFA" w:rsidRDefault="00EF71C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>应急演练开展记录（包括演练方案、现场照片、签到表、新闻稿等）。</w:t>
      </w:r>
    </w:p>
    <w:sectPr w:rsidR="00FC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C5" w:rsidRDefault="00EF71C5" w:rsidP="00AA4A91">
      <w:r>
        <w:separator/>
      </w:r>
    </w:p>
  </w:endnote>
  <w:endnote w:type="continuationSeparator" w:id="0">
    <w:p w:rsidR="00EF71C5" w:rsidRDefault="00EF71C5" w:rsidP="00A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C5" w:rsidRDefault="00EF71C5" w:rsidP="00AA4A91">
      <w:r>
        <w:separator/>
      </w:r>
    </w:p>
  </w:footnote>
  <w:footnote w:type="continuationSeparator" w:id="0">
    <w:p w:rsidR="00EF71C5" w:rsidRDefault="00EF71C5" w:rsidP="00AA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B5"/>
    <w:rsid w:val="00072C24"/>
    <w:rsid w:val="0011785C"/>
    <w:rsid w:val="00256B9D"/>
    <w:rsid w:val="002A5C08"/>
    <w:rsid w:val="003221E1"/>
    <w:rsid w:val="00390BDD"/>
    <w:rsid w:val="003F2FD5"/>
    <w:rsid w:val="00443B04"/>
    <w:rsid w:val="004C72F8"/>
    <w:rsid w:val="006A506D"/>
    <w:rsid w:val="006C3B61"/>
    <w:rsid w:val="007047E7"/>
    <w:rsid w:val="00760A6B"/>
    <w:rsid w:val="007700B5"/>
    <w:rsid w:val="0086184B"/>
    <w:rsid w:val="0089337A"/>
    <w:rsid w:val="008E10D7"/>
    <w:rsid w:val="009137D7"/>
    <w:rsid w:val="009245D8"/>
    <w:rsid w:val="00A30433"/>
    <w:rsid w:val="00AA4A91"/>
    <w:rsid w:val="00AB0375"/>
    <w:rsid w:val="00B15766"/>
    <w:rsid w:val="00B36659"/>
    <w:rsid w:val="00B54346"/>
    <w:rsid w:val="00BA0E27"/>
    <w:rsid w:val="00C831BF"/>
    <w:rsid w:val="00D228AF"/>
    <w:rsid w:val="00D77050"/>
    <w:rsid w:val="00D77F99"/>
    <w:rsid w:val="00D808AD"/>
    <w:rsid w:val="00DE28CD"/>
    <w:rsid w:val="00E67CD4"/>
    <w:rsid w:val="00EF27AF"/>
    <w:rsid w:val="00EF71C5"/>
    <w:rsid w:val="00F36B60"/>
    <w:rsid w:val="00FC3CFA"/>
    <w:rsid w:val="0A425A36"/>
    <w:rsid w:val="567E225B"/>
    <w:rsid w:val="70D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9F206-3F12-4766-B497-0C5CFC68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</Words>
  <Characters>633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</dc:creator>
  <cp:lastModifiedBy>Admin</cp:lastModifiedBy>
  <cp:revision>7</cp:revision>
  <cp:lastPrinted>2021-04-14T13:18:00Z</cp:lastPrinted>
  <dcterms:created xsi:type="dcterms:W3CDTF">2021-12-29T08:26:00Z</dcterms:created>
  <dcterms:modified xsi:type="dcterms:W3CDTF">2021-12-30T01:39:00Z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F0BC91C93C5E4349849F8A8DCD4DE11F</vt:lpwstr>
  </property>
</Properties>
</file>