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1日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——20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31日</w:t>
      </w: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实验教学中心名称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实验教学中心联系人电子邮箱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所在学校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所在学校</w:t>
      </w:r>
      <w:r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   月   日填报</w:t>
      </w:r>
    </w:p>
    <w:p>
      <w:pPr>
        <w:widowControl/>
        <w:jc w:val="center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第一部分  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年度报告编写提纲</w:t>
      </w: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二、人才队伍建设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三、教学改革与科学研究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</w:t>
      </w:r>
      <w:bookmarkStart w:id="0" w:name="OLE_LINK24"/>
      <w:bookmarkStart w:id="1" w:name="OLE_LINK38"/>
      <w:bookmarkStart w:id="2" w:name="OLE_LINK62"/>
      <w:bookmarkStart w:id="3" w:name="OLE_LINK15"/>
      <w:bookmarkStart w:id="4" w:name="OLE_LINK55"/>
      <w:bookmarkStart w:id="5" w:name="OLE_LINK72"/>
      <w:bookmarkStart w:id="6" w:name="OLE_LINK78"/>
      <w:bookmarkStart w:id="7" w:name="OLE_LINK25"/>
      <w:bookmarkStart w:id="8" w:name="OLE_LINK47"/>
      <w:bookmarkStart w:id="9" w:name="OLE_LINK52"/>
      <w:bookmarkStart w:id="10" w:name="OLE_LINK89"/>
      <w:bookmarkStart w:id="11" w:name="OLE_LINK92"/>
      <w:bookmarkStart w:id="12" w:name="OLE_LINK54"/>
      <w:bookmarkStart w:id="13" w:name="OLE_LINK81"/>
      <w:bookmarkStart w:id="14" w:name="OLE_LINK87"/>
      <w:bookmarkStart w:id="15" w:name="OLE_LINK58"/>
      <w:bookmarkStart w:id="16" w:name="OLE_LINK67"/>
      <w:bookmarkStart w:id="17" w:name="OLE_LINK49"/>
      <w:bookmarkStart w:id="18" w:name="OLE_LINK53"/>
      <w:bookmarkStart w:id="19" w:name="OLE_LINK99"/>
      <w:bookmarkStart w:id="20" w:name="OLE_LINK9"/>
      <w:bookmarkStart w:id="21" w:name="OLE_LINK82"/>
      <w:bookmarkStart w:id="22" w:name="OLE_LINK32"/>
      <w:bookmarkStart w:id="23" w:name="OLE_LINK95"/>
      <w:bookmarkStart w:id="24" w:name="OLE_LINK85"/>
      <w:bookmarkStart w:id="25" w:name="OLE_LINK50"/>
      <w:bookmarkStart w:id="26" w:name="OLE_LINK100"/>
      <w:bookmarkStart w:id="27" w:name="OLE_LINK90"/>
      <w:bookmarkStart w:id="28" w:name="OLE_LINK57"/>
      <w:bookmarkStart w:id="29" w:name="OLE_LINK5"/>
      <w:bookmarkStart w:id="30" w:name="OLE_LINK94"/>
      <w:bookmarkStart w:id="31" w:name="OLE_LINK103"/>
      <w:bookmarkStart w:id="32" w:name="OLE_LINK73"/>
      <w:bookmarkStart w:id="33" w:name="OLE_LINK59"/>
      <w:bookmarkStart w:id="34" w:name="OLE_LINK88"/>
      <w:bookmarkStart w:id="35" w:name="OLE_LINK14"/>
      <w:bookmarkStart w:id="36" w:name="OLE_LINK51"/>
      <w:bookmarkStart w:id="37" w:name="OLE_LINK65"/>
      <w:bookmarkStart w:id="38" w:name="OLE_LINK75"/>
      <w:bookmarkStart w:id="39" w:name="OLE_LINK76"/>
      <w:bookmarkStart w:id="40" w:name="OLE_LINK64"/>
      <w:bookmarkStart w:id="41" w:name="OLE_LINK68"/>
      <w:bookmarkStart w:id="42" w:name="OLE_LINK96"/>
      <w:bookmarkStart w:id="43" w:name="OLE_LINK84"/>
      <w:bookmarkStart w:id="44" w:name="OLE_LINK83"/>
      <w:bookmarkStart w:id="45" w:name="OLE_LINK97"/>
      <w:bookmarkStart w:id="46" w:name="OLE_LINK4"/>
      <w:bookmarkStart w:id="47" w:name="OLE_LINK86"/>
      <w:bookmarkStart w:id="48" w:name="OLE_LINK74"/>
      <w:bookmarkStart w:id="49" w:name="OLE_LINK71"/>
      <w:bookmarkStart w:id="50" w:name="OLE_LINK101"/>
      <w:bookmarkStart w:id="51" w:name="OLE_LINK79"/>
      <w:bookmarkStart w:id="52" w:name="OLE_LINK27"/>
      <w:bookmarkStart w:id="53" w:name="OLE_LINK41"/>
      <w:bookmarkStart w:id="54" w:name="OLE_LINK22"/>
      <w:bookmarkStart w:id="55" w:name="OLE_LINK1"/>
      <w:bookmarkStart w:id="56" w:name="OLE_LINK31"/>
      <w:bookmarkStart w:id="57" w:name="OLE_LINK66"/>
      <w:bookmarkStart w:id="58" w:name="OLE_LINK98"/>
      <w:bookmarkStart w:id="59" w:name="OLE_LINK48"/>
      <w:bookmarkStart w:id="60" w:name="OLE_LINK36"/>
      <w:bookmarkStart w:id="61" w:name="OLE_LINK69"/>
      <w:bookmarkStart w:id="62" w:name="OLE_LINK37"/>
      <w:bookmarkStart w:id="63" w:name="OLE_LINK60"/>
      <w:bookmarkStart w:id="64" w:name="OLE_LINK17"/>
      <w:bookmarkStart w:id="65" w:name="OLE_LINK56"/>
      <w:bookmarkStart w:id="66" w:name="OLE_LINK2"/>
      <w:bookmarkStart w:id="67" w:name="OLE_LINK102"/>
      <w:bookmarkStart w:id="68" w:name="OLE_LINK11"/>
      <w:bookmarkStart w:id="69" w:name="OLE_LINK80"/>
      <w:bookmarkStart w:id="70" w:name="OLE_LINK93"/>
      <w:bookmarkStart w:id="71" w:name="OLE_LINK33"/>
      <w:bookmarkStart w:id="72" w:name="OLE_LINK63"/>
      <w:bookmarkStart w:id="73" w:name="OLE_LINK45"/>
      <w:bookmarkStart w:id="74" w:name="OLE_LINK16"/>
      <w:bookmarkStart w:id="75" w:name="OLE_LINK10"/>
      <w:bookmarkStart w:id="76" w:name="OLE_LINK7"/>
      <w:bookmarkStart w:id="77" w:name="OLE_LINK23"/>
      <w:bookmarkStart w:id="78" w:name="OLE_LINK70"/>
      <w:bookmarkStart w:id="79" w:name="OLE_LINK18"/>
      <w:bookmarkStart w:id="80" w:name="OLE_LINK12"/>
      <w:bookmarkStart w:id="81" w:name="OLE_LINK30"/>
      <w:bookmarkStart w:id="82" w:name="OLE_LINK46"/>
      <w:bookmarkStart w:id="83" w:name="OLE_LINK35"/>
      <w:bookmarkStart w:id="84" w:name="OLE_LINK3"/>
      <w:bookmarkStart w:id="85" w:name="OLE_LINK44"/>
      <w:bookmarkStart w:id="86" w:name="OLE_LINK6"/>
      <w:bookmarkStart w:id="87" w:name="OLE_LINK13"/>
      <w:bookmarkStart w:id="88" w:name="OLE_LINK26"/>
      <w:bookmarkStart w:id="89" w:name="OLE_LINK43"/>
      <w:bookmarkStart w:id="90" w:name="OLE_LINK28"/>
      <w:bookmarkStart w:id="91" w:name="OLE_LINK42"/>
      <w:bookmarkStart w:id="92" w:name="OLE_LINK8"/>
      <w:bookmarkStart w:id="93" w:name="OLE_LINK40"/>
      <w:bookmarkStart w:id="94" w:name="OLE_LINK77"/>
      <w:bookmarkStart w:id="95" w:name="OLE_LINK20"/>
      <w:bookmarkStart w:id="96" w:name="OLE_LINK61"/>
      <w:bookmarkStart w:id="97" w:name="OLE_LINK39"/>
      <w:bookmarkStart w:id="98" w:name="OLE_LINK29"/>
      <w:bookmarkStart w:id="99" w:name="OLE_LINK19"/>
      <w:bookmarkStart w:id="100" w:name="OLE_LINK34"/>
      <w:bookmarkStart w:id="101" w:name="OLE_LINK21"/>
      <w:bookmarkStart w:id="102" w:name="OLE_LINK91"/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“国际一流”等词。</w:t>
      </w:r>
    </w:p>
    <w:p>
      <w:pPr>
        <w:ind w:firstLine="560" w:firstLineChars="200"/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FF0000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人员（含固定人员、兼职人员和流动人员）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FF0000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FF000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3.年度报告的表格行数可据实调整，不设附件，请做好相关成果支撑材料的存档工作。</w:t>
      </w: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3" w:name="_GoBack"/>
      <w:bookmarkEnd w:id="103"/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黑体" w:hAnsi="黑体" w:eastAsia="黑体"/>
          <w:b/>
          <w:bCs/>
          <w:color w:val="000000" w:themeColor="text1"/>
          <w:w w:val="90"/>
          <w:sz w:val="32"/>
          <w:szCs w:val="32"/>
          <w14:textFill>
            <w14:solidFill>
              <w14:schemeClr w14:val="tx1"/>
            </w14:solidFill>
          </w14:textFill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数据采集时间为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仿宋_GB2312"/>
          <w:b/>
          <w:bCs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一、示范中心基本情况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5"/>
        <w:gridCol w:w="617"/>
        <w:gridCol w:w="802"/>
        <w:gridCol w:w="281"/>
        <w:gridCol w:w="1461"/>
        <w:gridCol w:w="1420"/>
        <w:gridCol w:w="235"/>
        <w:gridCol w:w="1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示范中心门户网址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示范中心详细地址</w:t>
            </w:r>
          </w:p>
        </w:tc>
        <w:tc>
          <w:tcPr>
            <w:tcW w:w="1856" w:type="pct"/>
            <w:gridSpan w:val="4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固定资产情况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643" w:type="pct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33" w:type="pct"/>
            <w:gridSpan w:val="2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1023" w:type="pct"/>
            <w:gridSpan w:val="2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34" w:type="pct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设备台数</w:t>
            </w:r>
          </w:p>
        </w:tc>
        <w:tc>
          <w:tcPr>
            <w:tcW w:w="834" w:type="pct"/>
            <w:gridSpan w:val="2"/>
          </w:tcPr>
          <w:p>
            <w:pPr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经费投入情况</w:t>
            </w:r>
          </w:p>
        </w:tc>
        <w:tc>
          <w:tcPr>
            <w:tcW w:w="3524" w:type="pct"/>
            <w:gridSpan w:val="7"/>
          </w:tcPr>
          <w:p>
            <w:pP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注：（1）表中所有名称都必须填写全称。（2）主管部门：所在学校的上级主管部门，可查询教育部发展规划司全国高等学校名单。</w:t>
      </w:r>
    </w:p>
    <w:p>
      <w:pPr>
        <w:spacing w:before="163" w:beforeLines="50"/>
        <w:ind w:firstLine="630" w:firstLineChars="196"/>
        <w:rPr>
          <w:rFonts w:ascii="黑体" w:hAnsi="黑体" w:eastAsia="黑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二、人才队伍基本情况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（一）本年度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固定人员情况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注：（1）固定人员：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指经过核定的属于示范中心编制的人员。（2）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示范中心职务：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示范中心主任、副主任。（3）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工作性质：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教学、技术、管理、其他。</w:t>
      </w:r>
      <w:r>
        <w:rPr>
          <w:rFonts w:hint="eastAsia" w:ascii="楷体" w:hAnsi="楷体" w:eastAsia="楷体"/>
          <w:color w:val="FF0000"/>
        </w:rPr>
        <w:t>具有多种性质的，选填其中主要工作性质即可。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学位：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博士、硕士、学士、其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他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，一般以学位证书为准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。（5）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FF0000"/>
          <w:sz w:val="28"/>
          <w:szCs w:val="28"/>
        </w:rPr>
      </w:pPr>
      <w:r>
        <w:rPr>
          <w:rFonts w:hint="eastAsia" w:ascii="黑体" w:hAnsi="黑体" w:eastAsia="黑体"/>
          <w:bCs/>
          <w:color w:val="FF0000"/>
          <w:sz w:val="28"/>
          <w:szCs w:val="28"/>
        </w:rPr>
        <w:t>（二）本年度</w:t>
      </w:r>
      <w:r>
        <w:rPr>
          <w:rFonts w:hint="eastAsia" w:ascii="黑体" w:hAnsi="黑体" w:eastAsia="黑体" w:cs="仿宋_GB2312"/>
          <w:bCs/>
          <w:color w:val="FF0000"/>
          <w:sz w:val="28"/>
          <w:szCs w:val="28"/>
        </w:rPr>
        <w:t>兼职人员情况</w:t>
      </w:r>
    </w:p>
    <w:tbl>
      <w:tblPr>
        <w:tblStyle w:val="6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FF0000"/>
              </w:rPr>
            </w:pPr>
            <w:r>
              <w:rPr>
                <w:rFonts w:ascii="楷体" w:hAnsi="楷体" w:eastAsia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 w:cs="仿宋_GB2312"/>
          <w:bCs/>
          <w:color w:val="FF0000"/>
        </w:rPr>
        <w:t>注：（1）兼职人员：</w:t>
      </w:r>
      <w:r>
        <w:rPr>
          <w:rFonts w:hint="eastAsia" w:ascii="楷体" w:hAnsi="楷体" w:eastAsia="楷体" w:cs="仿宋_GB2312"/>
          <w:color w:val="FF0000"/>
        </w:rPr>
        <w:t>指在示范中心承担教学、技术、管理工作的非中心编制人员。</w:t>
      </w:r>
      <w:r>
        <w:rPr>
          <w:rFonts w:hint="eastAsia" w:ascii="楷体" w:hAnsi="楷体" w:eastAsia="楷体"/>
          <w:color w:val="FF0000"/>
        </w:rPr>
        <w:t>（2）</w:t>
      </w:r>
      <w:r>
        <w:rPr>
          <w:rFonts w:hint="eastAsia" w:ascii="楷体" w:hAnsi="楷体" w:eastAsia="楷体" w:cs="宋体"/>
          <w:bCs/>
          <w:color w:val="FF0000"/>
        </w:rPr>
        <w:t>工作性质：</w:t>
      </w:r>
      <w:r>
        <w:rPr>
          <w:rFonts w:hint="eastAsia" w:ascii="楷体" w:hAnsi="楷体" w:eastAsia="楷体" w:cs="仿宋_GB2312"/>
          <w:bCs/>
          <w:color w:val="FF0000"/>
        </w:rPr>
        <w:t>教学、技术、管理、其他。</w:t>
      </w:r>
      <w:r>
        <w:rPr>
          <w:rFonts w:hint="eastAsia" w:ascii="楷体" w:hAnsi="楷体" w:eastAsia="楷体"/>
          <w:color w:val="FF0000"/>
        </w:rPr>
        <w:t>（3）</w:t>
      </w:r>
      <w:r>
        <w:rPr>
          <w:rFonts w:ascii="楷体" w:hAnsi="楷体" w:eastAsia="楷体" w:cs="宋体"/>
          <w:bCs/>
          <w:color w:val="FF0000"/>
        </w:rPr>
        <w:t>学位：</w:t>
      </w:r>
      <w:r>
        <w:rPr>
          <w:rFonts w:ascii="楷体" w:hAnsi="楷体" w:eastAsia="楷体"/>
          <w:color w:val="FF0000"/>
        </w:rPr>
        <w:t>博士、硕士、学士、其</w:t>
      </w:r>
      <w:r>
        <w:rPr>
          <w:rFonts w:hint="eastAsia" w:ascii="楷体" w:hAnsi="楷体" w:eastAsia="楷体"/>
          <w:color w:val="FF0000"/>
        </w:rPr>
        <w:t>他</w:t>
      </w:r>
      <w:r>
        <w:rPr>
          <w:rFonts w:ascii="楷体" w:hAnsi="楷体" w:eastAsia="楷体"/>
          <w:color w:val="FF0000"/>
        </w:rPr>
        <w:t>，一般以学位证书为准</w:t>
      </w:r>
      <w:r>
        <w:rPr>
          <w:rFonts w:hint="eastAsia" w:ascii="楷体" w:hAnsi="楷体" w:eastAsia="楷体"/>
          <w:color w:val="FF0000"/>
        </w:rPr>
        <w:t>。（4）</w:t>
      </w:r>
      <w:r>
        <w:rPr>
          <w:rFonts w:hint="eastAsia" w:ascii="楷体" w:hAnsi="楷体" w:eastAsia="楷体"/>
          <w:bCs/>
          <w:color w:val="FF0000"/>
        </w:rPr>
        <w:t>备注：</w:t>
      </w:r>
      <w:r>
        <w:rPr>
          <w:rFonts w:hint="eastAsia" w:ascii="楷体" w:hAnsi="楷体" w:eastAsia="楷体"/>
          <w:color w:val="FF0000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（三）本年度流动人员情况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9"/>
        <w:gridCol w:w="770"/>
        <w:gridCol w:w="1300"/>
        <w:gridCol w:w="770"/>
        <w:gridCol w:w="770"/>
        <w:gridCol w:w="1300"/>
        <w:gridCol w:w="770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FF0000"/>
        </w:rPr>
        <w:t>注：（1）流动人员：指在中心进修学习、做访问学者、</w:t>
      </w:r>
      <w:r>
        <w:rPr>
          <w:rFonts w:ascii="楷体" w:hAnsi="楷体" w:eastAsia="楷体"/>
          <w:color w:val="FF0000"/>
        </w:rPr>
        <w:t>行业企业人员、海内外合作教学人员等。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（四）本年度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教学指导委员会人员情况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705"/>
        <w:gridCol w:w="1193"/>
        <w:gridCol w:w="705"/>
        <w:gridCol w:w="705"/>
        <w:gridCol w:w="705"/>
        <w:gridCol w:w="1193"/>
        <w:gridCol w:w="706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出生年份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（一）示范中心实验教学面向所在学校专业及学生情况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350"/>
        <w:gridCol w:w="1603"/>
        <w:gridCol w:w="1458"/>
        <w:gridCol w:w="1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941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6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9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（二）实验教学资源情况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实验项目资源总数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年度开设实验项目数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年度独立设课的实验课程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实验教材总数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年度新增实验教材</w:t>
            </w:r>
          </w:p>
        </w:tc>
        <w:tc>
          <w:tcPr>
            <w:tcW w:w="2371" w:type="pct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（三）学生获奖情况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8"/>
        <w:gridCol w:w="4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学生获奖人数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学生发表论文数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2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学生获得专利数</w:t>
            </w:r>
          </w:p>
        </w:tc>
        <w:tc>
          <w:tcPr>
            <w:tcW w:w="2371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承担教学改革任务及经费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经费（</w:t>
            </w: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此表填写省部级以上教学改革项目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（1）项目/课题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名称：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文号：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项目管理部门下达文件的文号。</w:t>
      </w:r>
      <w:r>
        <w:rPr>
          <w:rFonts w:hint="eastAsia" w:ascii="楷体" w:hAnsi="楷体" w:eastAsia="楷体" w:cs="仿宋_GB2312"/>
          <w:color w:val="FF0000"/>
        </w:rPr>
        <w:t>（3）</w:t>
      </w:r>
      <w:r>
        <w:rPr>
          <w:rFonts w:ascii="楷体" w:hAnsi="楷体" w:eastAsia="楷体" w:cs="仿宋_GB2312"/>
          <w:color w:val="FF0000"/>
        </w:rPr>
        <w:t>负责人：必须是</w:t>
      </w:r>
      <w:r>
        <w:rPr>
          <w:rFonts w:hint="eastAsia" w:ascii="楷体" w:hAnsi="楷体" w:eastAsia="楷体" w:cs="仿宋_GB2312"/>
          <w:color w:val="FF0000"/>
          <w:lang w:val="en-US" w:eastAsia="zh-CN"/>
        </w:rPr>
        <w:t>示范</w:t>
      </w:r>
      <w:r>
        <w:rPr>
          <w:rFonts w:ascii="楷体" w:hAnsi="楷体" w:eastAsia="楷体" w:cs="仿宋_GB2312"/>
          <w:color w:val="FF0000"/>
        </w:rPr>
        <w:t>中心</w:t>
      </w:r>
      <w:r>
        <w:rPr>
          <w:rFonts w:hint="eastAsia" w:ascii="楷体" w:hAnsi="楷体" w:eastAsia="楷体" w:cs="仿宋_GB2312"/>
          <w:color w:val="FF0000"/>
        </w:rPr>
        <w:t>人员（含固定人员、兼职人员和流动人员）</w:t>
      </w:r>
      <w:r>
        <w:rPr>
          <w:rFonts w:ascii="楷体" w:hAnsi="楷体" w:eastAsia="楷体" w:cs="仿宋_GB2312"/>
          <w:color w:val="FF0000"/>
        </w:rPr>
        <w:t>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（4）</w:t>
      </w:r>
      <w:r>
        <w:rPr>
          <w:rFonts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参加人员：</w:t>
      </w:r>
      <w:r>
        <w:rPr>
          <w:rFonts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所有参加人员，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经费：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指示范中心本年度实际到账的研究经费。</w:t>
      </w:r>
      <w:r>
        <w:rPr>
          <w:rFonts w:hint="eastAsia" w:ascii="楷体" w:hAnsi="楷体" w:eastAsia="楷体" w:cs="仿宋_GB2312"/>
          <w:color w:val="FF0000"/>
        </w:rPr>
        <w:t>（6）</w:t>
      </w:r>
      <w:r>
        <w:rPr>
          <w:rFonts w:hint="eastAsia" w:ascii="楷体" w:hAnsi="楷体" w:eastAsia="楷体" w:cs="宋体"/>
          <w:bCs/>
          <w:color w:val="FF0000"/>
        </w:rPr>
        <w:t>类别：</w:t>
      </w:r>
      <w:r>
        <w:rPr>
          <w:rFonts w:hint="eastAsia" w:ascii="楷体" w:hAnsi="楷体" w:eastAsia="楷体" w:cs="仿宋_GB2312"/>
          <w:color w:val="FF0000"/>
        </w:rPr>
        <w:t>分为</w:t>
      </w:r>
      <w:r>
        <w:rPr>
          <w:rFonts w:ascii="楷体" w:hAnsi="楷体" w:eastAsia="楷体"/>
          <w:color w:val="FF0000"/>
        </w:rPr>
        <w:t>a、b</w:t>
      </w:r>
      <w:r>
        <w:rPr>
          <w:rFonts w:hint="eastAsia" w:ascii="楷体" w:hAnsi="楷体" w:eastAsia="楷体" w:cs="仿宋_GB2312"/>
          <w:color w:val="FF0000"/>
        </w:rPr>
        <w:t>两类，</w:t>
      </w:r>
      <w:r>
        <w:rPr>
          <w:rFonts w:ascii="楷体" w:hAnsi="楷体" w:eastAsia="楷体"/>
          <w:color w:val="FF0000"/>
        </w:rPr>
        <w:t>a</w:t>
      </w:r>
      <w:r>
        <w:rPr>
          <w:rFonts w:hint="eastAsia" w:ascii="楷体" w:hAnsi="楷体" w:eastAsia="楷体" w:cs="仿宋_GB2312"/>
          <w:color w:val="FF0000"/>
        </w:rPr>
        <w:t>类课题指以示范中心人员为第一负责人的课题；</w:t>
      </w:r>
      <w:r>
        <w:rPr>
          <w:rFonts w:ascii="楷体" w:hAnsi="楷体" w:eastAsia="楷体"/>
          <w:color w:val="FF0000"/>
        </w:rPr>
        <w:t>b</w:t>
      </w:r>
      <w:r>
        <w:rPr>
          <w:rFonts w:hint="eastAsia" w:ascii="楷体" w:hAnsi="楷体" w:eastAsia="楷体" w:cs="仿宋_GB2312"/>
          <w:color w:val="FF0000"/>
        </w:rPr>
        <w:t>类课题指</w:t>
      </w:r>
      <w:r>
        <w:rPr>
          <w:rFonts w:hint="eastAsia" w:ascii="楷体" w:hAnsi="楷体" w:eastAsia="楷体"/>
          <w:color w:val="FF0000"/>
        </w:rPr>
        <w:t>本示范中心协同其他</w:t>
      </w:r>
      <w:r>
        <w:rPr>
          <w:rFonts w:hint="eastAsia" w:ascii="楷体" w:hAnsi="楷体" w:eastAsia="楷体"/>
          <w:color w:val="FF0000"/>
          <w:lang w:val="en-US" w:eastAsia="zh-CN"/>
        </w:rPr>
        <w:t>单位</w:t>
      </w:r>
      <w:r>
        <w:rPr>
          <w:rFonts w:hint="eastAsia" w:ascii="楷体" w:hAnsi="楷体" w:eastAsia="楷体"/>
          <w:color w:val="FF0000"/>
        </w:rPr>
        <w:t>研究的课题</w:t>
      </w:r>
      <w:r>
        <w:rPr>
          <w:rFonts w:hint="eastAsia" w:ascii="楷体" w:hAnsi="楷体" w:eastAsia="楷体" w:cs="仿宋_GB2312"/>
          <w:color w:val="FF0000"/>
        </w:rPr>
        <w:t>。</w:t>
      </w:r>
    </w:p>
    <w:p>
      <w:pPr>
        <w:spacing w:before="163" w:beforeLines="50"/>
        <w:ind w:left="2" w:leftChars="1"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承担科研任务及经费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20"/>
        <w:gridCol w:w="722"/>
        <w:gridCol w:w="971"/>
        <w:gridCol w:w="1220"/>
        <w:gridCol w:w="1220"/>
        <w:gridCol w:w="1719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5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经费（</w:t>
            </w: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此表填写省部级以上科研项目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。项目要求同上。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1.专利情况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75"/>
        <w:gridCol w:w="1775"/>
        <w:gridCol w:w="1475"/>
        <w:gridCol w:w="1174"/>
        <w:gridCol w:w="872"/>
        <w:gridCol w:w="8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10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专利授权号</w:t>
            </w:r>
          </w:p>
        </w:tc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获准国别</w:t>
            </w:r>
          </w:p>
        </w:tc>
        <w:tc>
          <w:tcPr>
            <w:tcW w:w="6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专利：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批准的发明专利，以证书为准。</w:t>
      </w:r>
      <w:r>
        <w:rPr>
          <w:rFonts w:hint="eastAsia" w:ascii="楷体" w:hAnsi="楷体" w:eastAsia="楷体" w:cs="仿宋_GB2312"/>
          <w:color w:val="FF0000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FF0000"/>
          <w:highlight w:val="none"/>
        </w:rPr>
        <w:t>完成人：</w:t>
      </w:r>
      <w:r>
        <w:rPr>
          <w:rFonts w:ascii="楷体" w:hAnsi="楷体" w:eastAsia="楷体" w:cs="仿宋_GB2312"/>
          <w:color w:val="FF0000"/>
          <w:highlight w:val="none"/>
        </w:rPr>
        <w:t>必须是</w:t>
      </w:r>
      <w:r>
        <w:rPr>
          <w:rFonts w:hint="eastAsia" w:ascii="楷体" w:hAnsi="楷体" w:eastAsia="楷体" w:cs="仿宋_GB2312"/>
          <w:color w:val="FF0000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FF0000"/>
          <w:highlight w:val="none"/>
        </w:rPr>
        <w:t>中心</w:t>
      </w:r>
      <w:r>
        <w:rPr>
          <w:rFonts w:hint="eastAsia" w:ascii="楷体" w:hAnsi="楷体" w:eastAsia="楷体" w:cs="仿宋_GB2312"/>
          <w:color w:val="FF0000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FF0000"/>
          <w:highlight w:val="none"/>
        </w:rPr>
        <w:t>（含固定人员、兼职人员和流动人员）</w:t>
      </w:r>
      <w:r>
        <w:rPr>
          <w:rFonts w:hint="eastAsia" w:ascii="楷体" w:hAnsi="楷体" w:eastAsia="楷体" w:cs="仿宋_GB2312"/>
          <w:strike w:val="0"/>
          <w:color w:val="FF0000"/>
          <w:highlight w:val="none"/>
        </w:rPr>
        <w:t>，</w:t>
      </w:r>
      <w:r>
        <w:rPr>
          <w:rFonts w:hint="eastAsia" w:ascii="楷体" w:hAnsi="楷体" w:eastAsia="楷体" w:cs="仿宋_GB2312"/>
          <w:color w:val="FF0000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FF0000"/>
          <w:highlight w:val="none"/>
        </w:rPr>
        <w:t>。</w:t>
      </w:r>
      <w:r>
        <w:rPr>
          <w:rFonts w:hint="eastAsia" w:ascii="楷体" w:hAnsi="楷体" w:eastAsia="楷体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类型：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其他等同于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000000" w:themeColor="text1"/>
          <w14:textFill>
            <w14:solidFill>
              <w14:schemeClr w14:val="tx1"/>
            </w14:solidFill>
          </w14:textFill>
        </w:rPr>
        <w:t>类别：</w:t>
      </w:r>
      <w:r>
        <w:rPr>
          <w:rFonts w:hint="eastAsia" w:ascii="楷体" w:hAnsi="楷体" w:eastAsia="楷体" w:cs="宋体"/>
          <w:color w:val="000000" w:themeColor="text1"/>
          <w14:textFill>
            <w14:solidFill>
              <w14:schemeClr w14:val="tx1"/>
            </w14:solidFill>
          </w14:textFill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2.发表论文、专著情况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专著名称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刊物、出版社名称</w:t>
            </w:r>
          </w:p>
        </w:tc>
        <w:tc>
          <w:tcPr>
            <w:tcW w:w="11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（或章节）、页</w:t>
            </w:r>
          </w:p>
        </w:tc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4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4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：（1）论文、专著均限于教学研究、学术期刊论文或专著，一般文献综述、一般教材</w:t>
      </w:r>
      <w:r>
        <w:rPr>
          <w:rFonts w:hint="eastAsia" w:ascii="楷体" w:hAnsi="楷体" w:eastAsia="楷体" w:cs="仿宋_GB2312"/>
          <w:color w:val="FF0000"/>
        </w:rPr>
        <w:t>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FF0000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FF0000"/>
        </w:rPr>
        <w:t>中心人员（含固定人员、兼职人员和流动人员）署名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楷体" w:cs="Times New Roman"/>
          <w:color w:val="FF0000"/>
        </w:rPr>
        <w:t>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FF0000"/>
        </w:rPr>
        <w:t>外文专著、中文专著；</w:t>
      </w:r>
      <w:r>
        <w:rPr>
          <w:rFonts w:hint="eastAsia" w:ascii="Times New Roman" w:hAnsi="Times New Roman" w:eastAsia="楷体" w:cs="Times New Roman"/>
          <w:color w:val="FF0000"/>
        </w:rPr>
        <w:t>国际会议论文集论文不予统计，</w:t>
      </w:r>
      <w:r>
        <w:rPr>
          <w:rFonts w:hint="eastAsia" w:ascii="楷体" w:hAnsi="楷体" w:eastAsia="楷体" w:cs="仿宋_GB2312"/>
          <w:color w:val="FF0000"/>
        </w:rPr>
        <w:t>可对国内发行的英文版学术期刊论文进行填报，但不得与中文版期刊同内容的论文重复。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外文专著：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正式出版的学术著作。（4）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中文专著：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作者：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3.仪器设备的研制和改装情况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97"/>
        <w:gridCol w:w="1310"/>
        <w:gridCol w:w="2095"/>
        <w:gridCol w:w="1621"/>
        <w:gridCol w:w="13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备名称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改装</w:t>
            </w:r>
          </w:p>
        </w:tc>
        <w:tc>
          <w:tcPr>
            <w:tcW w:w="1230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（限100字以内）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（限100字以内）</w:t>
            </w:r>
          </w:p>
        </w:tc>
        <w:tc>
          <w:tcPr>
            <w:tcW w:w="8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82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注：（1）自制：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改装：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研究成果：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用新研制或改装的仪器设备进行研究的创新性成果，列举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1－2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4.其它成果情况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3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国际会议论文数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省部委奖数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其它奖数</w:t>
            </w:r>
          </w:p>
        </w:tc>
        <w:tc>
          <w:tcPr>
            <w:tcW w:w="2324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FF0000"/>
        </w:rPr>
        <w:t>注：国内一般刊物：</w:t>
      </w:r>
      <w:r>
        <w:rPr>
          <w:rFonts w:hint="eastAsia" w:ascii="楷体" w:hAnsi="楷体" w:eastAsia="楷体" w:cs="仿宋_GB2312"/>
          <w:color w:val="FF0000"/>
        </w:rPr>
        <w:t>除“（三）2”以外的其他国内刊物，只填汇总数量。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="163" w:beforeLines="50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（一）信息化建设情况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1625"/>
        <w:gridCol w:w="3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中心网址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信息化资源总量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中心信息化工作联系人</w:t>
            </w: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1.参加示范中心联席会活动情况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2.承办大型会议情况</w:t>
      </w: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请按全球性、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区域性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3.参加大型会议情况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2"/>
        <w:gridCol w:w="1952"/>
        <w:gridCol w:w="1952"/>
        <w:gridCol w:w="1065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大会报告名称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bCs/>
          <w:color w:val="000000" w:themeColor="text1"/>
          <w14:textFill>
            <w14:solidFill>
              <w14:schemeClr w14:val="tx1"/>
            </w14:solidFill>
          </w14:textFill>
        </w:rPr>
        <w:t>注：大会报告：</w:t>
      </w: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4.承办竞赛情况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FF0000"/>
        </w:rPr>
      </w:pPr>
      <w:r>
        <w:rPr>
          <w:rFonts w:hint="eastAsia" w:ascii="楷体" w:hAnsi="楷体" w:eastAsia="楷体"/>
          <w:bCs/>
          <w:color w:val="FF0000"/>
        </w:rPr>
        <w:t>注：竞赛级别</w:t>
      </w:r>
      <w:r>
        <w:rPr>
          <w:rFonts w:hint="eastAsia" w:ascii="楷体" w:hAnsi="楷体" w:eastAsia="楷体"/>
          <w:color w:val="FF0000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5.开展科普活动情况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2"/>
        <w:gridCol w:w="1416"/>
        <w:gridCol w:w="43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活动开展时间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0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14:textFill>
            <w14:solidFill>
              <w14:schemeClr w14:val="tx1"/>
            </w14:solidFill>
          </w14:textFill>
        </w:rPr>
        <w:t>6.承办培训情况</w:t>
      </w:r>
    </w:p>
    <w:tbl>
      <w:tblPr>
        <w:tblStyle w:val="6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_GB2312"/>
          <w:color w:val="000000" w:themeColor="text1"/>
          <w14:textFill>
            <w14:solidFill>
              <w14:schemeClr w14:val="tx1"/>
            </w14:solidFill>
          </w14:textFill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（三）安全工作情况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、审核意见</w:t>
      </w:r>
    </w:p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（一）示范中心负责人意见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数据审核人：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主任：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（二）学校评估意见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明确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下一步对</w:t>
            </w: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示范中心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63F0A13"/>
    <w:rsid w:val="0E48700C"/>
    <w:rsid w:val="123D518D"/>
    <w:rsid w:val="1C0C59AF"/>
    <w:rsid w:val="1D51771C"/>
    <w:rsid w:val="27B57D38"/>
    <w:rsid w:val="2D3B33EE"/>
    <w:rsid w:val="3A566DA2"/>
    <w:rsid w:val="46515B20"/>
    <w:rsid w:val="541C0DB8"/>
    <w:rsid w:val="5B8D4072"/>
    <w:rsid w:val="5B9D6319"/>
    <w:rsid w:val="62BC14D0"/>
    <w:rsid w:val="7BA00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718</Words>
  <Characters>4097</Characters>
  <Lines>34</Lines>
  <Paragraphs>9</Paragraphs>
  <TotalTime>22</TotalTime>
  <ScaleCrop>false</ScaleCrop>
  <LinksUpToDate>false</LinksUpToDate>
  <CharactersWithSpaces>4806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Administrator</cp:lastModifiedBy>
  <cp:lastPrinted>2018-12-06T01:39:00Z</cp:lastPrinted>
  <dcterms:modified xsi:type="dcterms:W3CDTF">2020-12-27T11:43:15Z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