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F235F" w14:textId="77777777" w:rsidR="00F57749" w:rsidRDefault="00F57749">
      <w:pPr>
        <w:rPr>
          <w:rFonts w:ascii="微软雅黑" w:hAnsi="微软雅黑" w:cs="微软雅黑"/>
          <w:color w:val="000000"/>
          <w:sz w:val="84"/>
        </w:rPr>
      </w:pPr>
    </w:p>
    <w:p w14:paraId="490CF104" w14:textId="77777777" w:rsidR="00F57749" w:rsidRDefault="00CD4144">
      <w:pPr>
        <w:spacing w:line="720" w:lineRule="auto"/>
        <w:jc w:val="center"/>
        <w:rPr>
          <w:rFonts w:ascii="微软雅黑" w:hAnsi="微软雅黑" w:cs="微软雅黑"/>
          <w:b/>
          <w:bCs/>
          <w:color w:val="000000"/>
          <w:sz w:val="84"/>
        </w:rPr>
      </w:pPr>
      <w:r>
        <w:rPr>
          <w:rFonts w:ascii="微软雅黑" w:hAnsi="微软雅黑" w:cs="微软雅黑" w:hint="eastAsia"/>
          <w:sz w:val="72"/>
          <w:szCs w:val="72"/>
        </w:rPr>
        <w:t>采 购 文 件</w:t>
      </w:r>
    </w:p>
    <w:p w14:paraId="108709E3" w14:textId="77777777" w:rsidR="00F57749" w:rsidRDefault="00CD4144">
      <w:pPr>
        <w:jc w:val="center"/>
        <w:rPr>
          <w:rFonts w:ascii="微软雅黑" w:hAnsi="微软雅黑" w:cs="微软雅黑"/>
          <w:color w:val="000000"/>
          <w:sz w:val="48"/>
        </w:rPr>
      </w:pPr>
      <w:r>
        <w:rPr>
          <w:rFonts w:ascii="微软雅黑" w:hAnsi="微软雅黑" w:cs="微软雅黑" w:hint="eastAsia"/>
          <w:color w:val="000000"/>
          <w:sz w:val="44"/>
          <w:szCs w:val="21"/>
        </w:rPr>
        <w:t>（服务类公开招标）</w:t>
      </w:r>
    </w:p>
    <w:p w14:paraId="2792FE5E" w14:textId="77777777" w:rsidR="00F57749" w:rsidRDefault="00F57749">
      <w:pPr>
        <w:rPr>
          <w:rStyle w:val="14"/>
          <w:rFonts w:ascii="微软雅黑" w:hAnsi="微软雅黑" w:cs="微软雅黑"/>
        </w:rPr>
      </w:pPr>
    </w:p>
    <w:p w14:paraId="4D3518C4" w14:textId="77777777" w:rsidR="00F57749" w:rsidRDefault="00CD4144">
      <w:pPr>
        <w:jc w:val="left"/>
        <w:rPr>
          <w:rFonts w:ascii="微软雅黑" w:hAnsi="微软雅黑" w:cs="微软雅黑"/>
          <w:color w:val="000000"/>
          <w:sz w:val="36"/>
        </w:rPr>
      </w:pPr>
      <w:r>
        <w:rPr>
          <w:rFonts w:ascii="微软雅黑" w:hAnsi="微软雅黑" w:cs="微软雅黑" w:hint="eastAsia"/>
          <w:color w:val="000000"/>
          <w:sz w:val="36"/>
        </w:rPr>
        <w:t xml:space="preserve">           </w:t>
      </w:r>
    </w:p>
    <w:p w14:paraId="0903EF06" w14:textId="77777777" w:rsidR="00F57749" w:rsidRDefault="00F57749">
      <w:pPr>
        <w:jc w:val="left"/>
        <w:rPr>
          <w:rFonts w:ascii="微软雅黑" w:hAnsi="微软雅黑" w:cs="微软雅黑"/>
          <w:color w:val="000000"/>
          <w:sz w:val="36"/>
        </w:rPr>
      </w:pPr>
    </w:p>
    <w:p w14:paraId="76F56828" w14:textId="77777777" w:rsidR="00F57749" w:rsidRDefault="00F57749">
      <w:pPr>
        <w:jc w:val="left"/>
        <w:rPr>
          <w:rFonts w:ascii="微软雅黑" w:hAnsi="微软雅黑" w:cs="微软雅黑"/>
          <w:color w:val="000000"/>
          <w:sz w:val="36"/>
        </w:rPr>
      </w:pPr>
    </w:p>
    <w:p w14:paraId="3FA9C277" w14:textId="77777777" w:rsidR="00F57749" w:rsidRDefault="00F57749">
      <w:pPr>
        <w:jc w:val="left"/>
        <w:rPr>
          <w:rFonts w:ascii="微软雅黑" w:hAnsi="微软雅黑" w:cs="微软雅黑"/>
          <w:color w:val="000000"/>
          <w:sz w:val="36"/>
        </w:rPr>
      </w:pPr>
    </w:p>
    <w:p w14:paraId="6E96137D" w14:textId="77777777" w:rsidR="00F57749" w:rsidRDefault="00F57749">
      <w:pPr>
        <w:pStyle w:val="40"/>
        <w:ind w:left="1260"/>
      </w:pPr>
    </w:p>
    <w:p w14:paraId="0E768E76" w14:textId="77777777" w:rsidR="00F57749" w:rsidRDefault="00F57749">
      <w:pPr>
        <w:jc w:val="left"/>
        <w:rPr>
          <w:rFonts w:ascii="微软雅黑" w:hAnsi="微软雅黑" w:cs="微软雅黑"/>
          <w:color w:val="000000"/>
          <w:sz w:val="36"/>
        </w:rPr>
      </w:pPr>
    </w:p>
    <w:p w14:paraId="7543F5A5" w14:textId="77777777" w:rsidR="00F57749" w:rsidRDefault="00F57749">
      <w:pPr>
        <w:pStyle w:val="40"/>
        <w:ind w:left="1260"/>
      </w:pPr>
    </w:p>
    <w:p w14:paraId="4B339E4C" w14:textId="2E8D6C73" w:rsidR="00F57749" w:rsidRDefault="00CD4144">
      <w:pPr>
        <w:spacing w:line="360" w:lineRule="auto"/>
        <w:ind w:firstLineChars="400" w:firstLine="1200"/>
        <w:rPr>
          <w:rFonts w:ascii="微软雅黑" w:hAnsi="微软雅黑" w:cs="微软雅黑"/>
          <w:color w:val="000000"/>
          <w:sz w:val="30"/>
          <w:szCs w:val="30"/>
        </w:rPr>
      </w:pPr>
      <w:r>
        <w:rPr>
          <w:rFonts w:ascii="微软雅黑" w:hAnsi="微软雅黑" w:cs="微软雅黑" w:hint="eastAsia"/>
          <w:color w:val="000000"/>
          <w:sz w:val="30"/>
          <w:szCs w:val="30"/>
        </w:rPr>
        <w:t>项目编号：</w:t>
      </w:r>
      <w:r w:rsidR="00760C99">
        <w:rPr>
          <w:rFonts w:ascii="微软雅黑" w:hAnsi="微软雅黑" w:cs="微软雅黑"/>
          <w:color w:val="000000"/>
          <w:sz w:val="30"/>
          <w:szCs w:val="30"/>
        </w:rPr>
        <w:t>2022001</w:t>
      </w:r>
    </w:p>
    <w:p w14:paraId="164C9E0E" w14:textId="77777777" w:rsidR="00F57749" w:rsidRDefault="00CD4144">
      <w:pPr>
        <w:autoSpaceDE w:val="0"/>
        <w:autoSpaceDN w:val="0"/>
        <w:adjustRightInd w:val="0"/>
        <w:spacing w:line="360" w:lineRule="auto"/>
        <w:ind w:leftChars="568" w:left="2693" w:hangingChars="500" w:hanging="1500"/>
        <w:jc w:val="left"/>
        <w:rPr>
          <w:rFonts w:ascii="微软雅黑" w:hAnsi="微软雅黑" w:cs="微软雅黑"/>
          <w:sz w:val="30"/>
          <w:szCs w:val="30"/>
        </w:rPr>
      </w:pPr>
      <w:r>
        <w:rPr>
          <w:rFonts w:ascii="微软雅黑" w:hAnsi="微软雅黑" w:cs="微软雅黑" w:hint="eastAsia"/>
          <w:color w:val="000000"/>
          <w:sz w:val="30"/>
          <w:szCs w:val="30"/>
        </w:rPr>
        <w:t>项目名称：南京航空航天大学明故宫、将军路两校区电梯维护保养</w:t>
      </w:r>
    </w:p>
    <w:p w14:paraId="14584DC3" w14:textId="77777777" w:rsidR="00F57749" w:rsidRDefault="00CD4144">
      <w:pPr>
        <w:autoSpaceDE w:val="0"/>
        <w:autoSpaceDN w:val="0"/>
        <w:adjustRightInd w:val="0"/>
        <w:spacing w:line="360" w:lineRule="auto"/>
        <w:ind w:leftChars="572" w:left="2401" w:hangingChars="400" w:hanging="1200"/>
        <w:jc w:val="left"/>
      </w:pPr>
      <w:r>
        <w:rPr>
          <w:rFonts w:ascii="微软雅黑" w:hAnsi="微软雅黑" w:cs="微软雅黑" w:hint="eastAsia"/>
          <w:sz w:val="30"/>
          <w:szCs w:val="30"/>
        </w:rPr>
        <w:t>采 购 人：南京航空航天大学</w:t>
      </w:r>
    </w:p>
    <w:p w14:paraId="53B0B63F" w14:textId="77777777" w:rsidR="00F57749" w:rsidRDefault="00F57749">
      <w:pPr>
        <w:ind w:left="2580" w:hangingChars="860" w:hanging="2580"/>
        <w:jc w:val="center"/>
        <w:rPr>
          <w:rFonts w:ascii="微软雅黑" w:hAnsi="微软雅黑" w:cs="微软雅黑"/>
          <w:color w:val="000000"/>
          <w:sz w:val="30"/>
          <w:szCs w:val="30"/>
        </w:rPr>
      </w:pPr>
    </w:p>
    <w:p w14:paraId="3D4C7204" w14:textId="77777777" w:rsidR="00F57749" w:rsidRDefault="00F57749">
      <w:pPr>
        <w:ind w:left="2580" w:hangingChars="860" w:hanging="2580"/>
        <w:jc w:val="center"/>
        <w:rPr>
          <w:rFonts w:ascii="微软雅黑" w:hAnsi="微软雅黑" w:cs="微软雅黑"/>
          <w:color w:val="000000"/>
          <w:sz w:val="30"/>
          <w:szCs w:val="30"/>
        </w:rPr>
      </w:pPr>
    </w:p>
    <w:p w14:paraId="38BEE935" w14:textId="77777777" w:rsidR="00F57749" w:rsidRDefault="00F57749">
      <w:pPr>
        <w:pStyle w:val="40"/>
        <w:ind w:left="1260"/>
      </w:pPr>
    </w:p>
    <w:p w14:paraId="0F05635C" w14:textId="77777777" w:rsidR="00F57749" w:rsidRDefault="00F57749">
      <w:pPr>
        <w:pStyle w:val="40"/>
        <w:ind w:left="1260"/>
      </w:pPr>
    </w:p>
    <w:p w14:paraId="017E9792" w14:textId="19C91CE8" w:rsidR="00F57749" w:rsidRDefault="00CD4144">
      <w:pPr>
        <w:jc w:val="center"/>
        <w:rPr>
          <w:rFonts w:ascii="微软雅黑" w:hAnsi="微软雅黑" w:cs="微软雅黑"/>
          <w:color w:val="000000"/>
          <w:sz w:val="30"/>
          <w:szCs w:val="30"/>
        </w:rPr>
        <w:sectPr w:rsidR="00F57749">
          <w:headerReference w:type="even" r:id="rId10"/>
          <w:headerReference w:type="default" r:id="rId11"/>
          <w:footerReference w:type="even" r:id="rId12"/>
          <w:footerReference w:type="default" r:id="rId13"/>
          <w:headerReference w:type="first" r:id="rId14"/>
          <w:footerReference w:type="first" r:id="rId15"/>
          <w:pgSz w:w="11906" w:h="16838"/>
          <w:pgMar w:top="1135" w:right="1800" w:bottom="1276" w:left="1800" w:header="851" w:footer="992" w:gutter="0"/>
          <w:pgNumType w:start="0"/>
          <w:cols w:space="720"/>
          <w:titlePg/>
          <w:docGrid w:type="lines" w:linePitch="312"/>
        </w:sectPr>
      </w:pPr>
      <w:r>
        <w:rPr>
          <w:rFonts w:ascii="微软雅黑" w:hAnsi="微软雅黑" w:cs="微软雅黑" w:hint="eastAsia"/>
          <w:color w:val="000000"/>
          <w:spacing w:val="30"/>
          <w:sz w:val="32"/>
          <w:szCs w:val="32"/>
        </w:rPr>
        <w:t>2022年0</w:t>
      </w:r>
      <w:r w:rsidR="009E3DE4">
        <w:rPr>
          <w:rFonts w:ascii="微软雅黑" w:hAnsi="微软雅黑" w:cs="微软雅黑" w:hint="eastAsia"/>
          <w:color w:val="000000"/>
          <w:spacing w:val="30"/>
          <w:sz w:val="32"/>
          <w:szCs w:val="32"/>
        </w:rPr>
        <w:t>5</w:t>
      </w:r>
      <w:r>
        <w:rPr>
          <w:rFonts w:ascii="微软雅黑" w:hAnsi="微软雅黑" w:cs="微软雅黑" w:hint="eastAsia"/>
          <w:color w:val="000000"/>
          <w:spacing w:val="30"/>
          <w:sz w:val="32"/>
          <w:szCs w:val="32"/>
        </w:rPr>
        <w:t>月</w:t>
      </w:r>
    </w:p>
    <w:p w14:paraId="70895ECE" w14:textId="77777777" w:rsidR="00F57749" w:rsidRDefault="00CD4144">
      <w:pPr>
        <w:jc w:val="center"/>
        <w:rPr>
          <w:rFonts w:ascii="微软雅黑" w:hAnsi="微软雅黑" w:cs="微软雅黑"/>
          <w:color w:val="000000"/>
          <w:sz w:val="30"/>
        </w:rPr>
      </w:pPr>
      <w:r>
        <w:rPr>
          <w:rFonts w:ascii="微软雅黑" w:hAnsi="微软雅黑" w:cs="微软雅黑" w:hint="eastAsia"/>
          <w:color w:val="000000"/>
          <w:sz w:val="44"/>
        </w:rPr>
        <w:lastRenderedPageBreak/>
        <w:t>目 录</w:t>
      </w:r>
    </w:p>
    <w:p w14:paraId="6106E977" w14:textId="77777777" w:rsidR="00F57749" w:rsidRDefault="00CD4144">
      <w:pPr>
        <w:pStyle w:val="12"/>
        <w:tabs>
          <w:tab w:val="right" w:leader="dot" w:pos="8306"/>
        </w:tabs>
        <w:spacing w:line="360" w:lineRule="exact"/>
        <w:rPr>
          <w:rFonts w:ascii="微软雅黑" w:eastAsia="微软雅黑" w:hAnsi="微软雅黑" w:cs="微软雅黑"/>
          <w:sz w:val="20"/>
          <w:szCs w:val="20"/>
        </w:rPr>
      </w:pPr>
      <w:r>
        <w:rPr>
          <w:rFonts w:ascii="微软雅黑" w:eastAsia="微软雅黑" w:hAnsi="微软雅黑" w:cs="微软雅黑" w:hint="eastAsia"/>
          <w:color w:val="000000"/>
          <w:szCs w:val="21"/>
        </w:rPr>
        <w:fldChar w:fldCharType="begin"/>
      </w:r>
      <w:r>
        <w:rPr>
          <w:rFonts w:ascii="微软雅黑" w:eastAsia="微软雅黑" w:hAnsi="微软雅黑" w:cs="微软雅黑" w:hint="eastAsia"/>
          <w:color w:val="000000"/>
          <w:szCs w:val="21"/>
        </w:rPr>
        <w:instrText xml:space="preserve"> TOC \o "1-3" \f </w:instrText>
      </w:r>
      <w:r>
        <w:rPr>
          <w:rFonts w:ascii="微软雅黑" w:eastAsia="微软雅黑" w:hAnsi="微软雅黑" w:cs="微软雅黑" w:hint="eastAsia"/>
          <w:color w:val="000000"/>
          <w:szCs w:val="21"/>
        </w:rPr>
        <w:fldChar w:fldCharType="separate"/>
      </w:r>
      <w:bookmarkStart w:id="0" w:name="_第一章_公开招标公告"/>
      <w:r>
        <w:rPr>
          <w:rFonts w:ascii="微软雅黑" w:eastAsia="微软雅黑" w:hAnsi="微软雅黑" w:cs="微软雅黑" w:hint="eastAsia"/>
          <w:bCs/>
          <w:sz w:val="20"/>
          <w:szCs w:val="20"/>
        </w:rPr>
        <w:t>第一章 公开招标公告</w:t>
      </w:r>
      <w:r>
        <w:rPr>
          <w:rFonts w:ascii="微软雅黑" w:eastAsia="微软雅黑" w:hAnsi="微软雅黑" w:cs="微软雅黑" w:hint="eastAsia"/>
          <w:sz w:val="20"/>
          <w:szCs w:val="20"/>
        </w:rPr>
        <w:tab/>
      </w:r>
      <w:r>
        <w:rPr>
          <w:rFonts w:ascii="微软雅黑" w:eastAsia="微软雅黑" w:hAnsi="微软雅黑" w:cs="微软雅黑" w:hint="eastAsia"/>
          <w:sz w:val="20"/>
          <w:szCs w:val="20"/>
        </w:rPr>
        <w:fldChar w:fldCharType="begin"/>
      </w:r>
      <w:r>
        <w:rPr>
          <w:rFonts w:ascii="微软雅黑" w:eastAsia="微软雅黑" w:hAnsi="微软雅黑" w:cs="微软雅黑" w:hint="eastAsia"/>
          <w:sz w:val="20"/>
          <w:szCs w:val="20"/>
        </w:rPr>
        <w:instrText xml:space="preserve"> PAGEREF _Toc18020 </w:instrText>
      </w:r>
      <w:r>
        <w:rPr>
          <w:rFonts w:ascii="微软雅黑" w:eastAsia="微软雅黑" w:hAnsi="微软雅黑" w:cs="微软雅黑" w:hint="eastAsia"/>
          <w:sz w:val="20"/>
          <w:szCs w:val="20"/>
        </w:rPr>
        <w:fldChar w:fldCharType="separate"/>
      </w:r>
      <w:r w:rsidR="002E38B4">
        <w:rPr>
          <w:rFonts w:ascii="微软雅黑" w:eastAsia="微软雅黑" w:hAnsi="微软雅黑" w:cs="微软雅黑"/>
          <w:noProof/>
          <w:sz w:val="20"/>
          <w:szCs w:val="20"/>
        </w:rPr>
        <w:t>2</w:t>
      </w:r>
      <w:r>
        <w:rPr>
          <w:rFonts w:ascii="微软雅黑" w:eastAsia="微软雅黑" w:hAnsi="微软雅黑" w:cs="微软雅黑" w:hint="eastAsia"/>
          <w:sz w:val="20"/>
          <w:szCs w:val="20"/>
        </w:rPr>
        <w:fldChar w:fldCharType="end"/>
      </w:r>
    </w:p>
    <w:p w14:paraId="61375D82" w14:textId="77777777" w:rsidR="00F57749" w:rsidRDefault="00CD4144">
      <w:pPr>
        <w:pStyle w:val="12"/>
        <w:tabs>
          <w:tab w:val="right" w:leader="dot" w:pos="8306"/>
        </w:tabs>
        <w:spacing w:line="360" w:lineRule="exact"/>
        <w:rPr>
          <w:rFonts w:ascii="微软雅黑" w:eastAsia="微软雅黑" w:hAnsi="微软雅黑" w:cs="微软雅黑"/>
          <w:sz w:val="20"/>
          <w:szCs w:val="20"/>
        </w:rPr>
      </w:pPr>
      <w:r>
        <w:rPr>
          <w:rFonts w:ascii="微软雅黑" w:eastAsia="微软雅黑" w:hAnsi="微软雅黑" w:cs="微软雅黑" w:hint="eastAsia"/>
          <w:sz w:val="20"/>
          <w:szCs w:val="20"/>
        </w:rPr>
        <w:t>第二章   供应商须知</w:t>
      </w:r>
      <w:r>
        <w:rPr>
          <w:rFonts w:ascii="微软雅黑" w:eastAsia="微软雅黑" w:hAnsi="微软雅黑" w:cs="微软雅黑" w:hint="eastAsia"/>
          <w:sz w:val="20"/>
          <w:szCs w:val="20"/>
        </w:rPr>
        <w:tab/>
      </w:r>
      <w:r>
        <w:rPr>
          <w:rFonts w:ascii="微软雅黑" w:eastAsia="微软雅黑" w:hAnsi="微软雅黑" w:cs="微软雅黑" w:hint="eastAsia"/>
          <w:sz w:val="20"/>
          <w:szCs w:val="20"/>
        </w:rPr>
        <w:fldChar w:fldCharType="begin"/>
      </w:r>
      <w:r>
        <w:rPr>
          <w:rFonts w:ascii="微软雅黑" w:eastAsia="微软雅黑" w:hAnsi="微软雅黑" w:cs="微软雅黑" w:hint="eastAsia"/>
          <w:sz w:val="20"/>
          <w:szCs w:val="20"/>
        </w:rPr>
        <w:instrText xml:space="preserve"> PAGEREF _Toc6827 </w:instrText>
      </w:r>
      <w:r>
        <w:rPr>
          <w:rFonts w:ascii="微软雅黑" w:eastAsia="微软雅黑" w:hAnsi="微软雅黑" w:cs="微软雅黑" w:hint="eastAsia"/>
          <w:sz w:val="20"/>
          <w:szCs w:val="20"/>
        </w:rPr>
        <w:fldChar w:fldCharType="separate"/>
      </w:r>
      <w:r w:rsidR="002E38B4">
        <w:rPr>
          <w:rFonts w:ascii="微软雅黑" w:eastAsia="微软雅黑" w:hAnsi="微软雅黑" w:cs="微软雅黑"/>
          <w:noProof/>
          <w:sz w:val="20"/>
          <w:szCs w:val="20"/>
        </w:rPr>
        <w:t>5</w:t>
      </w:r>
      <w:r>
        <w:rPr>
          <w:rFonts w:ascii="微软雅黑" w:eastAsia="微软雅黑" w:hAnsi="微软雅黑" w:cs="微软雅黑" w:hint="eastAsia"/>
          <w:sz w:val="20"/>
          <w:szCs w:val="20"/>
        </w:rPr>
        <w:fldChar w:fldCharType="end"/>
      </w:r>
    </w:p>
    <w:p w14:paraId="240B37EB" w14:textId="77777777" w:rsidR="00F57749" w:rsidRDefault="00CD4144">
      <w:pPr>
        <w:pStyle w:val="21"/>
        <w:tabs>
          <w:tab w:val="right" w:leader="dot" w:pos="8306"/>
        </w:tabs>
        <w:spacing w:line="360" w:lineRule="exact"/>
        <w:rPr>
          <w:rFonts w:ascii="微软雅黑" w:eastAsia="微软雅黑" w:hAnsi="微软雅黑" w:cs="微软雅黑"/>
          <w:sz w:val="20"/>
          <w:szCs w:val="20"/>
        </w:rPr>
      </w:pPr>
      <w:r>
        <w:rPr>
          <w:rFonts w:ascii="微软雅黑" w:eastAsia="微软雅黑" w:hAnsi="微软雅黑" w:cs="微软雅黑" w:hint="eastAsia"/>
          <w:bCs/>
          <w:sz w:val="20"/>
          <w:szCs w:val="20"/>
        </w:rPr>
        <w:t>一、总则</w:t>
      </w:r>
      <w:r>
        <w:rPr>
          <w:rFonts w:ascii="微软雅黑" w:eastAsia="微软雅黑" w:hAnsi="微软雅黑" w:cs="微软雅黑" w:hint="eastAsia"/>
          <w:sz w:val="20"/>
          <w:szCs w:val="20"/>
        </w:rPr>
        <w:tab/>
      </w:r>
      <w:r>
        <w:rPr>
          <w:rFonts w:ascii="微软雅黑" w:eastAsia="微软雅黑" w:hAnsi="微软雅黑" w:cs="微软雅黑" w:hint="eastAsia"/>
          <w:sz w:val="20"/>
          <w:szCs w:val="20"/>
        </w:rPr>
        <w:fldChar w:fldCharType="begin"/>
      </w:r>
      <w:r>
        <w:rPr>
          <w:rFonts w:ascii="微软雅黑" w:eastAsia="微软雅黑" w:hAnsi="微软雅黑" w:cs="微软雅黑" w:hint="eastAsia"/>
          <w:sz w:val="20"/>
          <w:szCs w:val="20"/>
        </w:rPr>
        <w:instrText xml:space="preserve"> PAGEREF _Toc438 </w:instrText>
      </w:r>
      <w:r>
        <w:rPr>
          <w:rFonts w:ascii="微软雅黑" w:eastAsia="微软雅黑" w:hAnsi="微软雅黑" w:cs="微软雅黑" w:hint="eastAsia"/>
          <w:sz w:val="20"/>
          <w:szCs w:val="20"/>
        </w:rPr>
        <w:fldChar w:fldCharType="separate"/>
      </w:r>
      <w:r w:rsidR="002E38B4">
        <w:rPr>
          <w:rFonts w:ascii="微软雅黑" w:eastAsia="微软雅黑" w:hAnsi="微软雅黑" w:cs="微软雅黑"/>
          <w:noProof/>
          <w:sz w:val="20"/>
          <w:szCs w:val="20"/>
        </w:rPr>
        <w:t>5</w:t>
      </w:r>
      <w:r>
        <w:rPr>
          <w:rFonts w:ascii="微软雅黑" w:eastAsia="微软雅黑" w:hAnsi="微软雅黑" w:cs="微软雅黑" w:hint="eastAsia"/>
          <w:sz w:val="20"/>
          <w:szCs w:val="20"/>
        </w:rPr>
        <w:fldChar w:fldCharType="end"/>
      </w:r>
    </w:p>
    <w:p w14:paraId="5D6CF73B" w14:textId="77777777" w:rsidR="00F57749" w:rsidRDefault="00CD4144">
      <w:pPr>
        <w:pStyle w:val="21"/>
        <w:tabs>
          <w:tab w:val="right" w:leader="dot" w:pos="8306"/>
        </w:tabs>
        <w:spacing w:line="360" w:lineRule="exact"/>
        <w:rPr>
          <w:rFonts w:ascii="微软雅黑" w:eastAsia="微软雅黑" w:hAnsi="微软雅黑" w:cs="微软雅黑"/>
          <w:sz w:val="20"/>
          <w:szCs w:val="20"/>
        </w:rPr>
      </w:pPr>
      <w:r>
        <w:rPr>
          <w:rFonts w:ascii="微软雅黑" w:eastAsia="微软雅黑" w:hAnsi="微软雅黑" w:cs="微软雅黑" w:hint="eastAsia"/>
          <w:sz w:val="20"/>
          <w:szCs w:val="20"/>
        </w:rPr>
        <w:t>二、采购文件</w:t>
      </w:r>
      <w:r>
        <w:rPr>
          <w:rFonts w:ascii="微软雅黑" w:eastAsia="微软雅黑" w:hAnsi="微软雅黑" w:cs="微软雅黑" w:hint="eastAsia"/>
          <w:sz w:val="20"/>
          <w:szCs w:val="20"/>
        </w:rPr>
        <w:tab/>
      </w:r>
      <w:r>
        <w:rPr>
          <w:rFonts w:ascii="微软雅黑" w:eastAsia="微软雅黑" w:hAnsi="微软雅黑" w:cs="微软雅黑" w:hint="eastAsia"/>
          <w:sz w:val="20"/>
          <w:szCs w:val="20"/>
        </w:rPr>
        <w:fldChar w:fldCharType="begin"/>
      </w:r>
      <w:r>
        <w:rPr>
          <w:rFonts w:ascii="微软雅黑" w:eastAsia="微软雅黑" w:hAnsi="微软雅黑" w:cs="微软雅黑" w:hint="eastAsia"/>
          <w:sz w:val="20"/>
          <w:szCs w:val="20"/>
        </w:rPr>
        <w:instrText xml:space="preserve"> PAGEREF _Toc23142 </w:instrText>
      </w:r>
      <w:r>
        <w:rPr>
          <w:rFonts w:ascii="微软雅黑" w:eastAsia="微软雅黑" w:hAnsi="微软雅黑" w:cs="微软雅黑" w:hint="eastAsia"/>
          <w:sz w:val="20"/>
          <w:szCs w:val="20"/>
        </w:rPr>
        <w:fldChar w:fldCharType="separate"/>
      </w:r>
      <w:r w:rsidR="002E38B4">
        <w:rPr>
          <w:rFonts w:ascii="微软雅黑" w:eastAsia="微软雅黑" w:hAnsi="微软雅黑" w:cs="微软雅黑"/>
          <w:noProof/>
          <w:sz w:val="20"/>
          <w:szCs w:val="20"/>
        </w:rPr>
        <w:t>6</w:t>
      </w:r>
      <w:r>
        <w:rPr>
          <w:rFonts w:ascii="微软雅黑" w:eastAsia="微软雅黑" w:hAnsi="微软雅黑" w:cs="微软雅黑" w:hint="eastAsia"/>
          <w:sz w:val="20"/>
          <w:szCs w:val="20"/>
        </w:rPr>
        <w:fldChar w:fldCharType="end"/>
      </w:r>
    </w:p>
    <w:p w14:paraId="38556980" w14:textId="77777777" w:rsidR="00F57749" w:rsidRDefault="00CD4144">
      <w:pPr>
        <w:pStyle w:val="21"/>
        <w:tabs>
          <w:tab w:val="right" w:leader="dot" w:pos="8306"/>
        </w:tabs>
        <w:spacing w:line="360" w:lineRule="exact"/>
        <w:rPr>
          <w:rFonts w:ascii="微软雅黑" w:eastAsia="微软雅黑" w:hAnsi="微软雅黑" w:cs="微软雅黑"/>
          <w:sz w:val="20"/>
          <w:szCs w:val="20"/>
        </w:rPr>
      </w:pPr>
      <w:r>
        <w:rPr>
          <w:rFonts w:ascii="微软雅黑" w:eastAsia="微软雅黑" w:hAnsi="微软雅黑" w:cs="微软雅黑" w:hint="eastAsia"/>
          <w:sz w:val="20"/>
          <w:szCs w:val="20"/>
        </w:rPr>
        <w:t>三、投标文件</w:t>
      </w:r>
      <w:r>
        <w:rPr>
          <w:rFonts w:ascii="微软雅黑" w:eastAsia="微软雅黑" w:hAnsi="微软雅黑" w:cs="微软雅黑" w:hint="eastAsia"/>
          <w:sz w:val="20"/>
          <w:szCs w:val="20"/>
        </w:rPr>
        <w:tab/>
      </w:r>
      <w:r>
        <w:rPr>
          <w:rFonts w:ascii="微软雅黑" w:eastAsia="微软雅黑" w:hAnsi="微软雅黑" w:cs="微软雅黑" w:hint="eastAsia"/>
          <w:sz w:val="20"/>
          <w:szCs w:val="20"/>
        </w:rPr>
        <w:fldChar w:fldCharType="begin"/>
      </w:r>
      <w:r>
        <w:rPr>
          <w:rFonts w:ascii="微软雅黑" w:eastAsia="微软雅黑" w:hAnsi="微软雅黑" w:cs="微软雅黑" w:hint="eastAsia"/>
          <w:sz w:val="20"/>
          <w:szCs w:val="20"/>
        </w:rPr>
        <w:instrText xml:space="preserve"> PAGEREF _Toc14994 </w:instrText>
      </w:r>
      <w:r>
        <w:rPr>
          <w:rFonts w:ascii="微软雅黑" w:eastAsia="微软雅黑" w:hAnsi="微软雅黑" w:cs="微软雅黑" w:hint="eastAsia"/>
          <w:sz w:val="20"/>
          <w:szCs w:val="20"/>
        </w:rPr>
        <w:fldChar w:fldCharType="separate"/>
      </w:r>
      <w:r w:rsidR="002E38B4">
        <w:rPr>
          <w:rFonts w:ascii="微软雅黑" w:eastAsia="微软雅黑" w:hAnsi="微软雅黑" w:cs="微软雅黑"/>
          <w:noProof/>
          <w:sz w:val="20"/>
          <w:szCs w:val="20"/>
        </w:rPr>
        <w:t>7</w:t>
      </w:r>
      <w:r>
        <w:rPr>
          <w:rFonts w:ascii="微软雅黑" w:eastAsia="微软雅黑" w:hAnsi="微软雅黑" w:cs="微软雅黑" w:hint="eastAsia"/>
          <w:sz w:val="20"/>
          <w:szCs w:val="20"/>
        </w:rPr>
        <w:fldChar w:fldCharType="end"/>
      </w:r>
    </w:p>
    <w:p w14:paraId="3FBD2FE3" w14:textId="77777777" w:rsidR="00F57749" w:rsidRDefault="00CD4144">
      <w:pPr>
        <w:pStyle w:val="21"/>
        <w:tabs>
          <w:tab w:val="right" w:leader="dot" w:pos="8306"/>
        </w:tabs>
        <w:spacing w:line="360" w:lineRule="exact"/>
        <w:rPr>
          <w:rFonts w:ascii="微软雅黑" w:eastAsia="微软雅黑" w:hAnsi="微软雅黑" w:cs="微软雅黑"/>
          <w:sz w:val="20"/>
          <w:szCs w:val="20"/>
        </w:rPr>
      </w:pPr>
      <w:r>
        <w:rPr>
          <w:rFonts w:ascii="微软雅黑" w:eastAsia="微软雅黑" w:hAnsi="微软雅黑" w:cs="微软雅黑" w:hint="eastAsia"/>
          <w:sz w:val="20"/>
          <w:szCs w:val="20"/>
        </w:rPr>
        <w:t>四、投标文件的递交</w:t>
      </w:r>
      <w:r>
        <w:rPr>
          <w:rFonts w:ascii="微软雅黑" w:eastAsia="微软雅黑" w:hAnsi="微软雅黑" w:cs="微软雅黑" w:hint="eastAsia"/>
          <w:sz w:val="20"/>
          <w:szCs w:val="20"/>
        </w:rPr>
        <w:tab/>
      </w:r>
      <w:r>
        <w:rPr>
          <w:rFonts w:ascii="微软雅黑" w:eastAsia="微软雅黑" w:hAnsi="微软雅黑" w:cs="微软雅黑" w:hint="eastAsia"/>
          <w:sz w:val="20"/>
          <w:szCs w:val="20"/>
        </w:rPr>
        <w:fldChar w:fldCharType="begin"/>
      </w:r>
      <w:r>
        <w:rPr>
          <w:rFonts w:ascii="微软雅黑" w:eastAsia="微软雅黑" w:hAnsi="微软雅黑" w:cs="微软雅黑" w:hint="eastAsia"/>
          <w:sz w:val="20"/>
          <w:szCs w:val="20"/>
        </w:rPr>
        <w:instrText xml:space="preserve"> PAGEREF _Toc24648 </w:instrText>
      </w:r>
      <w:r>
        <w:rPr>
          <w:rFonts w:ascii="微软雅黑" w:eastAsia="微软雅黑" w:hAnsi="微软雅黑" w:cs="微软雅黑" w:hint="eastAsia"/>
          <w:sz w:val="20"/>
          <w:szCs w:val="20"/>
        </w:rPr>
        <w:fldChar w:fldCharType="separate"/>
      </w:r>
      <w:r w:rsidR="002E38B4">
        <w:rPr>
          <w:rFonts w:ascii="微软雅黑" w:eastAsia="微软雅黑" w:hAnsi="微软雅黑" w:cs="微软雅黑"/>
          <w:noProof/>
          <w:sz w:val="20"/>
          <w:szCs w:val="20"/>
        </w:rPr>
        <w:t>8</w:t>
      </w:r>
      <w:r>
        <w:rPr>
          <w:rFonts w:ascii="微软雅黑" w:eastAsia="微软雅黑" w:hAnsi="微软雅黑" w:cs="微软雅黑" w:hint="eastAsia"/>
          <w:sz w:val="20"/>
          <w:szCs w:val="20"/>
        </w:rPr>
        <w:fldChar w:fldCharType="end"/>
      </w:r>
    </w:p>
    <w:p w14:paraId="57E2EFE1" w14:textId="77777777" w:rsidR="00F57749" w:rsidRDefault="00CD4144">
      <w:pPr>
        <w:pStyle w:val="21"/>
        <w:tabs>
          <w:tab w:val="right" w:leader="dot" w:pos="8306"/>
        </w:tabs>
        <w:spacing w:line="360" w:lineRule="exact"/>
        <w:rPr>
          <w:rFonts w:ascii="微软雅黑" w:eastAsia="微软雅黑" w:hAnsi="微软雅黑" w:cs="微软雅黑"/>
          <w:sz w:val="20"/>
          <w:szCs w:val="20"/>
        </w:rPr>
      </w:pPr>
      <w:r>
        <w:rPr>
          <w:rFonts w:ascii="微软雅黑" w:eastAsia="微软雅黑" w:hAnsi="微软雅黑" w:cs="微软雅黑" w:hint="eastAsia"/>
          <w:sz w:val="20"/>
          <w:szCs w:val="20"/>
        </w:rPr>
        <w:t>五、投标文件启封及评审</w:t>
      </w:r>
      <w:r>
        <w:rPr>
          <w:rFonts w:ascii="微软雅黑" w:eastAsia="微软雅黑" w:hAnsi="微软雅黑" w:cs="微软雅黑" w:hint="eastAsia"/>
          <w:sz w:val="20"/>
          <w:szCs w:val="20"/>
        </w:rPr>
        <w:tab/>
      </w:r>
      <w:r>
        <w:rPr>
          <w:rFonts w:ascii="微软雅黑" w:eastAsia="微软雅黑" w:hAnsi="微软雅黑" w:cs="微软雅黑" w:hint="eastAsia"/>
          <w:sz w:val="20"/>
          <w:szCs w:val="20"/>
        </w:rPr>
        <w:fldChar w:fldCharType="begin"/>
      </w:r>
      <w:r>
        <w:rPr>
          <w:rFonts w:ascii="微软雅黑" w:eastAsia="微软雅黑" w:hAnsi="微软雅黑" w:cs="微软雅黑" w:hint="eastAsia"/>
          <w:sz w:val="20"/>
          <w:szCs w:val="20"/>
        </w:rPr>
        <w:instrText xml:space="preserve"> PAGEREF _Toc19879 </w:instrText>
      </w:r>
      <w:r>
        <w:rPr>
          <w:rFonts w:ascii="微软雅黑" w:eastAsia="微软雅黑" w:hAnsi="微软雅黑" w:cs="微软雅黑" w:hint="eastAsia"/>
          <w:sz w:val="20"/>
          <w:szCs w:val="20"/>
        </w:rPr>
        <w:fldChar w:fldCharType="separate"/>
      </w:r>
      <w:r w:rsidR="002E38B4">
        <w:rPr>
          <w:rFonts w:ascii="微软雅黑" w:eastAsia="微软雅黑" w:hAnsi="微软雅黑" w:cs="微软雅黑"/>
          <w:noProof/>
          <w:sz w:val="20"/>
          <w:szCs w:val="20"/>
        </w:rPr>
        <w:t>9</w:t>
      </w:r>
      <w:r>
        <w:rPr>
          <w:rFonts w:ascii="微软雅黑" w:eastAsia="微软雅黑" w:hAnsi="微软雅黑" w:cs="微软雅黑" w:hint="eastAsia"/>
          <w:sz w:val="20"/>
          <w:szCs w:val="20"/>
        </w:rPr>
        <w:fldChar w:fldCharType="end"/>
      </w:r>
    </w:p>
    <w:p w14:paraId="38197177" w14:textId="77777777" w:rsidR="00F57749" w:rsidRDefault="00CD4144">
      <w:pPr>
        <w:pStyle w:val="21"/>
        <w:tabs>
          <w:tab w:val="right" w:leader="dot" w:pos="8306"/>
        </w:tabs>
        <w:spacing w:line="360" w:lineRule="exact"/>
        <w:rPr>
          <w:rFonts w:ascii="微软雅黑" w:eastAsia="微软雅黑" w:hAnsi="微软雅黑" w:cs="微软雅黑"/>
          <w:sz w:val="20"/>
          <w:szCs w:val="20"/>
        </w:rPr>
      </w:pPr>
      <w:r>
        <w:rPr>
          <w:rFonts w:ascii="微软雅黑" w:eastAsia="微软雅黑" w:hAnsi="微软雅黑" w:cs="微软雅黑" w:hint="eastAsia"/>
          <w:sz w:val="20"/>
          <w:szCs w:val="20"/>
        </w:rPr>
        <w:t>六、合同授予及签订</w:t>
      </w:r>
      <w:r>
        <w:rPr>
          <w:rFonts w:ascii="微软雅黑" w:eastAsia="微软雅黑" w:hAnsi="微软雅黑" w:cs="微软雅黑" w:hint="eastAsia"/>
          <w:sz w:val="20"/>
          <w:szCs w:val="20"/>
        </w:rPr>
        <w:tab/>
      </w:r>
      <w:r>
        <w:rPr>
          <w:rFonts w:ascii="微软雅黑" w:eastAsia="微软雅黑" w:hAnsi="微软雅黑" w:cs="微软雅黑" w:hint="eastAsia"/>
          <w:sz w:val="20"/>
          <w:szCs w:val="20"/>
        </w:rPr>
        <w:fldChar w:fldCharType="begin"/>
      </w:r>
      <w:r>
        <w:rPr>
          <w:rFonts w:ascii="微软雅黑" w:eastAsia="微软雅黑" w:hAnsi="微软雅黑" w:cs="微软雅黑" w:hint="eastAsia"/>
          <w:sz w:val="20"/>
          <w:szCs w:val="20"/>
        </w:rPr>
        <w:instrText xml:space="preserve"> PAGEREF _Toc5751 </w:instrText>
      </w:r>
      <w:r>
        <w:rPr>
          <w:rFonts w:ascii="微软雅黑" w:eastAsia="微软雅黑" w:hAnsi="微软雅黑" w:cs="微软雅黑" w:hint="eastAsia"/>
          <w:sz w:val="20"/>
          <w:szCs w:val="20"/>
        </w:rPr>
        <w:fldChar w:fldCharType="separate"/>
      </w:r>
      <w:r w:rsidR="002E38B4">
        <w:rPr>
          <w:rFonts w:ascii="微软雅黑" w:eastAsia="微软雅黑" w:hAnsi="微软雅黑" w:cs="微软雅黑"/>
          <w:noProof/>
          <w:sz w:val="20"/>
          <w:szCs w:val="20"/>
        </w:rPr>
        <w:t>12</w:t>
      </w:r>
      <w:r>
        <w:rPr>
          <w:rFonts w:ascii="微软雅黑" w:eastAsia="微软雅黑" w:hAnsi="微软雅黑" w:cs="微软雅黑" w:hint="eastAsia"/>
          <w:sz w:val="20"/>
          <w:szCs w:val="20"/>
        </w:rPr>
        <w:fldChar w:fldCharType="end"/>
      </w:r>
    </w:p>
    <w:p w14:paraId="4322BD32" w14:textId="77777777" w:rsidR="00F57749" w:rsidRDefault="00CD4144">
      <w:pPr>
        <w:pStyle w:val="12"/>
        <w:tabs>
          <w:tab w:val="right" w:leader="dot" w:pos="8306"/>
        </w:tabs>
        <w:spacing w:line="360" w:lineRule="exact"/>
        <w:rPr>
          <w:rFonts w:ascii="微软雅黑" w:eastAsia="微软雅黑" w:hAnsi="微软雅黑" w:cs="微软雅黑"/>
          <w:sz w:val="20"/>
          <w:szCs w:val="20"/>
        </w:rPr>
      </w:pPr>
      <w:r>
        <w:rPr>
          <w:rFonts w:ascii="微软雅黑" w:eastAsia="微软雅黑" w:hAnsi="微软雅黑" w:cs="微软雅黑" w:hint="eastAsia"/>
          <w:sz w:val="20"/>
          <w:szCs w:val="20"/>
        </w:rPr>
        <w:t>第三章 招标书</w:t>
      </w:r>
      <w:r>
        <w:rPr>
          <w:rFonts w:ascii="微软雅黑" w:eastAsia="微软雅黑" w:hAnsi="微软雅黑" w:cs="微软雅黑" w:hint="eastAsia"/>
          <w:sz w:val="20"/>
          <w:szCs w:val="20"/>
        </w:rPr>
        <w:tab/>
      </w:r>
      <w:r>
        <w:rPr>
          <w:rFonts w:ascii="微软雅黑" w:eastAsia="微软雅黑" w:hAnsi="微软雅黑" w:cs="微软雅黑" w:hint="eastAsia"/>
          <w:sz w:val="20"/>
          <w:szCs w:val="20"/>
        </w:rPr>
        <w:fldChar w:fldCharType="begin"/>
      </w:r>
      <w:r>
        <w:rPr>
          <w:rFonts w:ascii="微软雅黑" w:eastAsia="微软雅黑" w:hAnsi="微软雅黑" w:cs="微软雅黑" w:hint="eastAsia"/>
          <w:sz w:val="20"/>
          <w:szCs w:val="20"/>
        </w:rPr>
        <w:instrText xml:space="preserve"> PAGEREF _Toc17387 </w:instrText>
      </w:r>
      <w:r>
        <w:rPr>
          <w:rFonts w:ascii="微软雅黑" w:eastAsia="微软雅黑" w:hAnsi="微软雅黑" w:cs="微软雅黑" w:hint="eastAsia"/>
          <w:sz w:val="20"/>
          <w:szCs w:val="20"/>
        </w:rPr>
        <w:fldChar w:fldCharType="separate"/>
      </w:r>
      <w:r w:rsidR="002E38B4">
        <w:rPr>
          <w:rFonts w:ascii="微软雅黑" w:eastAsia="微软雅黑" w:hAnsi="微软雅黑" w:cs="微软雅黑"/>
          <w:noProof/>
          <w:sz w:val="20"/>
          <w:szCs w:val="20"/>
        </w:rPr>
        <w:t>15</w:t>
      </w:r>
      <w:r>
        <w:rPr>
          <w:rFonts w:ascii="微软雅黑" w:eastAsia="微软雅黑" w:hAnsi="微软雅黑" w:cs="微软雅黑" w:hint="eastAsia"/>
          <w:sz w:val="20"/>
          <w:szCs w:val="20"/>
        </w:rPr>
        <w:fldChar w:fldCharType="end"/>
      </w:r>
    </w:p>
    <w:p w14:paraId="26C0EE46" w14:textId="77777777" w:rsidR="00F57749" w:rsidRDefault="00CD4144">
      <w:pPr>
        <w:pStyle w:val="21"/>
        <w:tabs>
          <w:tab w:val="right" w:leader="dot" w:pos="8306"/>
        </w:tabs>
        <w:spacing w:line="360" w:lineRule="exact"/>
        <w:rPr>
          <w:rFonts w:ascii="微软雅黑" w:eastAsia="微软雅黑" w:hAnsi="微软雅黑" w:cs="微软雅黑"/>
          <w:sz w:val="20"/>
          <w:szCs w:val="20"/>
        </w:rPr>
      </w:pPr>
      <w:r>
        <w:rPr>
          <w:rFonts w:ascii="微软雅黑" w:eastAsia="微软雅黑" w:hAnsi="微软雅黑" w:cs="微软雅黑" w:hint="eastAsia"/>
          <w:sz w:val="20"/>
          <w:szCs w:val="20"/>
        </w:rPr>
        <w:t>一、招标主要内容</w:t>
      </w:r>
      <w:r>
        <w:rPr>
          <w:rFonts w:ascii="微软雅黑" w:eastAsia="微软雅黑" w:hAnsi="微软雅黑" w:cs="微软雅黑" w:hint="eastAsia"/>
          <w:sz w:val="20"/>
          <w:szCs w:val="20"/>
        </w:rPr>
        <w:tab/>
      </w:r>
      <w:r>
        <w:rPr>
          <w:rFonts w:ascii="微软雅黑" w:eastAsia="微软雅黑" w:hAnsi="微软雅黑" w:cs="微软雅黑" w:hint="eastAsia"/>
          <w:sz w:val="20"/>
          <w:szCs w:val="20"/>
        </w:rPr>
        <w:fldChar w:fldCharType="begin"/>
      </w:r>
      <w:r>
        <w:rPr>
          <w:rFonts w:ascii="微软雅黑" w:eastAsia="微软雅黑" w:hAnsi="微软雅黑" w:cs="微软雅黑" w:hint="eastAsia"/>
          <w:sz w:val="20"/>
          <w:szCs w:val="20"/>
        </w:rPr>
        <w:instrText xml:space="preserve"> PAGEREF _Toc13270 </w:instrText>
      </w:r>
      <w:r>
        <w:rPr>
          <w:rFonts w:ascii="微软雅黑" w:eastAsia="微软雅黑" w:hAnsi="微软雅黑" w:cs="微软雅黑" w:hint="eastAsia"/>
          <w:sz w:val="20"/>
          <w:szCs w:val="20"/>
        </w:rPr>
        <w:fldChar w:fldCharType="separate"/>
      </w:r>
      <w:r w:rsidR="002E38B4">
        <w:rPr>
          <w:rFonts w:ascii="微软雅黑" w:eastAsia="微软雅黑" w:hAnsi="微软雅黑" w:cs="微软雅黑"/>
          <w:noProof/>
          <w:sz w:val="20"/>
          <w:szCs w:val="20"/>
        </w:rPr>
        <w:t>15</w:t>
      </w:r>
      <w:r>
        <w:rPr>
          <w:rFonts w:ascii="微软雅黑" w:eastAsia="微软雅黑" w:hAnsi="微软雅黑" w:cs="微软雅黑" w:hint="eastAsia"/>
          <w:sz w:val="20"/>
          <w:szCs w:val="20"/>
        </w:rPr>
        <w:fldChar w:fldCharType="end"/>
      </w:r>
    </w:p>
    <w:p w14:paraId="5281B55E" w14:textId="77777777" w:rsidR="00F57749" w:rsidRDefault="00CD4144">
      <w:pPr>
        <w:pStyle w:val="21"/>
        <w:tabs>
          <w:tab w:val="right" w:leader="dot" w:pos="8306"/>
        </w:tabs>
        <w:spacing w:line="360" w:lineRule="exact"/>
        <w:rPr>
          <w:rFonts w:ascii="微软雅黑" w:eastAsia="微软雅黑" w:hAnsi="微软雅黑" w:cs="微软雅黑"/>
          <w:sz w:val="20"/>
          <w:szCs w:val="20"/>
        </w:rPr>
      </w:pPr>
      <w:r>
        <w:rPr>
          <w:rFonts w:ascii="微软雅黑" w:eastAsia="微软雅黑" w:hAnsi="微软雅黑" w:cs="微软雅黑" w:hint="eastAsia"/>
          <w:sz w:val="20"/>
          <w:szCs w:val="20"/>
        </w:rPr>
        <w:t>二、资质要求</w:t>
      </w:r>
      <w:r>
        <w:rPr>
          <w:rFonts w:ascii="微软雅黑" w:eastAsia="微软雅黑" w:hAnsi="微软雅黑" w:cs="微软雅黑" w:hint="eastAsia"/>
          <w:sz w:val="20"/>
          <w:szCs w:val="20"/>
        </w:rPr>
        <w:tab/>
      </w:r>
      <w:r>
        <w:rPr>
          <w:rFonts w:ascii="微软雅黑" w:eastAsia="微软雅黑" w:hAnsi="微软雅黑" w:cs="微软雅黑" w:hint="eastAsia"/>
          <w:sz w:val="20"/>
          <w:szCs w:val="20"/>
        </w:rPr>
        <w:fldChar w:fldCharType="begin"/>
      </w:r>
      <w:r>
        <w:rPr>
          <w:rFonts w:ascii="微软雅黑" w:eastAsia="微软雅黑" w:hAnsi="微软雅黑" w:cs="微软雅黑" w:hint="eastAsia"/>
          <w:sz w:val="20"/>
          <w:szCs w:val="20"/>
        </w:rPr>
        <w:instrText xml:space="preserve"> PAGEREF _Toc2931 </w:instrText>
      </w:r>
      <w:r>
        <w:rPr>
          <w:rFonts w:ascii="微软雅黑" w:eastAsia="微软雅黑" w:hAnsi="微软雅黑" w:cs="微软雅黑" w:hint="eastAsia"/>
          <w:sz w:val="20"/>
          <w:szCs w:val="20"/>
        </w:rPr>
        <w:fldChar w:fldCharType="separate"/>
      </w:r>
      <w:r w:rsidR="002E38B4">
        <w:rPr>
          <w:rFonts w:ascii="微软雅黑" w:eastAsia="微软雅黑" w:hAnsi="微软雅黑" w:cs="微软雅黑"/>
          <w:noProof/>
          <w:sz w:val="20"/>
          <w:szCs w:val="20"/>
        </w:rPr>
        <w:t>15</w:t>
      </w:r>
      <w:r>
        <w:rPr>
          <w:rFonts w:ascii="微软雅黑" w:eastAsia="微软雅黑" w:hAnsi="微软雅黑" w:cs="微软雅黑" w:hint="eastAsia"/>
          <w:sz w:val="20"/>
          <w:szCs w:val="20"/>
        </w:rPr>
        <w:fldChar w:fldCharType="end"/>
      </w:r>
    </w:p>
    <w:p w14:paraId="5517AAFE" w14:textId="77777777" w:rsidR="00F57749" w:rsidRDefault="00CD4144">
      <w:pPr>
        <w:pStyle w:val="21"/>
        <w:tabs>
          <w:tab w:val="right" w:leader="dot" w:pos="8306"/>
        </w:tabs>
        <w:spacing w:line="360" w:lineRule="exact"/>
        <w:rPr>
          <w:rFonts w:ascii="微软雅黑" w:eastAsia="微软雅黑" w:hAnsi="微软雅黑" w:cs="微软雅黑"/>
          <w:sz w:val="20"/>
          <w:szCs w:val="20"/>
        </w:rPr>
      </w:pPr>
      <w:r>
        <w:rPr>
          <w:rFonts w:ascii="微软雅黑" w:eastAsia="微软雅黑" w:hAnsi="微软雅黑" w:cs="微软雅黑" w:hint="eastAsia"/>
          <w:sz w:val="20"/>
          <w:szCs w:val="20"/>
        </w:rPr>
        <w:t>三、评标办法和定标原则</w:t>
      </w:r>
      <w:r>
        <w:rPr>
          <w:rFonts w:ascii="微软雅黑" w:eastAsia="微软雅黑" w:hAnsi="微软雅黑" w:cs="微软雅黑" w:hint="eastAsia"/>
          <w:sz w:val="20"/>
          <w:szCs w:val="20"/>
        </w:rPr>
        <w:tab/>
      </w:r>
      <w:r>
        <w:rPr>
          <w:rFonts w:ascii="微软雅黑" w:eastAsia="微软雅黑" w:hAnsi="微软雅黑" w:cs="微软雅黑" w:hint="eastAsia"/>
          <w:sz w:val="20"/>
          <w:szCs w:val="20"/>
        </w:rPr>
        <w:fldChar w:fldCharType="begin"/>
      </w:r>
      <w:r>
        <w:rPr>
          <w:rFonts w:ascii="微软雅黑" w:eastAsia="微软雅黑" w:hAnsi="微软雅黑" w:cs="微软雅黑" w:hint="eastAsia"/>
          <w:sz w:val="20"/>
          <w:szCs w:val="20"/>
        </w:rPr>
        <w:instrText xml:space="preserve"> PAGEREF _Toc7668 </w:instrText>
      </w:r>
      <w:r>
        <w:rPr>
          <w:rFonts w:ascii="微软雅黑" w:eastAsia="微软雅黑" w:hAnsi="微软雅黑" w:cs="微软雅黑" w:hint="eastAsia"/>
          <w:sz w:val="20"/>
          <w:szCs w:val="20"/>
        </w:rPr>
        <w:fldChar w:fldCharType="separate"/>
      </w:r>
      <w:r w:rsidR="002E38B4">
        <w:rPr>
          <w:rFonts w:ascii="微软雅黑" w:eastAsia="微软雅黑" w:hAnsi="微软雅黑" w:cs="微软雅黑"/>
          <w:noProof/>
          <w:sz w:val="20"/>
          <w:szCs w:val="20"/>
        </w:rPr>
        <w:t>17</w:t>
      </w:r>
      <w:r>
        <w:rPr>
          <w:rFonts w:ascii="微软雅黑" w:eastAsia="微软雅黑" w:hAnsi="微软雅黑" w:cs="微软雅黑" w:hint="eastAsia"/>
          <w:sz w:val="20"/>
          <w:szCs w:val="20"/>
        </w:rPr>
        <w:fldChar w:fldCharType="end"/>
      </w:r>
    </w:p>
    <w:p w14:paraId="0807B5EF" w14:textId="77777777" w:rsidR="00F57749" w:rsidRDefault="00CD4144">
      <w:pPr>
        <w:pStyle w:val="21"/>
        <w:tabs>
          <w:tab w:val="right" w:leader="dot" w:pos="8306"/>
        </w:tabs>
        <w:spacing w:line="360" w:lineRule="exact"/>
        <w:rPr>
          <w:rFonts w:ascii="微软雅黑" w:eastAsia="微软雅黑" w:hAnsi="微软雅黑" w:cs="微软雅黑"/>
          <w:sz w:val="20"/>
          <w:szCs w:val="20"/>
        </w:rPr>
      </w:pPr>
      <w:r>
        <w:rPr>
          <w:rFonts w:ascii="微软雅黑" w:eastAsia="微软雅黑" w:hAnsi="微软雅黑" w:cs="微软雅黑" w:hint="eastAsia"/>
          <w:sz w:val="20"/>
          <w:szCs w:val="20"/>
        </w:rPr>
        <w:t>四、关于现场演示</w:t>
      </w:r>
      <w:r>
        <w:rPr>
          <w:rFonts w:ascii="微软雅黑" w:eastAsia="微软雅黑" w:hAnsi="微软雅黑" w:cs="微软雅黑" w:hint="eastAsia"/>
          <w:sz w:val="20"/>
          <w:szCs w:val="20"/>
        </w:rPr>
        <w:tab/>
      </w:r>
      <w:r>
        <w:rPr>
          <w:rFonts w:ascii="微软雅黑" w:eastAsia="微软雅黑" w:hAnsi="微软雅黑" w:cs="微软雅黑" w:hint="eastAsia"/>
          <w:sz w:val="20"/>
          <w:szCs w:val="20"/>
        </w:rPr>
        <w:fldChar w:fldCharType="begin"/>
      </w:r>
      <w:r>
        <w:rPr>
          <w:rFonts w:ascii="微软雅黑" w:eastAsia="微软雅黑" w:hAnsi="微软雅黑" w:cs="微软雅黑" w:hint="eastAsia"/>
          <w:sz w:val="20"/>
          <w:szCs w:val="20"/>
        </w:rPr>
        <w:instrText xml:space="preserve"> PAGEREF _Toc11287 </w:instrText>
      </w:r>
      <w:r>
        <w:rPr>
          <w:rFonts w:ascii="微软雅黑" w:eastAsia="微软雅黑" w:hAnsi="微软雅黑" w:cs="微软雅黑" w:hint="eastAsia"/>
          <w:sz w:val="20"/>
          <w:szCs w:val="20"/>
        </w:rPr>
        <w:fldChar w:fldCharType="separate"/>
      </w:r>
      <w:r w:rsidR="002E38B4">
        <w:rPr>
          <w:rFonts w:ascii="微软雅黑" w:eastAsia="微软雅黑" w:hAnsi="微软雅黑" w:cs="微软雅黑"/>
          <w:noProof/>
          <w:sz w:val="20"/>
          <w:szCs w:val="20"/>
        </w:rPr>
        <w:t>20</w:t>
      </w:r>
      <w:r>
        <w:rPr>
          <w:rFonts w:ascii="微软雅黑" w:eastAsia="微软雅黑" w:hAnsi="微软雅黑" w:cs="微软雅黑" w:hint="eastAsia"/>
          <w:sz w:val="20"/>
          <w:szCs w:val="20"/>
        </w:rPr>
        <w:fldChar w:fldCharType="end"/>
      </w:r>
    </w:p>
    <w:p w14:paraId="2ADB3544" w14:textId="77777777" w:rsidR="00F57749" w:rsidRDefault="00CD4144">
      <w:pPr>
        <w:pStyle w:val="21"/>
        <w:tabs>
          <w:tab w:val="right" w:leader="dot" w:pos="8306"/>
        </w:tabs>
        <w:spacing w:line="360" w:lineRule="exact"/>
        <w:rPr>
          <w:rFonts w:ascii="微软雅黑" w:eastAsia="微软雅黑" w:hAnsi="微软雅黑" w:cs="微软雅黑"/>
          <w:sz w:val="20"/>
          <w:szCs w:val="20"/>
        </w:rPr>
      </w:pPr>
      <w:r>
        <w:rPr>
          <w:rFonts w:ascii="微软雅黑" w:eastAsia="微软雅黑" w:hAnsi="微软雅黑" w:cs="微软雅黑" w:hint="eastAsia"/>
          <w:sz w:val="20"/>
          <w:szCs w:val="20"/>
        </w:rPr>
        <w:t>五、有关开标当日流程</w:t>
      </w:r>
      <w:r>
        <w:rPr>
          <w:rFonts w:ascii="微软雅黑" w:eastAsia="微软雅黑" w:hAnsi="微软雅黑" w:cs="微软雅黑" w:hint="eastAsia"/>
          <w:sz w:val="20"/>
          <w:szCs w:val="20"/>
        </w:rPr>
        <w:tab/>
      </w:r>
      <w:r>
        <w:rPr>
          <w:rFonts w:ascii="微软雅黑" w:eastAsia="微软雅黑" w:hAnsi="微软雅黑" w:cs="微软雅黑" w:hint="eastAsia"/>
          <w:sz w:val="20"/>
          <w:szCs w:val="20"/>
        </w:rPr>
        <w:fldChar w:fldCharType="begin"/>
      </w:r>
      <w:r>
        <w:rPr>
          <w:rFonts w:ascii="微软雅黑" w:eastAsia="微软雅黑" w:hAnsi="微软雅黑" w:cs="微软雅黑" w:hint="eastAsia"/>
          <w:sz w:val="20"/>
          <w:szCs w:val="20"/>
        </w:rPr>
        <w:instrText xml:space="preserve"> PAGEREF _Toc15275 </w:instrText>
      </w:r>
      <w:r>
        <w:rPr>
          <w:rFonts w:ascii="微软雅黑" w:eastAsia="微软雅黑" w:hAnsi="微软雅黑" w:cs="微软雅黑" w:hint="eastAsia"/>
          <w:sz w:val="20"/>
          <w:szCs w:val="20"/>
        </w:rPr>
        <w:fldChar w:fldCharType="separate"/>
      </w:r>
      <w:r w:rsidR="002E38B4">
        <w:rPr>
          <w:rFonts w:ascii="微软雅黑" w:eastAsia="微软雅黑" w:hAnsi="微软雅黑" w:cs="微软雅黑"/>
          <w:noProof/>
          <w:sz w:val="20"/>
          <w:szCs w:val="20"/>
        </w:rPr>
        <w:t>20</w:t>
      </w:r>
      <w:r>
        <w:rPr>
          <w:rFonts w:ascii="微软雅黑" w:eastAsia="微软雅黑" w:hAnsi="微软雅黑" w:cs="微软雅黑" w:hint="eastAsia"/>
          <w:sz w:val="20"/>
          <w:szCs w:val="20"/>
        </w:rPr>
        <w:fldChar w:fldCharType="end"/>
      </w:r>
    </w:p>
    <w:p w14:paraId="36974852" w14:textId="77777777" w:rsidR="00F57749" w:rsidRDefault="00CD4144">
      <w:pPr>
        <w:pStyle w:val="21"/>
        <w:tabs>
          <w:tab w:val="right" w:leader="dot" w:pos="8306"/>
        </w:tabs>
        <w:spacing w:line="360" w:lineRule="exact"/>
        <w:rPr>
          <w:rFonts w:ascii="微软雅黑" w:eastAsia="微软雅黑" w:hAnsi="微软雅黑" w:cs="微软雅黑"/>
          <w:sz w:val="20"/>
          <w:szCs w:val="20"/>
        </w:rPr>
      </w:pPr>
      <w:r>
        <w:rPr>
          <w:rFonts w:ascii="微软雅黑" w:eastAsia="微软雅黑" w:hAnsi="微软雅黑" w:cs="微软雅黑" w:hint="eastAsia"/>
          <w:sz w:val="20"/>
          <w:szCs w:val="20"/>
        </w:rPr>
        <w:t>六、参加采购活动的费用</w:t>
      </w:r>
      <w:r>
        <w:rPr>
          <w:rFonts w:ascii="微软雅黑" w:eastAsia="微软雅黑" w:hAnsi="微软雅黑" w:cs="微软雅黑" w:hint="eastAsia"/>
          <w:sz w:val="20"/>
          <w:szCs w:val="20"/>
        </w:rPr>
        <w:tab/>
      </w:r>
      <w:r>
        <w:rPr>
          <w:rFonts w:ascii="微软雅黑" w:eastAsia="微软雅黑" w:hAnsi="微软雅黑" w:cs="微软雅黑" w:hint="eastAsia"/>
          <w:sz w:val="20"/>
          <w:szCs w:val="20"/>
        </w:rPr>
        <w:fldChar w:fldCharType="begin"/>
      </w:r>
      <w:r>
        <w:rPr>
          <w:rFonts w:ascii="微软雅黑" w:eastAsia="微软雅黑" w:hAnsi="微软雅黑" w:cs="微软雅黑" w:hint="eastAsia"/>
          <w:sz w:val="20"/>
          <w:szCs w:val="20"/>
        </w:rPr>
        <w:instrText xml:space="preserve"> PAGEREF _Toc32294 </w:instrText>
      </w:r>
      <w:r>
        <w:rPr>
          <w:rFonts w:ascii="微软雅黑" w:eastAsia="微软雅黑" w:hAnsi="微软雅黑" w:cs="微软雅黑" w:hint="eastAsia"/>
          <w:sz w:val="20"/>
          <w:szCs w:val="20"/>
        </w:rPr>
        <w:fldChar w:fldCharType="separate"/>
      </w:r>
      <w:r w:rsidR="002E38B4">
        <w:rPr>
          <w:rFonts w:ascii="微软雅黑" w:eastAsia="微软雅黑" w:hAnsi="微软雅黑" w:cs="微软雅黑"/>
          <w:noProof/>
          <w:sz w:val="20"/>
          <w:szCs w:val="20"/>
        </w:rPr>
        <w:t>20</w:t>
      </w:r>
      <w:r>
        <w:rPr>
          <w:rFonts w:ascii="微软雅黑" w:eastAsia="微软雅黑" w:hAnsi="微软雅黑" w:cs="微软雅黑" w:hint="eastAsia"/>
          <w:sz w:val="20"/>
          <w:szCs w:val="20"/>
        </w:rPr>
        <w:fldChar w:fldCharType="end"/>
      </w:r>
    </w:p>
    <w:p w14:paraId="64BE4ABA" w14:textId="77777777" w:rsidR="00F57749" w:rsidRDefault="00CD4144">
      <w:pPr>
        <w:pStyle w:val="21"/>
        <w:tabs>
          <w:tab w:val="right" w:leader="dot" w:pos="8306"/>
        </w:tabs>
        <w:spacing w:line="360" w:lineRule="exact"/>
        <w:rPr>
          <w:rFonts w:ascii="微软雅黑" w:eastAsia="微软雅黑" w:hAnsi="微软雅黑" w:cs="微软雅黑"/>
          <w:sz w:val="20"/>
          <w:szCs w:val="20"/>
        </w:rPr>
      </w:pPr>
      <w:r>
        <w:rPr>
          <w:rFonts w:ascii="微软雅黑" w:eastAsia="微软雅黑" w:hAnsi="微软雅黑" w:cs="微软雅黑" w:hint="eastAsia"/>
          <w:sz w:val="20"/>
          <w:szCs w:val="20"/>
        </w:rPr>
        <w:t>七、其他相关说明</w:t>
      </w:r>
      <w:r>
        <w:rPr>
          <w:rFonts w:ascii="微软雅黑" w:eastAsia="微软雅黑" w:hAnsi="微软雅黑" w:cs="微软雅黑" w:hint="eastAsia"/>
          <w:sz w:val="20"/>
          <w:szCs w:val="20"/>
        </w:rPr>
        <w:tab/>
      </w:r>
      <w:r>
        <w:rPr>
          <w:rFonts w:ascii="微软雅黑" w:eastAsia="微软雅黑" w:hAnsi="微软雅黑" w:cs="微软雅黑" w:hint="eastAsia"/>
          <w:sz w:val="20"/>
          <w:szCs w:val="20"/>
        </w:rPr>
        <w:fldChar w:fldCharType="begin"/>
      </w:r>
      <w:r>
        <w:rPr>
          <w:rFonts w:ascii="微软雅黑" w:eastAsia="微软雅黑" w:hAnsi="微软雅黑" w:cs="微软雅黑" w:hint="eastAsia"/>
          <w:sz w:val="20"/>
          <w:szCs w:val="20"/>
        </w:rPr>
        <w:instrText xml:space="preserve"> PAGEREF _Toc17796 </w:instrText>
      </w:r>
      <w:r>
        <w:rPr>
          <w:rFonts w:ascii="微软雅黑" w:eastAsia="微软雅黑" w:hAnsi="微软雅黑" w:cs="微软雅黑" w:hint="eastAsia"/>
          <w:sz w:val="20"/>
          <w:szCs w:val="20"/>
        </w:rPr>
        <w:fldChar w:fldCharType="separate"/>
      </w:r>
      <w:r w:rsidR="002E38B4">
        <w:rPr>
          <w:rFonts w:ascii="微软雅黑" w:eastAsia="微软雅黑" w:hAnsi="微软雅黑" w:cs="微软雅黑"/>
          <w:noProof/>
          <w:sz w:val="20"/>
          <w:szCs w:val="20"/>
        </w:rPr>
        <w:t>20</w:t>
      </w:r>
      <w:r>
        <w:rPr>
          <w:rFonts w:ascii="微软雅黑" w:eastAsia="微软雅黑" w:hAnsi="微软雅黑" w:cs="微软雅黑" w:hint="eastAsia"/>
          <w:sz w:val="20"/>
          <w:szCs w:val="20"/>
        </w:rPr>
        <w:fldChar w:fldCharType="end"/>
      </w:r>
    </w:p>
    <w:p w14:paraId="7345B2B6" w14:textId="77777777" w:rsidR="00F57749" w:rsidRDefault="00CD4144">
      <w:pPr>
        <w:pStyle w:val="12"/>
        <w:tabs>
          <w:tab w:val="right" w:leader="dot" w:pos="8306"/>
        </w:tabs>
        <w:spacing w:line="360" w:lineRule="exact"/>
        <w:rPr>
          <w:rFonts w:ascii="微软雅黑" w:eastAsia="微软雅黑" w:hAnsi="微软雅黑" w:cs="微软雅黑"/>
          <w:sz w:val="20"/>
          <w:szCs w:val="20"/>
        </w:rPr>
      </w:pPr>
      <w:r>
        <w:rPr>
          <w:rFonts w:ascii="微软雅黑" w:eastAsia="微软雅黑" w:hAnsi="微软雅黑" w:cs="微软雅黑" w:hint="eastAsia"/>
          <w:sz w:val="20"/>
          <w:szCs w:val="20"/>
        </w:rPr>
        <w:t>第四章  项目采购需求</w:t>
      </w:r>
      <w:r>
        <w:rPr>
          <w:rFonts w:ascii="微软雅黑" w:eastAsia="微软雅黑" w:hAnsi="微软雅黑" w:cs="微软雅黑" w:hint="eastAsia"/>
          <w:sz w:val="20"/>
          <w:szCs w:val="20"/>
        </w:rPr>
        <w:tab/>
      </w:r>
      <w:r>
        <w:rPr>
          <w:rFonts w:ascii="微软雅黑" w:eastAsia="微软雅黑" w:hAnsi="微软雅黑" w:cs="微软雅黑" w:hint="eastAsia"/>
          <w:sz w:val="20"/>
          <w:szCs w:val="20"/>
        </w:rPr>
        <w:fldChar w:fldCharType="begin"/>
      </w:r>
      <w:r>
        <w:rPr>
          <w:rFonts w:ascii="微软雅黑" w:eastAsia="微软雅黑" w:hAnsi="微软雅黑" w:cs="微软雅黑" w:hint="eastAsia"/>
          <w:sz w:val="20"/>
          <w:szCs w:val="20"/>
        </w:rPr>
        <w:instrText xml:space="preserve"> PAGEREF _Toc23469 </w:instrText>
      </w:r>
      <w:r>
        <w:rPr>
          <w:rFonts w:ascii="微软雅黑" w:eastAsia="微软雅黑" w:hAnsi="微软雅黑" w:cs="微软雅黑" w:hint="eastAsia"/>
          <w:sz w:val="20"/>
          <w:szCs w:val="20"/>
        </w:rPr>
        <w:fldChar w:fldCharType="separate"/>
      </w:r>
      <w:r w:rsidR="002E38B4">
        <w:rPr>
          <w:rFonts w:ascii="微软雅黑" w:eastAsia="微软雅黑" w:hAnsi="微软雅黑" w:cs="微软雅黑"/>
          <w:noProof/>
          <w:sz w:val="20"/>
          <w:szCs w:val="20"/>
        </w:rPr>
        <w:t>21</w:t>
      </w:r>
      <w:r>
        <w:rPr>
          <w:rFonts w:ascii="微软雅黑" w:eastAsia="微软雅黑" w:hAnsi="微软雅黑" w:cs="微软雅黑" w:hint="eastAsia"/>
          <w:sz w:val="20"/>
          <w:szCs w:val="20"/>
        </w:rPr>
        <w:fldChar w:fldCharType="end"/>
      </w:r>
    </w:p>
    <w:p w14:paraId="53E5D498" w14:textId="77777777" w:rsidR="00F57749" w:rsidRDefault="00CD4144">
      <w:pPr>
        <w:pStyle w:val="12"/>
        <w:tabs>
          <w:tab w:val="right" w:leader="dot" w:pos="8306"/>
        </w:tabs>
        <w:spacing w:line="360" w:lineRule="exact"/>
        <w:rPr>
          <w:rFonts w:ascii="微软雅黑" w:eastAsia="微软雅黑" w:hAnsi="微软雅黑" w:cs="微软雅黑"/>
          <w:sz w:val="20"/>
          <w:szCs w:val="20"/>
        </w:rPr>
      </w:pPr>
      <w:r>
        <w:rPr>
          <w:rFonts w:ascii="微软雅黑" w:eastAsia="微软雅黑" w:hAnsi="微软雅黑" w:cs="微软雅黑" w:hint="eastAsia"/>
          <w:sz w:val="20"/>
          <w:szCs w:val="20"/>
        </w:rPr>
        <w:t>第五章 采购合同</w:t>
      </w:r>
      <w:r>
        <w:rPr>
          <w:rFonts w:ascii="微软雅黑" w:eastAsia="微软雅黑" w:hAnsi="微软雅黑" w:cs="微软雅黑" w:hint="eastAsia"/>
          <w:sz w:val="20"/>
          <w:szCs w:val="20"/>
        </w:rPr>
        <w:tab/>
      </w:r>
      <w:r>
        <w:rPr>
          <w:rFonts w:ascii="微软雅黑" w:eastAsia="微软雅黑" w:hAnsi="微软雅黑" w:cs="微软雅黑" w:hint="eastAsia"/>
          <w:sz w:val="20"/>
          <w:szCs w:val="20"/>
        </w:rPr>
        <w:fldChar w:fldCharType="begin"/>
      </w:r>
      <w:r>
        <w:rPr>
          <w:rFonts w:ascii="微软雅黑" w:eastAsia="微软雅黑" w:hAnsi="微软雅黑" w:cs="微软雅黑" w:hint="eastAsia"/>
          <w:sz w:val="20"/>
          <w:szCs w:val="20"/>
        </w:rPr>
        <w:instrText xml:space="preserve"> PAGEREF _Toc19027 </w:instrText>
      </w:r>
      <w:r>
        <w:rPr>
          <w:rFonts w:ascii="微软雅黑" w:eastAsia="微软雅黑" w:hAnsi="微软雅黑" w:cs="微软雅黑" w:hint="eastAsia"/>
          <w:sz w:val="20"/>
          <w:szCs w:val="20"/>
        </w:rPr>
        <w:fldChar w:fldCharType="separate"/>
      </w:r>
      <w:r w:rsidR="002E38B4">
        <w:rPr>
          <w:rFonts w:ascii="微软雅黑" w:eastAsia="微软雅黑" w:hAnsi="微软雅黑" w:cs="微软雅黑"/>
          <w:noProof/>
          <w:sz w:val="20"/>
          <w:szCs w:val="20"/>
        </w:rPr>
        <w:t>37</w:t>
      </w:r>
      <w:r>
        <w:rPr>
          <w:rFonts w:ascii="微软雅黑" w:eastAsia="微软雅黑" w:hAnsi="微软雅黑" w:cs="微软雅黑" w:hint="eastAsia"/>
          <w:sz w:val="20"/>
          <w:szCs w:val="20"/>
        </w:rPr>
        <w:fldChar w:fldCharType="end"/>
      </w:r>
    </w:p>
    <w:p w14:paraId="3319BB63" w14:textId="77777777" w:rsidR="00F57749" w:rsidRDefault="00CD4144">
      <w:pPr>
        <w:pStyle w:val="12"/>
        <w:tabs>
          <w:tab w:val="right" w:leader="dot" w:pos="8306"/>
        </w:tabs>
        <w:spacing w:line="360" w:lineRule="exact"/>
        <w:rPr>
          <w:rFonts w:ascii="微软雅黑" w:eastAsia="微软雅黑" w:hAnsi="微软雅黑" w:cs="微软雅黑"/>
          <w:sz w:val="20"/>
          <w:szCs w:val="20"/>
        </w:rPr>
      </w:pPr>
      <w:r>
        <w:rPr>
          <w:rFonts w:ascii="微软雅黑" w:eastAsia="微软雅黑" w:hAnsi="微软雅黑" w:cs="微软雅黑" w:hint="eastAsia"/>
          <w:sz w:val="20"/>
          <w:szCs w:val="20"/>
        </w:rPr>
        <w:t>第六章 投标文件格式</w:t>
      </w:r>
      <w:r>
        <w:rPr>
          <w:rFonts w:ascii="微软雅黑" w:eastAsia="微软雅黑" w:hAnsi="微软雅黑" w:cs="微软雅黑" w:hint="eastAsia"/>
          <w:sz w:val="20"/>
          <w:szCs w:val="20"/>
        </w:rPr>
        <w:tab/>
      </w:r>
      <w:r>
        <w:rPr>
          <w:rFonts w:ascii="微软雅黑" w:eastAsia="微软雅黑" w:hAnsi="微软雅黑" w:cs="微软雅黑" w:hint="eastAsia"/>
          <w:sz w:val="20"/>
          <w:szCs w:val="20"/>
        </w:rPr>
        <w:fldChar w:fldCharType="begin"/>
      </w:r>
      <w:r>
        <w:rPr>
          <w:rFonts w:ascii="微软雅黑" w:eastAsia="微软雅黑" w:hAnsi="微软雅黑" w:cs="微软雅黑" w:hint="eastAsia"/>
          <w:sz w:val="20"/>
          <w:szCs w:val="20"/>
        </w:rPr>
        <w:instrText xml:space="preserve"> PAGEREF _Toc17982 </w:instrText>
      </w:r>
      <w:r>
        <w:rPr>
          <w:rFonts w:ascii="微软雅黑" w:eastAsia="微软雅黑" w:hAnsi="微软雅黑" w:cs="微软雅黑" w:hint="eastAsia"/>
          <w:sz w:val="20"/>
          <w:szCs w:val="20"/>
        </w:rPr>
        <w:fldChar w:fldCharType="separate"/>
      </w:r>
      <w:r w:rsidR="002E38B4">
        <w:rPr>
          <w:rFonts w:ascii="微软雅黑" w:eastAsia="微软雅黑" w:hAnsi="微软雅黑" w:cs="微软雅黑"/>
          <w:noProof/>
          <w:sz w:val="20"/>
          <w:szCs w:val="20"/>
        </w:rPr>
        <w:t>37</w:t>
      </w:r>
      <w:r>
        <w:rPr>
          <w:rFonts w:ascii="微软雅黑" w:eastAsia="微软雅黑" w:hAnsi="微软雅黑" w:cs="微软雅黑" w:hint="eastAsia"/>
          <w:sz w:val="20"/>
          <w:szCs w:val="20"/>
        </w:rPr>
        <w:fldChar w:fldCharType="end"/>
      </w:r>
    </w:p>
    <w:p w14:paraId="7D369B94" w14:textId="77777777" w:rsidR="00F57749" w:rsidRDefault="00CD4144">
      <w:pPr>
        <w:pStyle w:val="21"/>
        <w:tabs>
          <w:tab w:val="right" w:leader="dot" w:pos="8306"/>
        </w:tabs>
        <w:spacing w:line="360" w:lineRule="exact"/>
        <w:rPr>
          <w:rFonts w:ascii="微软雅黑" w:eastAsia="微软雅黑" w:hAnsi="微软雅黑" w:cs="微软雅黑"/>
          <w:sz w:val="20"/>
          <w:szCs w:val="20"/>
        </w:rPr>
      </w:pPr>
      <w:r>
        <w:rPr>
          <w:rFonts w:ascii="微软雅黑" w:eastAsia="微软雅黑" w:hAnsi="微软雅黑" w:cs="微软雅黑" w:hint="eastAsia"/>
          <w:sz w:val="20"/>
          <w:szCs w:val="20"/>
        </w:rPr>
        <w:t>评分索引表</w:t>
      </w:r>
      <w:r>
        <w:rPr>
          <w:rFonts w:ascii="微软雅黑" w:eastAsia="微软雅黑" w:hAnsi="微软雅黑" w:cs="微软雅黑" w:hint="eastAsia"/>
          <w:sz w:val="20"/>
          <w:szCs w:val="20"/>
        </w:rPr>
        <w:tab/>
      </w:r>
      <w:r>
        <w:rPr>
          <w:rFonts w:ascii="微软雅黑" w:eastAsia="微软雅黑" w:hAnsi="微软雅黑" w:cs="微软雅黑" w:hint="eastAsia"/>
          <w:sz w:val="20"/>
          <w:szCs w:val="20"/>
        </w:rPr>
        <w:fldChar w:fldCharType="begin"/>
      </w:r>
      <w:r>
        <w:rPr>
          <w:rFonts w:ascii="微软雅黑" w:eastAsia="微软雅黑" w:hAnsi="微软雅黑" w:cs="微软雅黑" w:hint="eastAsia"/>
          <w:sz w:val="20"/>
          <w:szCs w:val="20"/>
        </w:rPr>
        <w:instrText xml:space="preserve"> PAGEREF _Toc23981 </w:instrText>
      </w:r>
      <w:r>
        <w:rPr>
          <w:rFonts w:ascii="微软雅黑" w:eastAsia="微软雅黑" w:hAnsi="微软雅黑" w:cs="微软雅黑" w:hint="eastAsia"/>
          <w:sz w:val="20"/>
          <w:szCs w:val="20"/>
        </w:rPr>
        <w:fldChar w:fldCharType="separate"/>
      </w:r>
      <w:r w:rsidR="002E38B4">
        <w:rPr>
          <w:rFonts w:ascii="微软雅黑" w:eastAsia="微软雅黑" w:hAnsi="微软雅黑" w:cs="微软雅黑"/>
          <w:noProof/>
          <w:sz w:val="20"/>
          <w:szCs w:val="20"/>
        </w:rPr>
        <w:t>47</w:t>
      </w:r>
      <w:r>
        <w:rPr>
          <w:rFonts w:ascii="微软雅黑" w:eastAsia="微软雅黑" w:hAnsi="微软雅黑" w:cs="微软雅黑" w:hint="eastAsia"/>
          <w:sz w:val="20"/>
          <w:szCs w:val="20"/>
        </w:rPr>
        <w:fldChar w:fldCharType="end"/>
      </w:r>
    </w:p>
    <w:p w14:paraId="32FB7C12" w14:textId="77777777" w:rsidR="00F57749" w:rsidRDefault="00CD4144">
      <w:pPr>
        <w:pStyle w:val="21"/>
        <w:tabs>
          <w:tab w:val="right" w:leader="dot" w:pos="8306"/>
        </w:tabs>
        <w:spacing w:line="360" w:lineRule="exact"/>
        <w:rPr>
          <w:rFonts w:ascii="微软雅黑" w:eastAsia="微软雅黑" w:hAnsi="微软雅黑" w:cs="微软雅黑"/>
          <w:sz w:val="20"/>
          <w:szCs w:val="20"/>
        </w:rPr>
      </w:pPr>
      <w:r>
        <w:rPr>
          <w:rFonts w:ascii="微软雅黑" w:eastAsia="微软雅黑" w:hAnsi="微软雅黑" w:cs="微软雅黑" w:hint="eastAsia"/>
          <w:sz w:val="20"/>
          <w:szCs w:val="20"/>
        </w:rPr>
        <w:t>一、投标函、投标报价及项目相关文件</w:t>
      </w:r>
      <w:r>
        <w:rPr>
          <w:rFonts w:ascii="微软雅黑" w:eastAsia="微软雅黑" w:hAnsi="微软雅黑" w:cs="微软雅黑" w:hint="eastAsia"/>
          <w:sz w:val="20"/>
          <w:szCs w:val="20"/>
        </w:rPr>
        <w:tab/>
      </w:r>
      <w:r>
        <w:rPr>
          <w:rFonts w:ascii="微软雅黑" w:eastAsia="微软雅黑" w:hAnsi="微软雅黑" w:cs="微软雅黑" w:hint="eastAsia"/>
          <w:sz w:val="20"/>
          <w:szCs w:val="20"/>
        </w:rPr>
        <w:fldChar w:fldCharType="begin"/>
      </w:r>
      <w:r>
        <w:rPr>
          <w:rFonts w:ascii="微软雅黑" w:eastAsia="微软雅黑" w:hAnsi="微软雅黑" w:cs="微软雅黑" w:hint="eastAsia"/>
          <w:sz w:val="20"/>
          <w:szCs w:val="20"/>
        </w:rPr>
        <w:instrText xml:space="preserve"> PAGEREF _Toc3181 </w:instrText>
      </w:r>
      <w:r>
        <w:rPr>
          <w:rFonts w:ascii="微软雅黑" w:eastAsia="微软雅黑" w:hAnsi="微软雅黑" w:cs="微软雅黑" w:hint="eastAsia"/>
          <w:sz w:val="20"/>
          <w:szCs w:val="20"/>
        </w:rPr>
        <w:fldChar w:fldCharType="separate"/>
      </w:r>
      <w:r w:rsidR="002E38B4">
        <w:rPr>
          <w:rFonts w:ascii="微软雅黑" w:eastAsia="微软雅黑" w:hAnsi="微软雅黑" w:cs="微软雅黑"/>
          <w:noProof/>
          <w:sz w:val="20"/>
          <w:szCs w:val="20"/>
        </w:rPr>
        <w:t>48</w:t>
      </w:r>
      <w:r>
        <w:rPr>
          <w:rFonts w:ascii="微软雅黑" w:eastAsia="微软雅黑" w:hAnsi="微软雅黑" w:cs="微软雅黑" w:hint="eastAsia"/>
          <w:sz w:val="20"/>
          <w:szCs w:val="20"/>
        </w:rPr>
        <w:fldChar w:fldCharType="end"/>
      </w:r>
    </w:p>
    <w:p w14:paraId="74D38964" w14:textId="77777777" w:rsidR="00F57749" w:rsidRDefault="00CD4144">
      <w:pPr>
        <w:pStyle w:val="30"/>
        <w:tabs>
          <w:tab w:val="right" w:leader="dot" w:pos="8306"/>
        </w:tabs>
        <w:spacing w:line="360" w:lineRule="exact"/>
        <w:rPr>
          <w:rFonts w:ascii="微软雅黑" w:eastAsia="微软雅黑" w:hAnsi="微软雅黑" w:cs="微软雅黑"/>
          <w:sz w:val="20"/>
          <w:szCs w:val="20"/>
        </w:rPr>
      </w:pPr>
      <w:r>
        <w:rPr>
          <w:rFonts w:ascii="微软雅黑" w:eastAsia="微软雅黑" w:hAnsi="微软雅黑" w:cs="微软雅黑" w:hint="eastAsia"/>
          <w:sz w:val="20"/>
          <w:szCs w:val="20"/>
        </w:rPr>
        <w:t>1.投标函</w:t>
      </w:r>
      <w:r>
        <w:rPr>
          <w:rFonts w:ascii="微软雅黑" w:eastAsia="微软雅黑" w:hAnsi="微软雅黑" w:cs="微软雅黑" w:hint="eastAsia"/>
          <w:sz w:val="20"/>
          <w:szCs w:val="20"/>
        </w:rPr>
        <w:tab/>
      </w:r>
      <w:r>
        <w:rPr>
          <w:rFonts w:ascii="微软雅黑" w:eastAsia="微软雅黑" w:hAnsi="微软雅黑" w:cs="微软雅黑" w:hint="eastAsia"/>
          <w:sz w:val="20"/>
          <w:szCs w:val="20"/>
        </w:rPr>
        <w:fldChar w:fldCharType="begin"/>
      </w:r>
      <w:r>
        <w:rPr>
          <w:rFonts w:ascii="微软雅黑" w:eastAsia="微软雅黑" w:hAnsi="微软雅黑" w:cs="微软雅黑" w:hint="eastAsia"/>
          <w:sz w:val="20"/>
          <w:szCs w:val="20"/>
        </w:rPr>
        <w:instrText xml:space="preserve"> PAGEREF _Toc11440 </w:instrText>
      </w:r>
      <w:r>
        <w:rPr>
          <w:rFonts w:ascii="微软雅黑" w:eastAsia="微软雅黑" w:hAnsi="微软雅黑" w:cs="微软雅黑" w:hint="eastAsia"/>
          <w:sz w:val="20"/>
          <w:szCs w:val="20"/>
        </w:rPr>
        <w:fldChar w:fldCharType="separate"/>
      </w:r>
      <w:r w:rsidR="002E38B4">
        <w:rPr>
          <w:rFonts w:ascii="微软雅黑" w:eastAsia="微软雅黑" w:hAnsi="微软雅黑" w:cs="微软雅黑"/>
          <w:noProof/>
          <w:sz w:val="20"/>
          <w:szCs w:val="20"/>
        </w:rPr>
        <w:t>48</w:t>
      </w:r>
      <w:r>
        <w:rPr>
          <w:rFonts w:ascii="微软雅黑" w:eastAsia="微软雅黑" w:hAnsi="微软雅黑" w:cs="微软雅黑" w:hint="eastAsia"/>
          <w:sz w:val="20"/>
          <w:szCs w:val="20"/>
        </w:rPr>
        <w:fldChar w:fldCharType="end"/>
      </w:r>
    </w:p>
    <w:p w14:paraId="724AACC6" w14:textId="77777777" w:rsidR="00F57749" w:rsidRDefault="00CD4144">
      <w:pPr>
        <w:pStyle w:val="30"/>
        <w:tabs>
          <w:tab w:val="right" w:leader="dot" w:pos="8306"/>
        </w:tabs>
        <w:spacing w:line="360" w:lineRule="exact"/>
        <w:rPr>
          <w:rFonts w:ascii="微软雅黑" w:eastAsia="微软雅黑" w:hAnsi="微软雅黑" w:cs="微软雅黑"/>
          <w:sz w:val="20"/>
          <w:szCs w:val="20"/>
        </w:rPr>
      </w:pPr>
      <w:r>
        <w:rPr>
          <w:rFonts w:ascii="微软雅黑" w:eastAsia="微软雅黑" w:hAnsi="微软雅黑" w:cs="微软雅黑" w:hint="eastAsia"/>
          <w:sz w:val="20"/>
          <w:szCs w:val="20"/>
        </w:rPr>
        <w:t>2.开标一览表</w:t>
      </w:r>
      <w:r>
        <w:rPr>
          <w:rFonts w:ascii="微软雅黑" w:eastAsia="微软雅黑" w:hAnsi="微软雅黑" w:cs="微软雅黑" w:hint="eastAsia"/>
          <w:sz w:val="20"/>
          <w:szCs w:val="20"/>
        </w:rPr>
        <w:tab/>
      </w:r>
      <w:r>
        <w:rPr>
          <w:rFonts w:ascii="微软雅黑" w:eastAsia="微软雅黑" w:hAnsi="微软雅黑" w:cs="微软雅黑" w:hint="eastAsia"/>
          <w:sz w:val="20"/>
          <w:szCs w:val="20"/>
        </w:rPr>
        <w:fldChar w:fldCharType="begin"/>
      </w:r>
      <w:r>
        <w:rPr>
          <w:rFonts w:ascii="微软雅黑" w:eastAsia="微软雅黑" w:hAnsi="微软雅黑" w:cs="微软雅黑" w:hint="eastAsia"/>
          <w:sz w:val="20"/>
          <w:szCs w:val="20"/>
        </w:rPr>
        <w:instrText xml:space="preserve"> PAGEREF _Toc25424 </w:instrText>
      </w:r>
      <w:r>
        <w:rPr>
          <w:rFonts w:ascii="微软雅黑" w:eastAsia="微软雅黑" w:hAnsi="微软雅黑" w:cs="微软雅黑" w:hint="eastAsia"/>
          <w:sz w:val="20"/>
          <w:szCs w:val="20"/>
        </w:rPr>
        <w:fldChar w:fldCharType="separate"/>
      </w:r>
      <w:r w:rsidR="002E38B4">
        <w:rPr>
          <w:rFonts w:ascii="微软雅黑" w:eastAsia="微软雅黑" w:hAnsi="微软雅黑" w:cs="微软雅黑"/>
          <w:noProof/>
          <w:sz w:val="20"/>
          <w:szCs w:val="20"/>
        </w:rPr>
        <w:t>49</w:t>
      </w:r>
      <w:r>
        <w:rPr>
          <w:rFonts w:ascii="微软雅黑" w:eastAsia="微软雅黑" w:hAnsi="微软雅黑" w:cs="微软雅黑" w:hint="eastAsia"/>
          <w:sz w:val="20"/>
          <w:szCs w:val="20"/>
        </w:rPr>
        <w:fldChar w:fldCharType="end"/>
      </w:r>
    </w:p>
    <w:p w14:paraId="35D3140D" w14:textId="77777777" w:rsidR="00F57749" w:rsidRDefault="00CD4144">
      <w:pPr>
        <w:pStyle w:val="30"/>
        <w:tabs>
          <w:tab w:val="right" w:leader="dot" w:pos="8306"/>
        </w:tabs>
        <w:spacing w:line="360" w:lineRule="exact"/>
        <w:rPr>
          <w:rFonts w:ascii="微软雅黑" w:eastAsia="微软雅黑" w:hAnsi="微软雅黑" w:cs="微软雅黑"/>
          <w:sz w:val="20"/>
          <w:szCs w:val="20"/>
        </w:rPr>
      </w:pPr>
      <w:r>
        <w:rPr>
          <w:rFonts w:ascii="微软雅黑" w:eastAsia="微软雅黑" w:hAnsi="微软雅黑" w:cs="微软雅黑" w:hint="eastAsia"/>
          <w:bCs/>
          <w:sz w:val="20"/>
          <w:szCs w:val="20"/>
        </w:rPr>
        <w:t>3.投标报价明细表</w:t>
      </w:r>
      <w:r>
        <w:rPr>
          <w:rFonts w:ascii="微软雅黑" w:eastAsia="微软雅黑" w:hAnsi="微软雅黑" w:cs="微软雅黑" w:hint="eastAsia"/>
          <w:sz w:val="20"/>
          <w:szCs w:val="20"/>
        </w:rPr>
        <w:tab/>
      </w:r>
      <w:r>
        <w:rPr>
          <w:rFonts w:ascii="微软雅黑" w:eastAsia="微软雅黑" w:hAnsi="微软雅黑" w:cs="微软雅黑" w:hint="eastAsia"/>
          <w:sz w:val="20"/>
          <w:szCs w:val="20"/>
        </w:rPr>
        <w:fldChar w:fldCharType="begin"/>
      </w:r>
      <w:r>
        <w:rPr>
          <w:rFonts w:ascii="微软雅黑" w:eastAsia="微软雅黑" w:hAnsi="微软雅黑" w:cs="微软雅黑" w:hint="eastAsia"/>
          <w:sz w:val="20"/>
          <w:szCs w:val="20"/>
        </w:rPr>
        <w:instrText xml:space="preserve"> PAGEREF _Toc25190 </w:instrText>
      </w:r>
      <w:r>
        <w:rPr>
          <w:rFonts w:ascii="微软雅黑" w:eastAsia="微软雅黑" w:hAnsi="微软雅黑" w:cs="微软雅黑" w:hint="eastAsia"/>
          <w:sz w:val="20"/>
          <w:szCs w:val="20"/>
        </w:rPr>
        <w:fldChar w:fldCharType="separate"/>
      </w:r>
      <w:r w:rsidR="002E38B4">
        <w:rPr>
          <w:rFonts w:ascii="微软雅黑" w:eastAsia="微软雅黑" w:hAnsi="微软雅黑" w:cs="微软雅黑"/>
          <w:noProof/>
          <w:sz w:val="20"/>
          <w:szCs w:val="20"/>
        </w:rPr>
        <w:t>50</w:t>
      </w:r>
      <w:r>
        <w:rPr>
          <w:rFonts w:ascii="微软雅黑" w:eastAsia="微软雅黑" w:hAnsi="微软雅黑" w:cs="微软雅黑" w:hint="eastAsia"/>
          <w:sz w:val="20"/>
          <w:szCs w:val="20"/>
        </w:rPr>
        <w:fldChar w:fldCharType="end"/>
      </w:r>
    </w:p>
    <w:p w14:paraId="7DB514C1" w14:textId="77777777" w:rsidR="00F57749" w:rsidRDefault="00CD4144">
      <w:pPr>
        <w:pStyle w:val="30"/>
        <w:tabs>
          <w:tab w:val="right" w:leader="dot" w:pos="8306"/>
        </w:tabs>
        <w:spacing w:line="360" w:lineRule="exact"/>
        <w:rPr>
          <w:rFonts w:ascii="微软雅黑" w:eastAsia="微软雅黑" w:hAnsi="微软雅黑" w:cs="微软雅黑"/>
          <w:sz w:val="20"/>
          <w:szCs w:val="20"/>
        </w:rPr>
      </w:pPr>
      <w:r>
        <w:rPr>
          <w:rFonts w:ascii="微软雅黑" w:eastAsia="微软雅黑" w:hAnsi="微软雅黑" w:cs="微软雅黑" w:hint="eastAsia"/>
          <w:sz w:val="20"/>
          <w:szCs w:val="20"/>
        </w:rPr>
        <w:t>4.技术要求响应表</w:t>
      </w:r>
      <w:r>
        <w:rPr>
          <w:rFonts w:ascii="微软雅黑" w:eastAsia="微软雅黑" w:hAnsi="微软雅黑" w:cs="微软雅黑" w:hint="eastAsia"/>
          <w:sz w:val="20"/>
          <w:szCs w:val="20"/>
        </w:rPr>
        <w:tab/>
      </w:r>
      <w:r>
        <w:rPr>
          <w:rFonts w:ascii="微软雅黑" w:eastAsia="微软雅黑" w:hAnsi="微软雅黑" w:cs="微软雅黑" w:hint="eastAsia"/>
          <w:sz w:val="20"/>
          <w:szCs w:val="20"/>
        </w:rPr>
        <w:fldChar w:fldCharType="begin"/>
      </w:r>
      <w:r>
        <w:rPr>
          <w:rFonts w:ascii="微软雅黑" w:eastAsia="微软雅黑" w:hAnsi="微软雅黑" w:cs="微软雅黑" w:hint="eastAsia"/>
          <w:sz w:val="20"/>
          <w:szCs w:val="20"/>
        </w:rPr>
        <w:instrText xml:space="preserve"> PAGEREF _Toc178 </w:instrText>
      </w:r>
      <w:r>
        <w:rPr>
          <w:rFonts w:ascii="微软雅黑" w:eastAsia="微软雅黑" w:hAnsi="微软雅黑" w:cs="微软雅黑" w:hint="eastAsia"/>
          <w:sz w:val="20"/>
          <w:szCs w:val="20"/>
        </w:rPr>
        <w:fldChar w:fldCharType="separate"/>
      </w:r>
      <w:r w:rsidR="002E38B4">
        <w:rPr>
          <w:rFonts w:ascii="微软雅黑" w:eastAsia="微软雅黑" w:hAnsi="微软雅黑" w:cs="微软雅黑"/>
          <w:noProof/>
          <w:sz w:val="20"/>
          <w:szCs w:val="20"/>
        </w:rPr>
        <w:t>51</w:t>
      </w:r>
      <w:r>
        <w:rPr>
          <w:rFonts w:ascii="微软雅黑" w:eastAsia="微软雅黑" w:hAnsi="微软雅黑" w:cs="微软雅黑" w:hint="eastAsia"/>
          <w:sz w:val="20"/>
          <w:szCs w:val="20"/>
        </w:rPr>
        <w:fldChar w:fldCharType="end"/>
      </w:r>
    </w:p>
    <w:p w14:paraId="26EA2EBE" w14:textId="77777777" w:rsidR="00F57749" w:rsidRDefault="00CD4144">
      <w:pPr>
        <w:pStyle w:val="30"/>
        <w:tabs>
          <w:tab w:val="right" w:leader="dot" w:pos="8306"/>
        </w:tabs>
        <w:spacing w:line="360" w:lineRule="exact"/>
        <w:rPr>
          <w:rFonts w:ascii="微软雅黑" w:eastAsia="微软雅黑" w:hAnsi="微软雅黑" w:cs="微软雅黑"/>
          <w:sz w:val="20"/>
          <w:szCs w:val="20"/>
        </w:rPr>
      </w:pPr>
      <w:r>
        <w:rPr>
          <w:rFonts w:ascii="微软雅黑" w:eastAsia="微软雅黑" w:hAnsi="微软雅黑" w:cs="微软雅黑" w:hint="eastAsia"/>
          <w:sz w:val="20"/>
          <w:szCs w:val="20"/>
        </w:rPr>
        <w:t>5.商务要求响应表</w:t>
      </w:r>
      <w:r>
        <w:rPr>
          <w:rFonts w:ascii="微软雅黑" w:eastAsia="微软雅黑" w:hAnsi="微软雅黑" w:cs="微软雅黑" w:hint="eastAsia"/>
          <w:sz w:val="20"/>
          <w:szCs w:val="20"/>
        </w:rPr>
        <w:tab/>
      </w:r>
      <w:r>
        <w:rPr>
          <w:rFonts w:ascii="微软雅黑" w:eastAsia="微软雅黑" w:hAnsi="微软雅黑" w:cs="微软雅黑" w:hint="eastAsia"/>
          <w:sz w:val="20"/>
          <w:szCs w:val="20"/>
        </w:rPr>
        <w:fldChar w:fldCharType="begin"/>
      </w:r>
      <w:r>
        <w:rPr>
          <w:rFonts w:ascii="微软雅黑" w:eastAsia="微软雅黑" w:hAnsi="微软雅黑" w:cs="微软雅黑" w:hint="eastAsia"/>
          <w:sz w:val="20"/>
          <w:szCs w:val="20"/>
        </w:rPr>
        <w:instrText xml:space="preserve"> PAGEREF _Toc1496 </w:instrText>
      </w:r>
      <w:r>
        <w:rPr>
          <w:rFonts w:ascii="微软雅黑" w:eastAsia="微软雅黑" w:hAnsi="微软雅黑" w:cs="微软雅黑" w:hint="eastAsia"/>
          <w:sz w:val="20"/>
          <w:szCs w:val="20"/>
        </w:rPr>
        <w:fldChar w:fldCharType="separate"/>
      </w:r>
      <w:r w:rsidR="002E38B4">
        <w:rPr>
          <w:rFonts w:ascii="微软雅黑" w:eastAsia="微软雅黑" w:hAnsi="微软雅黑" w:cs="微软雅黑"/>
          <w:noProof/>
          <w:sz w:val="20"/>
          <w:szCs w:val="20"/>
        </w:rPr>
        <w:t>52</w:t>
      </w:r>
      <w:r>
        <w:rPr>
          <w:rFonts w:ascii="微软雅黑" w:eastAsia="微软雅黑" w:hAnsi="微软雅黑" w:cs="微软雅黑" w:hint="eastAsia"/>
          <w:sz w:val="20"/>
          <w:szCs w:val="20"/>
        </w:rPr>
        <w:fldChar w:fldCharType="end"/>
      </w:r>
    </w:p>
    <w:p w14:paraId="011007F8" w14:textId="77777777" w:rsidR="00F57749" w:rsidRDefault="00CD4144">
      <w:pPr>
        <w:pStyle w:val="30"/>
        <w:tabs>
          <w:tab w:val="right" w:leader="dot" w:pos="8306"/>
        </w:tabs>
        <w:spacing w:line="360" w:lineRule="exact"/>
        <w:rPr>
          <w:rFonts w:ascii="微软雅黑" w:eastAsia="微软雅黑" w:hAnsi="微软雅黑" w:cs="微软雅黑"/>
          <w:sz w:val="20"/>
          <w:szCs w:val="20"/>
        </w:rPr>
      </w:pPr>
      <w:r>
        <w:rPr>
          <w:rFonts w:ascii="微软雅黑" w:eastAsia="微软雅黑" w:hAnsi="微软雅黑" w:cs="微软雅黑" w:hint="eastAsia"/>
          <w:sz w:val="20"/>
          <w:szCs w:val="20"/>
        </w:rPr>
        <w:t>6.项目实施方案</w:t>
      </w:r>
      <w:r>
        <w:rPr>
          <w:rFonts w:ascii="微软雅黑" w:eastAsia="微软雅黑" w:hAnsi="微软雅黑" w:cs="微软雅黑" w:hint="eastAsia"/>
          <w:sz w:val="20"/>
          <w:szCs w:val="20"/>
        </w:rPr>
        <w:tab/>
      </w:r>
      <w:r>
        <w:rPr>
          <w:rFonts w:ascii="微软雅黑" w:eastAsia="微软雅黑" w:hAnsi="微软雅黑" w:cs="微软雅黑" w:hint="eastAsia"/>
          <w:sz w:val="20"/>
          <w:szCs w:val="20"/>
        </w:rPr>
        <w:fldChar w:fldCharType="begin"/>
      </w:r>
      <w:r>
        <w:rPr>
          <w:rFonts w:ascii="微软雅黑" w:eastAsia="微软雅黑" w:hAnsi="微软雅黑" w:cs="微软雅黑" w:hint="eastAsia"/>
          <w:sz w:val="20"/>
          <w:szCs w:val="20"/>
        </w:rPr>
        <w:instrText xml:space="preserve"> PAGEREF _Toc32313 </w:instrText>
      </w:r>
      <w:r>
        <w:rPr>
          <w:rFonts w:ascii="微软雅黑" w:eastAsia="微软雅黑" w:hAnsi="微软雅黑" w:cs="微软雅黑" w:hint="eastAsia"/>
          <w:sz w:val="20"/>
          <w:szCs w:val="20"/>
        </w:rPr>
        <w:fldChar w:fldCharType="separate"/>
      </w:r>
      <w:r w:rsidR="002E38B4">
        <w:rPr>
          <w:rFonts w:ascii="微软雅黑" w:eastAsia="微软雅黑" w:hAnsi="微软雅黑" w:cs="微软雅黑"/>
          <w:noProof/>
          <w:sz w:val="20"/>
          <w:szCs w:val="20"/>
        </w:rPr>
        <w:t>53</w:t>
      </w:r>
      <w:r>
        <w:rPr>
          <w:rFonts w:ascii="微软雅黑" w:eastAsia="微软雅黑" w:hAnsi="微软雅黑" w:cs="微软雅黑" w:hint="eastAsia"/>
          <w:sz w:val="20"/>
          <w:szCs w:val="20"/>
        </w:rPr>
        <w:fldChar w:fldCharType="end"/>
      </w:r>
    </w:p>
    <w:p w14:paraId="5F0E5982" w14:textId="77777777" w:rsidR="00F57749" w:rsidRDefault="00CD4144">
      <w:pPr>
        <w:pStyle w:val="30"/>
        <w:tabs>
          <w:tab w:val="right" w:leader="dot" w:pos="8306"/>
        </w:tabs>
        <w:spacing w:line="360" w:lineRule="exact"/>
        <w:rPr>
          <w:rFonts w:ascii="微软雅黑" w:eastAsia="微软雅黑" w:hAnsi="微软雅黑" w:cs="微软雅黑"/>
          <w:sz w:val="20"/>
          <w:szCs w:val="20"/>
        </w:rPr>
      </w:pPr>
      <w:r>
        <w:rPr>
          <w:rFonts w:ascii="微软雅黑" w:eastAsia="微软雅黑" w:hAnsi="微软雅黑" w:cs="微软雅黑" w:hint="eastAsia"/>
          <w:sz w:val="20"/>
          <w:szCs w:val="20"/>
        </w:rPr>
        <w:t>7.人员配备、资质及人员管理</w:t>
      </w:r>
      <w:r>
        <w:rPr>
          <w:rFonts w:ascii="微软雅黑" w:eastAsia="微软雅黑" w:hAnsi="微软雅黑" w:cs="微软雅黑" w:hint="eastAsia"/>
          <w:sz w:val="20"/>
          <w:szCs w:val="20"/>
        </w:rPr>
        <w:tab/>
      </w:r>
      <w:r>
        <w:rPr>
          <w:rFonts w:ascii="微软雅黑" w:eastAsia="微软雅黑" w:hAnsi="微软雅黑" w:cs="微软雅黑" w:hint="eastAsia"/>
          <w:sz w:val="20"/>
          <w:szCs w:val="20"/>
        </w:rPr>
        <w:fldChar w:fldCharType="begin"/>
      </w:r>
      <w:r>
        <w:rPr>
          <w:rFonts w:ascii="微软雅黑" w:eastAsia="微软雅黑" w:hAnsi="微软雅黑" w:cs="微软雅黑" w:hint="eastAsia"/>
          <w:sz w:val="20"/>
          <w:szCs w:val="20"/>
        </w:rPr>
        <w:instrText xml:space="preserve"> PAGEREF _Toc17865 </w:instrText>
      </w:r>
      <w:r>
        <w:rPr>
          <w:rFonts w:ascii="微软雅黑" w:eastAsia="微软雅黑" w:hAnsi="微软雅黑" w:cs="微软雅黑" w:hint="eastAsia"/>
          <w:sz w:val="20"/>
          <w:szCs w:val="20"/>
        </w:rPr>
        <w:fldChar w:fldCharType="separate"/>
      </w:r>
      <w:r w:rsidR="002E38B4">
        <w:rPr>
          <w:rFonts w:ascii="微软雅黑" w:eastAsia="微软雅黑" w:hAnsi="微软雅黑" w:cs="微软雅黑"/>
          <w:noProof/>
          <w:sz w:val="20"/>
          <w:szCs w:val="20"/>
        </w:rPr>
        <w:t>53</w:t>
      </w:r>
      <w:r>
        <w:rPr>
          <w:rFonts w:ascii="微软雅黑" w:eastAsia="微软雅黑" w:hAnsi="微软雅黑" w:cs="微软雅黑" w:hint="eastAsia"/>
          <w:sz w:val="20"/>
          <w:szCs w:val="20"/>
        </w:rPr>
        <w:fldChar w:fldCharType="end"/>
      </w:r>
    </w:p>
    <w:p w14:paraId="448CB4B5" w14:textId="77777777" w:rsidR="00F57749" w:rsidRDefault="00CD4144">
      <w:pPr>
        <w:pStyle w:val="30"/>
        <w:tabs>
          <w:tab w:val="right" w:leader="dot" w:pos="8306"/>
        </w:tabs>
        <w:spacing w:line="360" w:lineRule="exact"/>
        <w:rPr>
          <w:rFonts w:ascii="微软雅黑" w:eastAsia="微软雅黑" w:hAnsi="微软雅黑" w:cs="微软雅黑"/>
          <w:sz w:val="20"/>
          <w:szCs w:val="20"/>
        </w:rPr>
      </w:pPr>
      <w:r>
        <w:rPr>
          <w:rFonts w:ascii="微软雅黑" w:eastAsia="微软雅黑" w:hAnsi="微软雅黑" w:cs="微软雅黑" w:hint="eastAsia"/>
          <w:sz w:val="20"/>
          <w:szCs w:val="20"/>
        </w:rPr>
        <w:t>8.服务方案</w:t>
      </w:r>
      <w:r>
        <w:rPr>
          <w:rFonts w:ascii="微软雅黑" w:eastAsia="微软雅黑" w:hAnsi="微软雅黑" w:cs="微软雅黑" w:hint="eastAsia"/>
          <w:sz w:val="20"/>
          <w:szCs w:val="20"/>
        </w:rPr>
        <w:tab/>
      </w:r>
      <w:r>
        <w:rPr>
          <w:rFonts w:ascii="微软雅黑" w:eastAsia="微软雅黑" w:hAnsi="微软雅黑" w:cs="微软雅黑" w:hint="eastAsia"/>
          <w:sz w:val="20"/>
          <w:szCs w:val="20"/>
        </w:rPr>
        <w:fldChar w:fldCharType="begin"/>
      </w:r>
      <w:r>
        <w:rPr>
          <w:rFonts w:ascii="微软雅黑" w:eastAsia="微软雅黑" w:hAnsi="微软雅黑" w:cs="微软雅黑" w:hint="eastAsia"/>
          <w:sz w:val="20"/>
          <w:szCs w:val="20"/>
        </w:rPr>
        <w:instrText xml:space="preserve"> PAGEREF _Toc17519 </w:instrText>
      </w:r>
      <w:r>
        <w:rPr>
          <w:rFonts w:ascii="微软雅黑" w:eastAsia="微软雅黑" w:hAnsi="微软雅黑" w:cs="微软雅黑" w:hint="eastAsia"/>
          <w:sz w:val="20"/>
          <w:szCs w:val="20"/>
        </w:rPr>
        <w:fldChar w:fldCharType="separate"/>
      </w:r>
      <w:r w:rsidR="002E38B4">
        <w:rPr>
          <w:rFonts w:ascii="微软雅黑" w:eastAsia="微软雅黑" w:hAnsi="微软雅黑" w:cs="微软雅黑"/>
          <w:noProof/>
          <w:sz w:val="20"/>
          <w:szCs w:val="20"/>
        </w:rPr>
        <w:t>54</w:t>
      </w:r>
      <w:r>
        <w:rPr>
          <w:rFonts w:ascii="微软雅黑" w:eastAsia="微软雅黑" w:hAnsi="微软雅黑" w:cs="微软雅黑" w:hint="eastAsia"/>
          <w:sz w:val="20"/>
          <w:szCs w:val="20"/>
        </w:rPr>
        <w:fldChar w:fldCharType="end"/>
      </w:r>
    </w:p>
    <w:p w14:paraId="64FD58F2" w14:textId="77777777" w:rsidR="00F57749" w:rsidRDefault="00CD4144">
      <w:pPr>
        <w:pStyle w:val="30"/>
        <w:tabs>
          <w:tab w:val="right" w:leader="dot" w:pos="8306"/>
        </w:tabs>
        <w:spacing w:line="360" w:lineRule="exact"/>
        <w:rPr>
          <w:rFonts w:ascii="微软雅黑" w:eastAsia="微软雅黑" w:hAnsi="微软雅黑" w:cs="微软雅黑"/>
          <w:sz w:val="20"/>
          <w:szCs w:val="20"/>
        </w:rPr>
      </w:pPr>
      <w:r>
        <w:rPr>
          <w:rFonts w:ascii="微软雅黑" w:eastAsia="微软雅黑" w:hAnsi="微软雅黑" w:cs="微软雅黑" w:hint="eastAsia"/>
          <w:sz w:val="20"/>
          <w:szCs w:val="20"/>
        </w:rPr>
        <w:t>9.经营业绩（提供合同复印件）</w:t>
      </w:r>
      <w:r>
        <w:rPr>
          <w:rFonts w:ascii="微软雅黑" w:eastAsia="微软雅黑" w:hAnsi="微软雅黑" w:cs="微软雅黑" w:hint="eastAsia"/>
          <w:sz w:val="20"/>
          <w:szCs w:val="20"/>
        </w:rPr>
        <w:tab/>
      </w:r>
      <w:r>
        <w:rPr>
          <w:rFonts w:ascii="微软雅黑" w:eastAsia="微软雅黑" w:hAnsi="微软雅黑" w:cs="微软雅黑" w:hint="eastAsia"/>
          <w:sz w:val="20"/>
          <w:szCs w:val="20"/>
        </w:rPr>
        <w:fldChar w:fldCharType="begin"/>
      </w:r>
      <w:r>
        <w:rPr>
          <w:rFonts w:ascii="微软雅黑" w:eastAsia="微软雅黑" w:hAnsi="微软雅黑" w:cs="微软雅黑" w:hint="eastAsia"/>
          <w:sz w:val="20"/>
          <w:szCs w:val="20"/>
        </w:rPr>
        <w:instrText xml:space="preserve"> PAGEREF _Toc21033 </w:instrText>
      </w:r>
      <w:r>
        <w:rPr>
          <w:rFonts w:ascii="微软雅黑" w:eastAsia="微软雅黑" w:hAnsi="微软雅黑" w:cs="微软雅黑" w:hint="eastAsia"/>
          <w:sz w:val="20"/>
          <w:szCs w:val="20"/>
        </w:rPr>
        <w:fldChar w:fldCharType="separate"/>
      </w:r>
      <w:r w:rsidR="002E38B4">
        <w:rPr>
          <w:rFonts w:ascii="微软雅黑" w:eastAsia="微软雅黑" w:hAnsi="微软雅黑" w:cs="微软雅黑"/>
          <w:noProof/>
          <w:sz w:val="20"/>
          <w:szCs w:val="20"/>
        </w:rPr>
        <w:t>54</w:t>
      </w:r>
      <w:r>
        <w:rPr>
          <w:rFonts w:ascii="微软雅黑" w:eastAsia="微软雅黑" w:hAnsi="微软雅黑" w:cs="微软雅黑" w:hint="eastAsia"/>
          <w:sz w:val="20"/>
          <w:szCs w:val="20"/>
        </w:rPr>
        <w:fldChar w:fldCharType="end"/>
      </w:r>
    </w:p>
    <w:p w14:paraId="664A29E8" w14:textId="77777777" w:rsidR="00F57749" w:rsidRDefault="00CD4144">
      <w:pPr>
        <w:pStyle w:val="21"/>
        <w:tabs>
          <w:tab w:val="right" w:leader="dot" w:pos="8306"/>
        </w:tabs>
        <w:spacing w:line="360" w:lineRule="exact"/>
        <w:rPr>
          <w:rFonts w:ascii="微软雅黑" w:eastAsia="微软雅黑" w:hAnsi="微软雅黑" w:cs="微软雅黑"/>
          <w:sz w:val="20"/>
          <w:szCs w:val="20"/>
        </w:rPr>
      </w:pPr>
      <w:r>
        <w:rPr>
          <w:rFonts w:ascii="微软雅黑" w:eastAsia="微软雅黑" w:hAnsi="微软雅黑" w:cs="微软雅黑" w:hint="eastAsia"/>
          <w:sz w:val="20"/>
          <w:szCs w:val="20"/>
        </w:rPr>
        <w:t>二、资格证明文件</w:t>
      </w:r>
      <w:r>
        <w:rPr>
          <w:rFonts w:ascii="微软雅黑" w:eastAsia="微软雅黑" w:hAnsi="微软雅黑" w:cs="微软雅黑" w:hint="eastAsia"/>
          <w:sz w:val="20"/>
          <w:szCs w:val="20"/>
        </w:rPr>
        <w:tab/>
      </w:r>
      <w:r>
        <w:rPr>
          <w:rFonts w:ascii="微软雅黑" w:eastAsia="微软雅黑" w:hAnsi="微软雅黑" w:cs="微软雅黑" w:hint="eastAsia"/>
          <w:sz w:val="20"/>
          <w:szCs w:val="20"/>
        </w:rPr>
        <w:fldChar w:fldCharType="begin"/>
      </w:r>
      <w:r>
        <w:rPr>
          <w:rFonts w:ascii="微软雅黑" w:eastAsia="微软雅黑" w:hAnsi="微软雅黑" w:cs="微软雅黑" w:hint="eastAsia"/>
          <w:sz w:val="20"/>
          <w:szCs w:val="20"/>
        </w:rPr>
        <w:instrText xml:space="preserve"> PAGEREF _Toc12008 </w:instrText>
      </w:r>
      <w:r>
        <w:rPr>
          <w:rFonts w:ascii="微软雅黑" w:eastAsia="微软雅黑" w:hAnsi="微软雅黑" w:cs="微软雅黑" w:hint="eastAsia"/>
          <w:sz w:val="20"/>
          <w:szCs w:val="20"/>
        </w:rPr>
        <w:fldChar w:fldCharType="separate"/>
      </w:r>
      <w:r w:rsidR="002E38B4">
        <w:rPr>
          <w:rFonts w:ascii="微软雅黑" w:eastAsia="微软雅黑" w:hAnsi="微软雅黑" w:cs="微软雅黑"/>
          <w:noProof/>
          <w:sz w:val="20"/>
          <w:szCs w:val="20"/>
        </w:rPr>
        <w:t>55</w:t>
      </w:r>
      <w:r>
        <w:rPr>
          <w:rFonts w:ascii="微软雅黑" w:eastAsia="微软雅黑" w:hAnsi="微软雅黑" w:cs="微软雅黑" w:hint="eastAsia"/>
          <w:sz w:val="20"/>
          <w:szCs w:val="20"/>
        </w:rPr>
        <w:fldChar w:fldCharType="end"/>
      </w:r>
    </w:p>
    <w:p w14:paraId="46369BFF" w14:textId="77777777" w:rsidR="00F57749" w:rsidRDefault="00CD4144">
      <w:pPr>
        <w:pStyle w:val="21"/>
        <w:tabs>
          <w:tab w:val="right" w:leader="dot" w:pos="8306"/>
        </w:tabs>
        <w:spacing w:line="360" w:lineRule="exact"/>
        <w:rPr>
          <w:rFonts w:ascii="微软雅黑" w:eastAsia="微软雅黑" w:hAnsi="微软雅黑" w:cs="微软雅黑"/>
          <w:sz w:val="20"/>
          <w:szCs w:val="20"/>
        </w:rPr>
      </w:pPr>
      <w:r>
        <w:rPr>
          <w:rFonts w:ascii="微软雅黑" w:eastAsia="微软雅黑" w:hAnsi="微软雅黑" w:cs="微软雅黑" w:hint="eastAsia"/>
          <w:sz w:val="20"/>
          <w:szCs w:val="20"/>
        </w:rPr>
        <w:t>三、相关附表格式</w:t>
      </w:r>
      <w:r>
        <w:rPr>
          <w:rFonts w:ascii="微软雅黑" w:eastAsia="微软雅黑" w:hAnsi="微软雅黑" w:cs="微软雅黑" w:hint="eastAsia"/>
          <w:sz w:val="20"/>
          <w:szCs w:val="20"/>
        </w:rPr>
        <w:tab/>
      </w:r>
      <w:r>
        <w:rPr>
          <w:rFonts w:ascii="微软雅黑" w:eastAsia="微软雅黑" w:hAnsi="微软雅黑" w:cs="微软雅黑" w:hint="eastAsia"/>
          <w:sz w:val="20"/>
          <w:szCs w:val="20"/>
        </w:rPr>
        <w:fldChar w:fldCharType="begin"/>
      </w:r>
      <w:r>
        <w:rPr>
          <w:rFonts w:ascii="微软雅黑" w:eastAsia="微软雅黑" w:hAnsi="微软雅黑" w:cs="微软雅黑" w:hint="eastAsia"/>
          <w:sz w:val="20"/>
          <w:szCs w:val="20"/>
        </w:rPr>
        <w:instrText xml:space="preserve"> PAGEREF _Toc24086 </w:instrText>
      </w:r>
      <w:r>
        <w:rPr>
          <w:rFonts w:ascii="微软雅黑" w:eastAsia="微软雅黑" w:hAnsi="微软雅黑" w:cs="微软雅黑" w:hint="eastAsia"/>
          <w:sz w:val="20"/>
          <w:szCs w:val="20"/>
        </w:rPr>
        <w:fldChar w:fldCharType="separate"/>
      </w:r>
      <w:r w:rsidR="002E38B4">
        <w:rPr>
          <w:rFonts w:ascii="微软雅黑" w:eastAsia="微软雅黑" w:hAnsi="微软雅黑" w:cs="微软雅黑"/>
          <w:noProof/>
          <w:sz w:val="20"/>
          <w:szCs w:val="20"/>
        </w:rPr>
        <w:t>56</w:t>
      </w:r>
      <w:r>
        <w:rPr>
          <w:rFonts w:ascii="微软雅黑" w:eastAsia="微软雅黑" w:hAnsi="微软雅黑" w:cs="微软雅黑" w:hint="eastAsia"/>
          <w:sz w:val="20"/>
          <w:szCs w:val="20"/>
        </w:rPr>
        <w:fldChar w:fldCharType="end"/>
      </w:r>
    </w:p>
    <w:p w14:paraId="380B6300" w14:textId="77777777" w:rsidR="00F57749" w:rsidRDefault="00CD4144">
      <w:pPr>
        <w:pStyle w:val="30"/>
        <w:tabs>
          <w:tab w:val="right" w:leader="dot" w:pos="8306"/>
        </w:tabs>
        <w:spacing w:line="360" w:lineRule="exact"/>
        <w:rPr>
          <w:rFonts w:ascii="微软雅黑" w:eastAsia="微软雅黑" w:hAnsi="微软雅黑" w:cs="微软雅黑"/>
          <w:sz w:val="20"/>
          <w:szCs w:val="20"/>
        </w:rPr>
      </w:pPr>
      <w:r>
        <w:rPr>
          <w:rFonts w:ascii="微软雅黑" w:eastAsia="微软雅黑" w:hAnsi="微软雅黑" w:cs="微软雅黑" w:hint="eastAsia"/>
          <w:sz w:val="20"/>
          <w:szCs w:val="20"/>
        </w:rPr>
        <w:t>1.法人授权委托书</w:t>
      </w:r>
      <w:r>
        <w:rPr>
          <w:rFonts w:ascii="微软雅黑" w:eastAsia="微软雅黑" w:hAnsi="微软雅黑" w:cs="微软雅黑" w:hint="eastAsia"/>
          <w:sz w:val="20"/>
          <w:szCs w:val="20"/>
        </w:rPr>
        <w:tab/>
      </w:r>
      <w:r>
        <w:rPr>
          <w:rFonts w:ascii="微软雅黑" w:eastAsia="微软雅黑" w:hAnsi="微软雅黑" w:cs="微软雅黑" w:hint="eastAsia"/>
          <w:sz w:val="20"/>
          <w:szCs w:val="20"/>
        </w:rPr>
        <w:fldChar w:fldCharType="begin"/>
      </w:r>
      <w:r>
        <w:rPr>
          <w:rFonts w:ascii="微软雅黑" w:eastAsia="微软雅黑" w:hAnsi="微软雅黑" w:cs="微软雅黑" w:hint="eastAsia"/>
          <w:sz w:val="20"/>
          <w:szCs w:val="20"/>
        </w:rPr>
        <w:instrText xml:space="preserve"> PAGEREF _Toc15033 </w:instrText>
      </w:r>
      <w:r>
        <w:rPr>
          <w:rFonts w:ascii="微软雅黑" w:eastAsia="微软雅黑" w:hAnsi="微软雅黑" w:cs="微软雅黑" w:hint="eastAsia"/>
          <w:sz w:val="20"/>
          <w:szCs w:val="20"/>
        </w:rPr>
        <w:fldChar w:fldCharType="separate"/>
      </w:r>
      <w:r w:rsidR="002E38B4">
        <w:rPr>
          <w:rFonts w:ascii="微软雅黑" w:eastAsia="微软雅黑" w:hAnsi="微软雅黑" w:cs="微软雅黑"/>
          <w:noProof/>
          <w:sz w:val="20"/>
          <w:szCs w:val="20"/>
        </w:rPr>
        <w:t>56</w:t>
      </w:r>
      <w:r>
        <w:rPr>
          <w:rFonts w:ascii="微软雅黑" w:eastAsia="微软雅黑" w:hAnsi="微软雅黑" w:cs="微软雅黑" w:hint="eastAsia"/>
          <w:sz w:val="20"/>
          <w:szCs w:val="20"/>
        </w:rPr>
        <w:fldChar w:fldCharType="end"/>
      </w:r>
    </w:p>
    <w:p w14:paraId="27E1B6EA" w14:textId="77777777" w:rsidR="00F57749" w:rsidRDefault="00CD4144">
      <w:pPr>
        <w:pStyle w:val="30"/>
        <w:tabs>
          <w:tab w:val="right" w:leader="dot" w:pos="8306"/>
        </w:tabs>
        <w:spacing w:line="360" w:lineRule="exact"/>
        <w:rPr>
          <w:rFonts w:ascii="微软雅黑" w:eastAsia="微软雅黑" w:hAnsi="微软雅黑" w:cs="微软雅黑"/>
          <w:sz w:val="20"/>
          <w:szCs w:val="20"/>
        </w:rPr>
      </w:pPr>
      <w:r>
        <w:rPr>
          <w:rFonts w:ascii="微软雅黑" w:eastAsia="微软雅黑" w:hAnsi="微软雅黑" w:cs="微软雅黑" w:hint="eastAsia"/>
          <w:sz w:val="20"/>
          <w:szCs w:val="20"/>
        </w:rPr>
        <w:t>2.声  明</w:t>
      </w:r>
      <w:r>
        <w:rPr>
          <w:rFonts w:ascii="微软雅黑" w:eastAsia="微软雅黑" w:hAnsi="微软雅黑" w:cs="微软雅黑" w:hint="eastAsia"/>
          <w:sz w:val="20"/>
          <w:szCs w:val="20"/>
        </w:rPr>
        <w:tab/>
      </w:r>
      <w:r>
        <w:rPr>
          <w:rFonts w:ascii="微软雅黑" w:eastAsia="微软雅黑" w:hAnsi="微软雅黑" w:cs="微软雅黑" w:hint="eastAsia"/>
          <w:sz w:val="20"/>
          <w:szCs w:val="20"/>
        </w:rPr>
        <w:fldChar w:fldCharType="begin"/>
      </w:r>
      <w:r>
        <w:rPr>
          <w:rFonts w:ascii="微软雅黑" w:eastAsia="微软雅黑" w:hAnsi="微软雅黑" w:cs="微软雅黑" w:hint="eastAsia"/>
          <w:sz w:val="20"/>
          <w:szCs w:val="20"/>
        </w:rPr>
        <w:instrText xml:space="preserve"> PAGEREF _Toc30459 </w:instrText>
      </w:r>
      <w:r>
        <w:rPr>
          <w:rFonts w:ascii="微软雅黑" w:eastAsia="微软雅黑" w:hAnsi="微软雅黑" w:cs="微软雅黑" w:hint="eastAsia"/>
          <w:sz w:val="20"/>
          <w:szCs w:val="20"/>
        </w:rPr>
        <w:fldChar w:fldCharType="separate"/>
      </w:r>
      <w:r w:rsidR="002E38B4">
        <w:rPr>
          <w:rFonts w:ascii="微软雅黑" w:eastAsia="微软雅黑" w:hAnsi="微软雅黑" w:cs="微软雅黑"/>
          <w:noProof/>
          <w:sz w:val="20"/>
          <w:szCs w:val="20"/>
        </w:rPr>
        <w:t>57</w:t>
      </w:r>
      <w:r>
        <w:rPr>
          <w:rFonts w:ascii="微软雅黑" w:eastAsia="微软雅黑" w:hAnsi="微软雅黑" w:cs="微软雅黑" w:hint="eastAsia"/>
          <w:sz w:val="20"/>
          <w:szCs w:val="20"/>
        </w:rPr>
        <w:fldChar w:fldCharType="end"/>
      </w:r>
    </w:p>
    <w:p w14:paraId="19330687" w14:textId="77777777" w:rsidR="00F57749" w:rsidRDefault="00CD4144">
      <w:pPr>
        <w:pStyle w:val="10"/>
        <w:snapToGrid w:val="0"/>
        <w:spacing w:line="360" w:lineRule="exact"/>
        <w:rPr>
          <w:rStyle w:val="afc"/>
          <w:rFonts w:ascii="微软雅黑" w:hAnsi="微软雅黑" w:cs="微软雅黑"/>
          <w:bCs w:val="0"/>
          <w:kern w:val="2"/>
          <w:sz w:val="32"/>
          <w:szCs w:val="32"/>
        </w:rPr>
      </w:pPr>
      <w:r>
        <w:rPr>
          <w:rFonts w:ascii="微软雅黑" w:hAnsi="微软雅黑" w:cs="微软雅黑" w:hint="eastAsia"/>
          <w:bCs w:val="0"/>
          <w:color w:val="000000"/>
          <w:sz w:val="21"/>
          <w:szCs w:val="21"/>
        </w:rPr>
        <w:fldChar w:fldCharType="end"/>
      </w:r>
      <w:bookmarkStart w:id="1" w:name="_Toc18020"/>
      <w:bookmarkStart w:id="2" w:name="_Toc452384169"/>
      <w:r>
        <w:rPr>
          <w:rFonts w:ascii="微软雅黑" w:hAnsi="微软雅黑" w:cs="微软雅黑" w:hint="eastAsia"/>
          <w:color w:val="000000"/>
        </w:rPr>
        <w:br w:type="page"/>
      </w:r>
      <w:r>
        <w:rPr>
          <w:rFonts w:ascii="微软雅黑" w:hAnsi="微软雅黑" w:cs="微软雅黑" w:hint="eastAsia"/>
          <w:bCs w:val="0"/>
          <w:szCs w:val="32"/>
        </w:rPr>
        <w:lastRenderedPageBreak/>
        <w:t>第一章 公开招标公告</w:t>
      </w:r>
      <w:bookmarkEnd w:id="1"/>
    </w:p>
    <w:bookmarkEnd w:id="0"/>
    <w:p w14:paraId="558E2283" w14:textId="7F1983D7" w:rsidR="00F57749" w:rsidRDefault="00CD4144">
      <w:pPr>
        <w:snapToGrid w:val="0"/>
        <w:spacing w:line="440" w:lineRule="exact"/>
        <w:ind w:firstLineChars="200" w:firstLine="420"/>
        <w:rPr>
          <w:rFonts w:ascii="微软雅黑" w:hAnsi="微软雅黑" w:cs="微软雅黑"/>
          <w:szCs w:val="21"/>
        </w:rPr>
      </w:pPr>
      <w:r>
        <w:rPr>
          <w:rFonts w:ascii="微软雅黑" w:hAnsi="微软雅黑" w:cs="微软雅黑" w:hint="eastAsia"/>
          <w:szCs w:val="21"/>
          <w:u w:val="single"/>
        </w:rPr>
        <w:t>南京航空航天大学</w:t>
      </w:r>
      <w:r>
        <w:rPr>
          <w:rFonts w:ascii="微软雅黑" w:hAnsi="微软雅黑" w:cs="微软雅黑" w:hint="eastAsia"/>
          <w:szCs w:val="21"/>
        </w:rPr>
        <w:t>就关于</w:t>
      </w:r>
      <w:r>
        <w:rPr>
          <w:rFonts w:ascii="微软雅黑" w:hAnsi="微软雅黑" w:cs="微软雅黑" w:hint="eastAsia"/>
          <w:szCs w:val="21"/>
          <w:u w:val="single"/>
        </w:rPr>
        <w:t>南京航空航天大学明故宫、将军路两校区电梯维护保养项目</w:t>
      </w:r>
      <w:r>
        <w:rPr>
          <w:rFonts w:ascii="微软雅黑" w:hAnsi="微软雅黑" w:cs="微软雅黑" w:hint="eastAsia"/>
          <w:szCs w:val="21"/>
        </w:rPr>
        <w:t>进行公开招标采购公告，现欢迎符合相关条件的供应商参加投标。</w:t>
      </w:r>
    </w:p>
    <w:p w14:paraId="48CEE1A4" w14:textId="77777777" w:rsidR="00F57749" w:rsidRDefault="00CD4144">
      <w:pPr>
        <w:spacing w:line="440" w:lineRule="exact"/>
        <w:rPr>
          <w:b/>
          <w:bCs/>
          <w:sz w:val="22"/>
        </w:rPr>
      </w:pPr>
      <w:r>
        <w:rPr>
          <w:rFonts w:hint="eastAsia"/>
          <w:b/>
          <w:bCs/>
          <w:sz w:val="22"/>
        </w:rPr>
        <w:t>一、采购项目名称及编号：</w:t>
      </w:r>
    </w:p>
    <w:p w14:paraId="43B3398E" w14:textId="77777777" w:rsidR="00F57749" w:rsidRDefault="00CD4144">
      <w:pPr>
        <w:spacing w:line="440" w:lineRule="exact"/>
        <w:ind w:firstLineChars="200" w:firstLine="420"/>
      </w:pPr>
      <w:r>
        <w:rPr>
          <w:rFonts w:hint="eastAsia"/>
        </w:rPr>
        <w:t>1.1</w:t>
      </w:r>
      <w:r>
        <w:rPr>
          <w:rFonts w:hint="eastAsia"/>
        </w:rPr>
        <w:t>采购项目：南京航空航天大学明故宫、将军路两校区电梯维护保养项目</w:t>
      </w:r>
    </w:p>
    <w:p w14:paraId="4DB3C26B" w14:textId="0B7CB56D" w:rsidR="00F57749" w:rsidRDefault="00CD4144">
      <w:pPr>
        <w:spacing w:line="440" w:lineRule="exact"/>
        <w:ind w:firstLineChars="200" w:firstLine="420"/>
      </w:pPr>
      <w:r>
        <w:rPr>
          <w:rFonts w:hint="eastAsia"/>
        </w:rPr>
        <w:t>1.2</w:t>
      </w:r>
      <w:r>
        <w:rPr>
          <w:rFonts w:hint="eastAsia"/>
        </w:rPr>
        <w:t>采购编号：</w:t>
      </w:r>
      <w:r w:rsidR="00760C99">
        <w:t>2022001</w:t>
      </w:r>
    </w:p>
    <w:p w14:paraId="043667CE" w14:textId="77777777" w:rsidR="00F57749" w:rsidRDefault="00CD4144">
      <w:pPr>
        <w:spacing w:line="440" w:lineRule="exact"/>
        <w:rPr>
          <w:b/>
          <w:bCs/>
        </w:rPr>
      </w:pPr>
      <w:r>
        <w:rPr>
          <w:rFonts w:hint="eastAsia"/>
          <w:b/>
          <w:bCs/>
          <w:sz w:val="22"/>
        </w:rPr>
        <w:t>二、采购项目简要说明：</w:t>
      </w:r>
    </w:p>
    <w:p w14:paraId="3638F0A6" w14:textId="77777777" w:rsidR="00F57749" w:rsidRDefault="00CD4144">
      <w:pPr>
        <w:spacing w:line="440" w:lineRule="exact"/>
        <w:ind w:firstLineChars="200" w:firstLine="420"/>
      </w:pPr>
      <w:r>
        <w:rPr>
          <w:rFonts w:hint="eastAsia"/>
        </w:rPr>
        <w:t>2.1</w:t>
      </w:r>
      <w:r>
        <w:rPr>
          <w:rFonts w:hint="eastAsia"/>
        </w:rPr>
        <w:t>项目概况：分包</w:t>
      </w:r>
      <w:proofErr w:type="gramStart"/>
      <w:r>
        <w:rPr>
          <w:rFonts w:hint="eastAsia"/>
        </w:rPr>
        <w:t>一</w:t>
      </w:r>
      <w:proofErr w:type="gramEnd"/>
      <w:r>
        <w:rPr>
          <w:rFonts w:hint="eastAsia"/>
        </w:rPr>
        <w:t>：南京航空航天大学明故宫校区电梯维护保养</w:t>
      </w:r>
    </w:p>
    <w:p w14:paraId="4174ED97" w14:textId="77777777" w:rsidR="00F57749" w:rsidRDefault="00CD4144">
      <w:pPr>
        <w:pStyle w:val="afd"/>
      </w:pPr>
      <w:r>
        <w:rPr>
          <w:rFonts w:hint="eastAsia"/>
        </w:rPr>
        <w:t xml:space="preserve">             </w:t>
      </w:r>
      <w:r>
        <w:rPr>
          <w:rFonts w:hint="eastAsia"/>
        </w:rPr>
        <w:t>分包二：南京航空航天大学将军路校区电梯维护保养</w:t>
      </w:r>
    </w:p>
    <w:p w14:paraId="3DCB992A" w14:textId="77777777" w:rsidR="00F57749" w:rsidRDefault="00CD4144">
      <w:pPr>
        <w:spacing w:line="400" w:lineRule="exact"/>
        <w:ind w:firstLineChars="200" w:firstLine="420"/>
      </w:pPr>
      <w:r>
        <w:rPr>
          <w:rFonts w:hint="eastAsia"/>
        </w:rPr>
        <w:t>2.2</w:t>
      </w:r>
      <w:r>
        <w:rPr>
          <w:rFonts w:hint="eastAsia"/>
        </w:rPr>
        <w:t>采购预算：</w:t>
      </w:r>
    </w:p>
    <w:p w14:paraId="46BFBBE5" w14:textId="77777777" w:rsidR="00F57749" w:rsidRDefault="00CD4144">
      <w:pPr>
        <w:spacing w:line="400" w:lineRule="exact"/>
        <w:ind w:firstLineChars="200" w:firstLine="420"/>
        <w:rPr>
          <w:rFonts w:ascii="微软雅黑" w:hAnsi="微软雅黑" w:cs="微软雅黑"/>
          <w:szCs w:val="21"/>
        </w:rPr>
      </w:pPr>
      <w:r>
        <w:rPr>
          <w:rFonts w:ascii="微软雅黑" w:hAnsi="微软雅黑" w:cs="微软雅黑" w:hint="eastAsia"/>
          <w:szCs w:val="21"/>
        </w:rPr>
        <w:t>分包</w:t>
      </w:r>
      <w:proofErr w:type="gramStart"/>
      <w:r>
        <w:rPr>
          <w:rFonts w:ascii="微软雅黑" w:hAnsi="微软雅黑" w:cs="微软雅黑" w:hint="eastAsia"/>
          <w:szCs w:val="21"/>
        </w:rPr>
        <w:t>一</w:t>
      </w:r>
      <w:proofErr w:type="gramEnd"/>
      <w:r>
        <w:rPr>
          <w:rFonts w:ascii="微软雅黑" w:hAnsi="微软雅黑" w:cs="微软雅黑" w:hint="eastAsia"/>
          <w:szCs w:val="21"/>
        </w:rPr>
        <w:t>：人民币壹拾陆万元整/</w:t>
      </w:r>
      <w:r>
        <w:rPr>
          <w:rFonts w:hint="eastAsia"/>
        </w:rPr>
        <w:t>每年</w:t>
      </w:r>
      <w:r>
        <w:rPr>
          <w:rFonts w:ascii="微软雅黑" w:hAnsi="微软雅黑" w:cs="微软雅黑" w:hint="eastAsia"/>
          <w:szCs w:val="21"/>
        </w:rPr>
        <w:t>（¥16万/</w:t>
      </w:r>
      <w:r>
        <w:rPr>
          <w:rFonts w:hint="eastAsia"/>
        </w:rPr>
        <w:t>每年</w:t>
      </w:r>
      <w:r>
        <w:rPr>
          <w:rFonts w:ascii="微软雅黑" w:hAnsi="微软雅黑" w:cs="微软雅黑" w:hint="eastAsia"/>
          <w:szCs w:val="21"/>
        </w:rPr>
        <w:t>）</w:t>
      </w:r>
    </w:p>
    <w:p w14:paraId="44981FA6" w14:textId="77777777" w:rsidR="00F57749" w:rsidRDefault="00CD4144">
      <w:pPr>
        <w:spacing w:line="440" w:lineRule="exact"/>
        <w:ind w:firstLineChars="200" w:firstLine="420"/>
        <w:rPr>
          <w:color w:val="FF0000"/>
        </w:rPr>
      </w:pPr>
      <w:r>
        <w:rPr>
          <w:rFonts w:ascii="微软雅黑" w:hAnsi="微软雅黑" w:cs="微软雅黑" w:hint="eastAsia"/>
          <w:szCs w:val="21"/>
        </w:rPr>
        <w:t>分包二：人民币</w:t>
      </w:r>
      <w:proofErr w:type="gramStart"/>
      <w:r>
        <w:rPr>
          <w:rFonts w:ascii="微软雅黑" w:hAnsi="微软雅黑" w:cs="微软雅黑" w:hint="eastAsia"/>
          <w:szCs w:val="21"/>
        </w:rPr>
        <w:t>肆拾肆万</w:t>
      </w:r>
      <w:proofErr w:type="gramEnd"/>
      <w:r>
        <w:rPr>
          <w:rFonts w:ascii="微软雅黑" w:hAnsi="微软雅黑" w:cs="微软雅黑" w:hint="eastAsia"/>
          <w:szCs w:val="21"/>
        </w:rPr>
        <w:t>元整/</w:t>
      </w:r>
      <w:r>
        <w:rPr>
          <w:rFonts w:hint="eastAsia"/>
        </w:rPr>
        <w:t>每年</w:t>
      </w:r>
      <w:r>
        <w:rPr>
          <w:rFonts w:ascii="微软雅黑" w:hAnsi="微软雅黑" w:cs="微软雅黑" w:hint="eastAsia"/>
          <w:szCs w:val="21"/>
        </w:rPr>
        <w:t>（¥44万/</w:t>
      </w:r>
      <w:r>
        <w:rPr>
          <w:rFonts w:hint="eastAsia"/>
        </w:rPr>
        <w:t>每年</w:t>
      </w:r>
      <w:r>
        <w:rPr>
          <w:rFonts w:ascii="微软雅黑" w:hAnsi="微软雅黑" w:cs="微软雅黑" w:hint="eastAsia"/>
          <w:szCs w:val="21"/>
        </w:rPr>
        <w:t>）</w:t>
      </w:r>
      <w:r>
        <w:rPr>
          <w:rFonts w:hint="eastAsia"/>
          <w:color w:val="FF0000"/>
        </w:rPr>
        <w:t xml:space="preserve"> </w:t>
      </w:r>
    </w:p>
    <w:p w14:paraId="1B030CE2" w14:textId="77777777" w:rsidR="00F57749" w:rsidRDefault="00CD4144">
      <w:pPr>
        <w:spacing w:line="440" w:lineRule="exact"/>
        <w:ind w:firstLineChars="200" w:firstLine="420"/>
      </w:pPr>
      <w:r>
        <w:rPr>
          <w:rFonts w:hint="eastAsia"/>
        </w:rPr>
        <w:t>2.3</w:t>
      </w:r>
      <w:r>
        <w:rPr>
          <w:rFonts w:hint="eastAsia"/>
        </w:rPr>
        <w:t>资金性质：财政性资金</w:t>
      </w:r>
      <w:r>
        <w:rPr>
          <w:rFonts w:hint="eastAsia"/>
        </w:rPr>
        <w:t xml:space="preserve"> </w:t>
      </w:r>
    </w:p>
    <w:p w14:paraId="5F11EAF4" w14:textId="77777777" w:rsidR="00F57749" w:rsidRDefault="00CD4144">
      <w:pPr>
        <w:spacing w:line="440" w:lineRule="exact"/>
        <w:rPr>
          <w:b/>
          <w:bCs/>
          <w:sz w:val="22"/>
        </w:rPr>
      </w:pPr>
      <w:r>
        <w:rPr>
          <w:rFonts w:hint="eastAsia"/>
          <w:b/>
          <w:bCs/>
          <w:sz w:val="22"/>
        </w:rPr>
        <w:t>三、资质要求：</w:t>
      </w:r>
      <w:r>
        <w:rPr>
          <w:rFonts w:hint="eastAsia"/>
          <w:b/>
          <w:bCs/>
          <w:sz w:val="22"/>
        </w:rPr>
        <w:t xml:space="preserve"> </w:t>
      </w:r>
    </w:p>
    <w:p w14:paraId="4D6F7CF7" w14:textId="77777777" w:rsidR="00F57749" w:rsidRDefault="00CD4144">
      <w:pPr>
        <w:spacing w:line="440" w:lineRule="exact"/>
        <w:ind w:firstLineChars="200" w:firstLine="420"/>
      </w:pPr>
      <w:r>
        <w:rPr>
          <w:rFonts w:hint="eastAsia"/>
        </w:rPr>
        <w:t xml:space="preserve">3.1 </w:t>
      </w:r>
      <w:r>
        <w:rPr>
          <w:rFonts w:hint="eastAsia"/>
        </w:rPr>
        <w:t>参加本次采购的供应商应具备以下条件</w:t>
      </w:r>
      <w:r>
        <w:rPr>
          <w:rFonts w:hint="eastAsia"/>
        </w:rPr>
        <w:t>:</w:t>
      </w:r>
    </w:p>
    <w:p w14:paraId="4919DFE7" w14:textId="77777777" w:rsidR="00F57749" w:rsidRDefault="00CD4144">
      <w:pPr>
        <w:spacing w:line="440" w:lineRule="exact"/>
        <w:ind w:firstLineChars="150" w:firstLine="315"/>
      </w:pPr>
      <w:r>
        <w:rPr>
          <w:rFonts w:hint="eastAsia"/>
        </w:rPr>
        <w:t>3.1.1</w:t>
      </w:r>
      <w:r>
        <w:rPr>
          <w:rFonts w:hint="eastAsia"/>
        </w:rPr>
        <w:t>具有独立承担民事责任的能力（提供法人或者其他组织的营业执照复印件并加盖公章）；</w:t>
      </w:r>
    </w:p>
    <w:p w14:paraId="00AF8866" w14:textId="77777777" w:rsidR="00F57749" w:rsidRDefault="00CD4144">
      <w:pPr>
        <w:spacing w:line="440" w:lineRule="exact"/>
        <w:ind w:firstLineChars="150" w:firstLine="315"/>
      </w:pPr>
      <w:r>
        <w:rPr>
          <w:rFonts w:hint="eastAsia"/>
        </w:rPr>
        <w:t>3.1.2</w:t>
      </w:r>
      <w:r>
        <w:rPr>
          <w:rFonts w:hint="eastAsia"/>
        </w:rPr>
        <w:t>具有良好的商业信誉和健全的财务会计制度【提供近一年（</w:t>
      </w:r>
      <w:r>
        <w:rPr>
          <w:rFonts w:hint="eastAsia"/>
        </w:rPr>
        <w:t>2021</w:t>
      </w:r>
      <w:r>
        <w:rPr>
          <w:rFonts w:hint="eastAsia"/>
        </w:rPr>
        <w:t>年</w:t>
      </w:r>
      <w:r>
        <w:rPr>
          <w:rFonts w:hint="eastAsia"/>
        </w:rPr>
        <w:t>01</w:t>
      </w:r>
      <w:r>
        <w:rPr>
          <w:rFonts w:hint="eastAsia"/>
        </w:rPr>
        <w:t>月至开标当日）任一月份的资产负债表和利润表或</w:t>
      </w:r>
      <w:r>
        <w:rPr>
          <w:rFonts w:hint="eastAsia"/>
        </w:rPr>
        <w:t>2019/2020</w:t>
      </w:r>
      <w:r>
        <w:rPr>
          <w:rFonts w:hint="eastAsia"/>
        </w:rPr>
        <w:t>年度审计报告，或银行出具的针对本项目的资信证明，或财政部门认可的专业担保机构出具的投标担保函】；</w:t>
      </w:r>
    </w:p>
    <w:p w14:paraId="69105E9C" w14:textId="77777777" w:rsidR="00F57749" w:rsidRDefault="00CD4144">
      <w:pPr>
        <w:spacing w:line="440" w:lineRule="exact"/>
        <w:ind w:firstLineChars="150" w:firstLine="315"/>
      </w:pPr>
      <w:r>
        <w:rPr>
          <w:rFonts w:hint="eastAsia"/>
        </w:rPr>
        <w:t>（法人或者其他组织成立未满一年的可以不提供）</w:t>
      </w:r>
    </w:p>
    <w:p w14:paraId="340A714C" w14:textId="77777777" w:rsidR="00F57749" w:rsidRDefault="00CD4144">
      <w:pPr>
        <w:spacing w:line="440" w:lineRule="exact"/>
        <w:ind w:firstLineChars="150" w:firstLine="315"/>
      </w:pPr>
      <w:r>
        <w:rPr>
          <w:rFonts w:hint="eastAsia"/>
        </w:rPr>
        <w:t>3.1.3</w:t>
      </w:r>
      <w:r>
        <w:rPr>
          <w:rFonts w:hint="eastAsia"/>
        </w:rPr>
        <w:t>具有履行合同所必需的设备和专业技术能力（根据项目需求提供履行合同所必需的设备和专业技术能力的证明材料或承诺函）；</w:t>
      </w:r>
      <w:r>
        <w:rPr>
          <w:rFonts w:hint="eastAsia"/>
        </w:rPr>
        <w:t xml:space="preserve"> </w:t>
      </w:r>
    </w:p>
    <w:p w14:paraId="0FA941C3" w14:textId="77777777" w:rsidR="00F57749" w:rsidRDefault="00CD4144">
      <w:pPr>
        <w:spacing w:line="440" w:lineRule="exact"/>
        <w:ind w:firstLineChars="150" w:firstLine="315"/>
      </w:pPr>
      <w:r>
        <w:rPr>
          <w:rFonts w:hint="eastAsia"/>
        </w:rPr>
        <w:t>3.1.4</w:t>
      </w:r>
      <w:r>
        <w:rPr>
          <w:rFonts w:hint="eastAsia"/>
        </w:rPr>
        <w:t>有依法缴纳税收和社会保障资金的良好记录【提供近一年（</w:t>
      </w:r>
      <w:r>
        <w:rPr>
          <w:rFonts w:hint="eastAsia"/>
        </w:rPr>
        <w:t>2021</w:t>
      </w:r>
      <w:r>
        <w:rPr>
          <w:rFonts w:hint="eastAsia"/>
        </w:rPr>
        <w:t>年</w:t>
      </w:r>
      <w:r>
        <w:rPr>
          <w:rFonts w:hint="eastAsia"/>
        </w:rPr>
        <w:t>01</w:t>
      </w:r>
      <w:r>
        <w:rPr>
          <w:rFonts w:hint="eastAsia"/>
        </w:rPr>
        <w:t>月至开标当日）任一月份的依法缴纳税收的凭据，以及缴纳社会保险的凭据（专用收据或社会保险的凭据）。依法免税或不需要缴纳社会保障资金的投标供应商，应提供相应文件证明】；</w:t>
      </w:r>
    </w:p>
    <w:p w14:paraId="6B4C7E73" w14:textId="77777777" w:rsidR="00F57749" w:rsidRDefault="00CD4144">
      <w:pPr>
        <w:spacing w:line="440" w:lineRule="exact"/>
        <w:ind w:firstLineChars="150" w:firstLine="315"/>
      </w:pPr>
      <w:r>
        <w:rPr>
          <w:rFonts w:hint="eastAsia"/>
        </w:rPr>
        <w:t>3.1.5</w:t>
      </w:r>
      <w:r>
        <w:rPr>
          <w:rFonts w:hint="eastAsia"/>
        </w:rPr>
        <w:t>参加本次采购活动前（</w:t>
      </w:r>
      <w:r>
        <w:rPr>
          <w:rFonts w:hint="eastAsia"/>
        </w:rPr>
        <w:t>2019</w:t>
      </w:r>
      <w:r>
        <w:rPr>
          <w:rFonts w:hint="eastAsia"/>
        </w:rPr>
        <w:t>年</w:t>
      </w:r>
      <w:r>
        <w:rPr>
          <w:rFonts w:hint="eastAsia"/>
        </w:rPr>
        <w:t>01</w:t>
      </w:r>
      <w:r>
        <w:rPr>
          <w:rFonts w:hint="eastAsia"/>
        </w:rPr>
        <w:t>月</w:t>
      </w:r>
      <w:r>
        <w:rPr>
          <w:rFonts w:hint="eastAsia"/>
        </w:rPr>
        <w:t>01</w:t>
      </w:r>
      <w:r>
        <w:rPr>
          <w:rFonts w:hint="eastAsia"/>
        </w:rPr>
        <w:t>日至</w:t>
      </w:r>
      <w:r>
        <w:rPr>
          <w:rFonts w:hint="eastAsia"/>
        </w:rPr>
        <w:t>2022</w:t>
      </w:r>
      <w:r>
        <w:rPr>
          <w:rFonts w:hint="eastAsia"/>
        </w:rPr>
        <w:t>年</w:t>
      </w:r>
      <w:r>
        <w:rPr>
          <w:rFonts w:hint="eastAsia"/>
        </w:rPr>
        <w:t>01</w:t>
      </w:r>
      <w:r>
        <w:rPr>
          <w:rFonts w:hint="eastAsia"/>
        </w:rPr>
        <w:t>月</w:t>
      </w:r>
      <w:r>
        <w:rPr>
          <w:rFonts w:hint="eastAsia"/>
        </w:rPr>
        <w:t>01</w:t>
      </w:r>
      <w:r>
        <w:rPr>
          <w:rFonts w:hint="eastAsia"/>
        </w:rPr>
        <w:t>日），在经营活动中没有重大违法记录（提供参加本次采购活动前</w:t>
      </w:r>
      <w:r>
        <w:rPr>
          <w:rFonts w:hint="eastAsia"/>
        </w:rPr>
        <w:t>3</w:t>
      </w:r>
      <w:r>
        <w:rPr>
          <w:rFonts w:hint="eastAsia"/>
        </w:rPr>
        <w:t>年内在经营活动中没有重大违法记录的书面声明）；</w:t>
      </w:r>
    </w:p>
    <w:p w14:paraId="709BECD9" w14:textId="77777777" w:rsidR="00F57749" w:rsidRDefault="00CD4144">
      <w:pPr>
        <w:spacing w:line="440" w:lineRule="exact"/>
        <w:ind w:firstLineChars="150" w:firstLine="315"/>
      </w:pPr>
      <w:r>
        <w:rPr>
          <w:rFonts w:hint="eastAsia"/>
        </w:rPr>
        <w:t>3.1.6</w:t>
      </w:r>
      <w:r>
        <w:rPr>
          <w:rFonts w:hint="eastAsia"/>
        </w:rPr>
        <w:t>投标供应商须提供法定代表人授权书原件、法定代表人身份证复印件、授权代表身</w:t>
      </w:r>
      <w:r>
        <w:rPr>
          <w:rFonts w:hint="eastAsia"/>
        </w:rPr>
        <w:lastRenderedPageBreak/>
        <w:t>份证复印件（如果是法定代表人直接参与投标的可以不提供授权书）。</w:t>
      </w:r>
    </w:p>
    <w:p w14:paraId="28DA3067" w14:textId="77777777" w:rsidR="00F57749" w:rsidRDefault="00CD4144">
      <w:pPr>
        <w:spacing w:line="440" w:lineRule="exact"/>
        <w:ind w:firstLineChars="150" w:firstLine="315"/>
      </w:pPr>
      <w:r>
        <w:rPr>
          <w:rFonts w:hint="eastAsia"/>
        </w:rPr>
        <w:t xml:space="preserve">3.2 </w:t>
      </w:r>
      <w:r>
        <w:rPr>
          <w:rFonts w:hint="eastAsia"/>
        </w:rPr>
        <w:t>采购人根据采购项目的特殊要求规定的特定条件：投标单位具备市场监督管理部门颁发的特种设备安装改造维修许可证</w:t>
      </w:r>
      <w:r>
        <w:rPr>
          <w:rFonts w:hint="eastAsia"/>
        </w:rPr>
        <w:t>B</w:t>
      </w:r>
      <w:r>
        <w:rPr>
          <w:rFonts w:hint="eastAsia"/>
        </w:rPr>
        <w:t>级及以上（电梯）。</w:t>
      </w:r>
    </w:p>
    <w:p w14:paraId="557FA4BA" w14:textId="77777777" w:rsidR="00F57749" w:rsidRDefault="00CD4144">
      <w:pPr>
        <w:spacing w:line="440" w:lineRule="exact"/>
        <w:ind w:firstLineChars="150" w:firstLine="315"/>
      </w:pPr>
      <w:r>
        <w:rPr>
          <w:rFonts w:hint="eastAsia"/>
        </w:rPr>
        <w:t>3.3</w:t>
      </w:r>
      <w:r>
        <w:rPr>
          <w:rFonts w:hint="eastAsia"/>
        </w:rPr>
        <w:t>本次招标不接受联合体投标；</w:t>
      </w:r>
    </w:p>
    <w:p w14:paraId="1CDF4E16" w14:textId="77777777" w:rsidR="00F57749" w:rsidRDefault="00CD4144">
      <w:pPr>
        <w:spacing w:line="440" w:lineRule="exact"/>
        <w:ind w:firstLineChars="200" w:firstLine="420"/>
      </w:pPr>
      <w:r>
        <w:rPr>
          <w:rFonts w:hint="eastAsia"/>
        </w:rPr>
        <w:t>3.4</w:t>
      </w:r>
      <w:r>
        <w:rPr>
          <w:rFonts w:hint="eastAsia"/>
        </w:rPr>
        <w:t>落实政府采购政策需满足的资格要求：非专门面向中小企业、监狱企业、残疾人福利性单位采购的项目。</w:t>
      </w:r>
    </w:p>
    <w:p w14:paraId="3DC365A7" w14:textId="77777777" w:rsidR="00F57749" w:rsidRDefault="00CD4144">
      <w:pPr>
        <w:numPr>
          <w:ilvl w:val="0"/>
          <w:numId w:val="5"/>
        </w:numPr>
        <w:spacing w:line="440" w:lineRule="exact"/>
        <w:rPr>
          <w:b/>
          <w:bCs/>
          <w:sz w:val="22"/>
        </w:rPr>
      </w:pPr>
      <w:r>
        <w:rPr>
          <w:rFonts w:hint="eastAsia"/>
          <w:b/>
          <w:bCs/>
          <w:sz w:val="22"/>
        </w:rPr>
        <w:t>拒绝下述供应商参加本次采购活动</w:t>
      </w:r>
      <w:r>
        <w:rPr>
          <w:rFonts w:hint="eastAsia"/>
          <w:b/>
          <w:bCs/>
          <w:sz w:val="22"/>
        </w:rPr>
        <w:t>:</w:t>
      </w:r>
    </w:p>
    <w:p w14:paraId="0C1F9256" w14:textId="77777777" w:rsidR="00F57749" w:rsidRDefault="00CD4144">
      <w:pPr>
        <w:spacing w:line="440" w:lineRule="exact"/>
        <w:ind w:firstLineChars="150" w:firstLine="315"/>
      </w:pPr>
      <w:r>
        <w:rPr>
          <w:rFonts w:hint="eastAsia"/>
        </w:rPr>
        <w:t>4.1</w:t>
      </w:r>
      <w:r>
        <w:rPr>
          <w:rFonts w:hint="eastAsia"/>
        </w:rPr>
        <w:t>为采购项目提供整体设计、规范编制或者项目管理、监理、检测等服务的；</w:t>
      </w:r>
    </w:p>
    <w:p w14:paraId="323D987A" w14:textId="77777777" w:rsidR="00F57749" w:rsidRDefault="00CD4144">
      <w:pPr>
        <w:spacing w:line="440" w:lineRule="exact"/>
        <w:ind w:firstLineChars="150" w:firstLine="315"/>
      </w:pPr>
      <w:r>
        <w:rPr>
          <w:rFonts w:hint="eastAsia"/>
        </w:rPr>
        <w:t>4.2</w:t>
      </w:r>
      <w:r>
        <w:rPr>
          <w:rFonts w:hint="eastAsia"/>
        </w:rPr>
        <w:t>供应商单位负责人为同一人或者存在直接控股、管理关系的不同供应商，不得参加同一合同项下的采购活动；</w:t>
      </w:r>
    </w:p>
    <w:p w14:paraId="000F52BF" w14:textId="77777777" w:rsidR="00F57749" w:rsidRDefault="00CD4144">
      <w:pPr>
        <w:spacing w:line="440" w:lineRule="exact"/>
        <w:ind w:firstLineChars="150" w:firstLine="315"/>
      </w:pPr>
      <w:r>
        <w:rPr>
          <w:rFonts w:hint="eastAsia"/>
        </w:rPr>
        <w:t>4.3</w:t>
      </w:r>
      <w:r>
        <w:rPr>
          <w:rFonts w:hint="eastAsia"/>
        </w:rPr>
        <w:t>被“信用中国”网站</w:t>
      </w:r>
      <w:r>
        <w:rPr>
          <w:rFonts w:hint="eastAsia"/>
        </w:rPr>
        <w:t>(www.creditchina.gov.cn)</w:t>
      </w:r>
      <w:r>
        <w:rPr>
          <w:rFonts w:hint="eastAsia"/>
        </w:rPr>
        <w:t>或中国政府采购网</w:t>
      </w:r>
      <w:r>
        <w:rPr>
          <w:rFonts w:hint="eastAsia"/>
        </w:rPr>
        <w:t>(www.ccgp.gov.cn)</w:t>
      </w:r>
      <w:r>
        <w:rPr>
          <w:rFonts w:hint="eastAsia"/>
        </w:rPr>
        <w:t>列入失信被执行人、重大税收违法案件当事人、政府采购严重违法失信行为记录名单的。</w:t>
      </w:r>
    </w:p>
    <w:p w14:paraId="66E6155E" w14:textId="77777777" w:rsidR="00F57749" w:rsidRDefault="00CD4144">
      <w:pPr>
        <w:spacing w:line="440" w:lineRule="exact"/>
        <w:rPr>
          <w:b/>
          <w:bCs/>
          <w:sz w:val="22"/>
        </w:rPr>
      </w:pPr>
      <w:r>
        <w:rPr>
          <w:rFonts w:hint="eastAsia"/>
          <w:b/>
          <w:bCs/>
          <w:sz w:val="22"/>
        </w:rPr>
        <w:t>五、采购文件发售信息：</w:t>
      </w:r>
    </w:p>
    <w:p w14:paraId="23CEA8E5" w14:textId="10570744" w:rsidR="00F57749" w:rsidRDefault="00CD4144">
      <w:pPr>
        <w:spacing w:line="440" w:lineRule="exact"/>
        <w:ind w:firstLineChars="200" w:firstLine="420"/>
      </w:pPr>
      <w:r>
        <w:rPr>
          <w:rFonts w:hint="eastAsia"/>
        </w:rPr>
        <w:t>5.1</w:t>
      </w:r>
      <w:r>
        <w:rPr>
          <w:rFonts w:hint="eastAsia"/>
        </w:rPr>
        <w:t>本项目采购公告在中国政府采购网（</w:t>
      </w:r>
      <w:r>
        <w:rPr>
          <w:rFonts w:hint="eastAsia"/>
        </w:rPr>
        <w:t>http://www.ccgp.gov.cn/</w:t>
      </w:r>
      <w:r>
        <w:rPr>
          <w:rFonts w:hint="eastAsia"/>
        </w:rPr>
        <w:t>）发布，采购文件（接受网上报名），</w:t>
      </w:r>
      <w:r w:rsidR="00760C99">
        <w:rPr>
          <w:rFonts w:hint="eastAsia"/>
        </w:rPr>
        <w:t>在南京航空航天大学计划采购一体化平台发布（</w:t>
      </w:r>
      <w:r w:rsidR="00760C99">
        <w:rPr>
          <w:rFonts w:hint="eastAsia"/>
        </w:rPr>
        <w:t>http://www.cg</w:t>
      </w:r>
      <w:r w:rsidR="00760C99">
        <w:t>.nuaa.edu.cn</w:t>
      </w:r>
      <w:r w:rsidR="00760C99">
        <w:rPr>
          <w:rFonts w:hint="eastAsia"/>
        </w:rPr>
        <w:t>/</w:t>
      </w:r>
      <w:r w:rsidR="00760C99">
        <w:rPr>
          <w:rFonts w:hint="eastAsia"/>
        </w:rPr>
        <w:t>）</w:t>
      </w:r>
      <w:r>
        <w:rPr>
          <w:rFonts w:hint="eastAsia"/>
        </w:rPr>
        <w:t>。</w:t>
      </w:r>
    </w:p>
    <w:p w14:paraId="18B58C05" w14:textId="77777777" w:rsidR="00F57749" w:rsidRDefault="00CD4144">
      <w:pPr>
        <w:spacing w:line="440" w:lineRule="exact"/>
        <w:rPr>
          <w:b/>
        </w:rPr>
      </w:pPr>
      <w:r>
        <w:rPr>
          <w:rFonts w:hint="eastAsia"/>
          <w:b/>
          <w:bCs/>
        </w:rPr>
        <w:t>六、现场勘查：无</w:t>
      </w:r>
      <w:r>
        <w:rPr>
          <w:rFonts w:hint="eastAsia"/>
          <w:sz w:val="22"/>
        </w:rPr>
        <w:t>。</w:t>
      </w:r>
    </w:p>
    <w:p w14:paraId="07C96C4B" w14:textId="77777777" w:rsidR="00F57749" w:rsidRDefault="00CD4144">
      <w:pPr>
        <w:spacing w:line="440" w:lineRule="exact"/>
        <w:rPr>
          <w:b/>
          <w:bCs/>
        </w:rPr>
      </w:pPr>
      <w:r>
        <w:rPr>
          <w:rFonts w:hint="eastAsia"/>
          <w:b/>
          <w:bCs/>
        </w:rPr>
        <w:t>七、投标文件接收信息：</w:t>
      </w:r>
    </w:p>
    <w:p w14:paraId="554C2FDE" w14:textId="08972BBD" w:rsidR="00F57749" w:rsidRDefault="00CD4144">
      <w:pPr>
        <w:spacing w:line="440" w:lineRule="exact"/>
        <w:ind w:firstLineChars="200" w:firstLine="420"/>
      </w:pPr>
      <w:r>
        <w:rPr>
          <w:rFonts w:hint="eastAsia"/>
        </w:rPr>
        <w:t>7.1</w:t>
      </w:r>
      <w:r>
        <w:rPr>
          <w:rFonts w:hint="eastAsia"/>
        </w:rPr>
        <w:t>投标文件接收时间：</w:t>
      </w:r>
      <w:r>
        <w:rPr>
          <w:rFonts w:hint="eastAsia"/>
        </w:rPr>
        <w:t>2022</w:t>
      </w:r>
      <w:r>
        <w:rPr>
          <w:rFonts w:hint="eastAsia"/>
        </w:rPr>
        <w:t>年</w:t>
      </w:r>
      <w:r>
        <w:rPr>
          <w:rFonts w:hint="eastAsia"/>
        </w:rPr>
        <w:t>0</w:t>
      </w:r>
      <w:r w:rsidR="009E3DE4">
        <w:rPr>
          <w:rFonts w:hint="eastAsia"/>
        </w:rPr>
        <w:t>5</w:t>
      </w:r>
      <w:r>
        <w:rPr>
          <w:rFonts w:hint="eastAsia"/>
        </w:rPr>
        <w:t>月</w:t>
      </w:r>
      <w:r w:rsidR="00992725">
        <w:t>2</w:t>
      </w:r>
      <w:r w:rsidR="009E3DE4">
        <w:rPr>
          <w:rFonts w:hint="eastAsia"/>
        </w:rPr>
        <w:t>5</w:t>
      </w:r>
      <w:r>
        <w:rPr>
          <w:rFonts w:hint="eastAsia"/>
        </w:rPr>
        <w:t>日</w:t>
      </w:r>
      <w:r>
        <w:rPr>
          <w:rFonts w:hint="eastAsia"/>
        </w:rPr>
        <w:t>0</w:t>
      </w:r>
      <w:r w:rsidR="00992725">
        <w:t>8</w:t>
      </w:r>
      <w:r w:rsidR="00992725">
        <w:rPr>
          <w:rFonts w:hint="eastAsia"/>
        </w:rPr>
        <w:t>：</w:t>
      </w:r>
      <w:r>
        <w:rPr>
          <w:rFonts w:hint="eastAsia"/>
        </w:rPr>
        <w:t>00-0</w:t>
      </w:r>
      <w:r w:rsidR="00992725">
        <w:t>8</w:t>
      </w:r>
      <w:r>
        <w:rPr>
          <w:rFonts w:hint="eastAsia"/>
        </w:rPr>
        <w:t>:</w:t>
      </w:r>
      <w:r w:rsidR="00992725">
        <w:t>45</w:t>
      </w:r>
      <w:r>
        <w:rPr>
          <w:rFonts w:hint="eastAsia"/>
        </w:rPr>
        <w:t>（北京时间）</w:t>
      </w:r>
    </w:p>
    <w:p w14:paraId="66D54172" w14:textId="57425578" w:rsidR="00F57749" w:rsidRDefault="00CD4144">
      <w:pPr>
        <w:spacing w:line="440" w:lineRule="exact"/>
        <w:ind w:firstLineChars="200" w:firstLine="420"/>
      </w:pPr>
      <w:r>
        <w:rPr>
          <w:rFonts w:hint="eastAsia"/>
        </w:rPr>
        <w:t>7.2</w:t>
      </w:r>
      <w:r>
        <w:rPr>
          <w:rFonts w:hint="eastAsia"/>
        </w:rPr>
        <w:t>投标文件接收截止时间：</w:t>
      </w:r>
      <w:r>
        <w:rPr>
          <w:rFonts w:hint="eastAsia"/>
        </w:rPr>
        <w:t>2022</w:t>
      </w:r>
      <w:r>
        <w:rPr>
          <w:rFonts w:hint="eastAsia"/>
        </w:rPr>
        <w:t>年</w:t>
      </w:r>
      <w:r>
        <w:rPr>
          <w:rFonts w:hint="eastAsia"/>
        </w:rPr>
        <w:t>0</w:t>
      </w:r>
      <w:r w:rsidR="009E3DE4">
        <w:rPr>
          <w:rFonts w:hint="eastAsia"/>
        </w:rPr>
        <w:t>5</w:t>
      </w:r>
      <w:r>
        <w:rPr>
          <w:rFonts w:hint="eastAsia"/>
        </w:rPr>
        <w:t>月</w:t>
      </w:r>
      <w:r w:rsidR="00992725">
        <w:t>2</w:t>
      </w:r>
      <w:r w:rsidR="009E3DE4">
        <w:rPr>
          <w:rFonts w:hint="eastAsia"/>
        </w:rPr>
        <w:t>5</w:t>
      </w:r>
      <w:r>
        <w:rPr>
          <w:rFonts w:hint="eastAsia"/>
        </w:rPr>
        <w:t>日</w:t>
      </w:r>
      <w:r>
        <w:rPr>
          <w:rFonts w:hint="eastAsia"/>
        </w:rPr>
        <w:t>09:</w:t>
      </w:r>
      <w:r w:rsidR="00992725">
        <w:t>0</w:t>
      </w:r>
      <w:r>
        <w:rPr>
          <w:rFonts w:hint="eastAsia"/>
        </w:rPr>
        <w:t>0</w:t>
      </w:r>
      <w:r>
        <w:rPr>
          <w:rFonts w:hint="eastAsia"/>
        </w:rPr>
        <w:t>（北京时间）</w:t>
      </w:r>
    </w:p>
    <w:p w14:paraId="1E3C9E8A" w14:textId="684DEC3F" w:rsidR="00F57749" w:rsidRDefault="00CD4144">
      <w:pPr>
        <w:spacing w:line="440" w:lineRule="exact"/>
        <w:ind w:firstLineChars="200" w:firstLine="420"/>
      </w:pPr>
      <w:r>
        <w:rPr>
          <w:rFonts w:hint="eastAsia"/>
        </w:rPr>
        <w:t>7.3</w:t>
      </w:r>
      <w:r>
        <w:rPr>
          <w:rFonts w:hint="eastAsia"/>
        </w:rPr>
        <w:t>投标文件接收地点：</w:t>
      </w:r>
      <w:r w:rsidR="00475BE4">
        <w:rPr>
          <w:rFonts w:hint="eastAsia"/>
        </w:rPr>
        <w:t>南京航空航天大学明故宫校区综合楼</w:t>
      </w:r>
      <w:r w:rsidR="00475BE4">
        <w:rPr>
          <w:rFonts w:hint="eastAsia"/>
        </w:rPr>
        <w:t>3</w:t>
      </w:r>
      <w:r w:rsidR="00475BE4">
        <w:t>20</w:t>
      </w:r>
      <w:r w:rsidR="00475BE4">
        <w:rPr>
          <w:rFonts w:hint="eastAsia"/>
        </w:rPr>
        <w:t>会议室</w:t>
      </w:r>
    </w:p>
    <w:p w14:paraId="4B86963B" w14:textId="77777777" w:rsidR="00F57749" w:rsidRDefault="00CD4144">
      <w:pPr>
        <w:spacing w:line="440" w:lineRule="exact"/>
        <w:rPr>
          <w:b/>
          <w:bCs/>
        </w:rPr>
      </w:pPr>
      <w:r>
        <w:rPr>
          <w:rFonts w:hint="eastAsia"/>
          <w:b/>
          <w:bCs/>
        </w:rPr>
        <w:t>八、开标有关信息：</w:t>
      </w:r>
    </w:p>
    <w:p w14:paraId="053E3259" w14:textId="112062B9" w:rsidR="00F57749" w:rsidRDefault="00CD4144">
      <w:pPr>
        <w:spacing w:line="440" w:lineRule="exact"/>
        <w:ind w:firstLineChars="200" w:firstLine="420"/>
      </w:pPr>
      <w:r>
        <w:rPr>
          <w:rFonts w:hint="eastAsia"/>
        </w:rPr>
        <w:t>8.1</w:t>
      </w:r>
      <w:r>
        <w:rPr>
          <w:rFonts w:hint="eastAsia"/>
        </w:rPr>
        <w:t>开标时间：</w:t>
      </w:r>
      <w:r w:rsidR="00992725">
        <w:rPr>
          <w:rFonts w:hint="eastAsia"/>
        </w:rPr>
        <w:t>2022</w:t>
      </w:r>
      <w:r w:rsidR="00992725">
        <w:rPr>
          <w:rFonts w:hint="eastAsia"/>
        </w:rPr>
        <w:t>年</w:t>
      </w:r>
      <w:r w:rsidR="00992725">
        <w:rPr>
          <w:rFonts w:hint="eastAsia"/>
        </w:rPr>
        <w:t>0</w:t>
      </w:r>
      <w:r w:rsidR="009E3DE4">
        <w:rPr>
          <w:rFonts w:hint="eastAsia"/>
        </w:rPr>
        <w:t>5</w:t>
      </w:r>
      <w:r w:rsidR="00992725">
        <w:rPr>
          <w:rFonts w:hint="eastAsia"/>
        </w:rPr>
        <w:t>月</w:t>
      </w:r>
      <w:r w:rsidR="00992725">
        <w:t>2</w:t>
      </w:r>
      <w:r w:rsidR="009E3DE4">
        <w:rPr>
          <w:rFonts w:hint="eastAsia"/>
        </w:rPr>
        <w:t>5</w:t>
      </w:r>
      <w:r w:rsidR="00992725">
        <w:rPr>
          <w:rFonts w:hint="eastAsia"/>
        </w:rPr>
        <w:t>日</w:t>
      </w:r>
      <w:r w:rsidR="00992725">
        <w:rPr>
          <w:rFonts w:hint="eastAsia"/>
        </w:rPr>
        <w:t>09:</w:t>
      </w:r>
      <w:r w:rsidR="00992725">
        <w:t>0</w:t>
      </w:r>
      <w:r w:rsidR="00992725">
        <w:rPr>
          <w:rFonts w:hint="eastAsia"/>
        </w:rPr>
        <w:t>0</w:t>
      </w:r>
      <w:r w:rsidR="00992725">
        <w:rPr>
          <w:rFonts w:hint="eastAsia"/>
        </w:rPr>
        <w:t>（北京时间）</w:t>
      </w:r>
    </w:p>
    <w:p w14:paraId="01E7028C" w14:textId="77777777" w:rsidR="00802457" w:rsidRDefault="00CD4144" w:rsidP="00802457">
      <w:pPr>
        <w:spacing w:line="440" w:lineRule="exact"/>
        <w:ind w:firstLineChars="200" w:firstLine="420"/>
      </w:pPr>
      <w:r>
        <w:rPr>
          <w:rFonts w:hint="eastAsia"/>
        </w:rPr>
        <w:t>8.2</w:t>
      </w:r>
      <w:r>
        <w:rPr>
          <w:rFonts w:hint="eastAsia"/>
        </w:rPr>
        <w:t>开标地点：</w:t>
      </w:r>
      <w:r w:rsidR="00802457">
        <w:rPr>
          <w:rFonts w:hint="eastAsia"/>
        </w:rPr>
        <w:t>南京航空航天大学明故宫校区综合楼</w:t>
      </w:r>
      <w:r w:rsidR="00802457">
        <w:rPr>
          <w:rFonts w:hint="eastAsia"/>
        </w:rPr>
        <w:t>3</w:t>
      </w:r>
      <w:r w:rsidR="00802457">
        <w:t>20</w:t>
      </w:r>
      <w:r w:rsidR="00802457">
        <w:rPr>
          <w:rFonts w:hint="eastAsia"/>
        </w:rPr>
        <w:t>会议室</w:t>
      </w:r>
    </w:p>
    <w:p w14:paraId="290F4E5B" w14:textId="3398A462" w:rsidR="00F57749" w:rsidRDefault="00CD4144" w:rsidP="00802457">
      <w:pPr>
        <w:spacing w:line="440" w:lineRule="exact"/>
        <w:rPr>
          <w:b/>
          <w:bCs/>
        </w:rPr>
      </w:pPr>
      <w:r>
        <w:rPr>
          <w:rFonts w:hint="eastAsia"/>
          <w:b/>
          <w:bCs/>
        </w:rPr>
        <w:t>九、本次采购联系事项：</w:t>
      </w:r>
    </w:p>
    <w:p w14:paraId="4B3DB048" w14:textId="77777777" w:rsidR="00F57749" w:rsidRDefault="00CD4144">
      <w:pPr>
        <w:spacing w:line="440" w:lineRule="exact"/>
        <w:ind w:firstLineChars="200" w:firstLine="420"/>
      </w:pPr>
      <w:r>
        <w:rPr>
          <w:rFonts w:hint="eastAsia"/>
        </w:rPr>
        <w:t xml:space="preserve">9.1  </w:t>
      </w:r>
      <w:r>
        <w:rPr>
          <w:rFonts w:hint="eastAsia"/>
        </w:rPr>
        <w:t>采购单位：</w:t>
      </w:r>
      <w:r>
        <w:t>南京航空航天大学</w:t>
      </w:r>
    </w:p>
    <w:p w14:paraId="18A08EFA" w14:textId="77777777" w:rsidR="00F57749" w:rsidRDefault="00CD4144">
      <w:pPr>
        <w:spacing w:line="440" w:lineRule="exact"/>
        <w:ind w:firstLineChars="403" w:firstLine="846"/>
      </w:pPr>
      <w:r>
        <w:rPr>
          <w:rFonts w:hint="eastAsia"/>
        </w:rPr>
        <w:t>地</w:t>
      </w:r>
      <w:r>
        <w:rPr>
          <w:rFonts w:hint="eastAsia"/>
        </w:rPr>
        <w:t xml:space="preserve">    </w:t>
      </w:r>
      <w:r>
        <w:rPr>
          <w:rFonts w:hint="eastAsia"/>
        </w:rPr>
        <w:t>址：江苏省南京市御道街</w:t>
      </w:r>
      <w:r>
        <w:rPr>
          <w:rFonts w:hint="eastAsia"/>
        </w:rPr>
        <w:t>29</w:t>
      </w:r>
      <w:r>
        <w:rPr>
          <w:rFonts w:hint="eastAsia"/>
        </w:rPr>
        <w:t>号</w:t>
      </w:r>
    </w:p>
    <w:p w14:paraId="6299D7F9" w14:textId="77777777" w:rsidR="00F57749" w:rsidRDefault="00CD4144">
      <w:pPr>
        <w:spacing w:line="440" w:lineRule="exact"/>
        <w:ind w:firstLineChars="400" w:firstLine="840"/>
      </w:pPr>
      <w:r>
        <w:rPr>
          <w:rFonts w:hint="eastAsia"/>
        </w:rPr>
        <w:t>联</w:t>
      </w:r>
      <w:r>
        <w:rPr>
          <w:rFonts w:hint="eastAsia"/>
        </w:rPr>
        <w:t xml:space="preserve"> </w:t>
      </w:r>
      <w:r>
        <w:rPr>
          <w:rFonts w:hint="eastAsia"/>
        </w:rPr>
        <w:t>系</w:t>
      </w:r>
      <w:r>
        <w:rPr>
          <w:rFonts w:hint="eastAsia"/>
        </w:rPr>
        <w:t xml:space="preserve"> </w:t>
      </w:r>
      <w:r>
        <w:rPr>
          <w:rFonts w:hint="eastAsia"/>
        </w:rPr>
        <w:t>人：赵老师</w:t>
      </w:r>
    </w:p>
    <w:p w14:paraId="42FF4C6A" w14:textId="77777777" w:rsidR="00F57749" w:rsidRDefault="00CD4144">
      <w:pPr>
        <w:spacing w:line="440" w:lineRule="exact"/>
        <w:ind w:firstLineChars="400" w:firstLine="840"/>
      </w:pPr>
      <w:r>
        <w:rPr>
          <w:rFonts w:hint="eastAsia"/>
        </w:rPr>
        <w:t>电</w:t>
      </w:r>
      <w:r>
        <w:rPr>
          <w:rFonts w:hint="eastAsia"/>
        </w:rPr>
        <w:t xml:space="preserve">    </w:t>
      </w:r>
      <w:r>
        <w:rPr>
          <w:rFonts w:hint="eastAsia"/>
        </w:rPr>
        <w:t>话：</w:t>
      </w:r>
      <w:r>
        <w:rPr>
          <w:rFonts w:hint="eastAsia"/>
        </w:rPr>
        <w:t>13851777567</w:t>
      </w:r>
    </w:p>
    <w:p w14:paraId="1E2DD78E" w14:textId="77777777" w:rsidR="00F57749" w:rsidRDefault="00CD4144">
      <w:pPr>
        <w:spacing w:line="440" w:lineRule="exact"/>
        <w:rPr>
          <w:b/>
          <w:bCs/>
        </w:rPr>
      </w:pPr>
      <w:r>
        <w:rPr>
          <w:rFonts w:hint="eastAsia"/>
          <w:b/>
          <w:bCs/>
        </w:rPr>
        <w:t>十、疫情防控期间注意事项：</w:t>
      </w:r>
      <w:r>
        <w:rPr>
          <w:rFonts w:hint="eastAsia"/>
          <w:b/>
          <w:bCs/>
        </w:rPr>
        <w:t xml:space="preserve"> </w:t>
      </w:r>
    </w:p>
    <w:p w14:paraId="5FB33395" w14:textId="77777777" w:rsidR="00F57749" w:rsidRDefault="00CD4144">
      <w:pPr>
        <w:spacing w:line="440" w:lineRule="exact"/>
      </w:pPr>
      <w:r>
        <w:rPr>
          <w:rFonts w:hint="eastAsia"/>
        </w:rPr>
        <w:t>凡参加投标的相关人员，应在投标截止时间前完成以下程序</w:t>
      </w:r>
      <w:r>
        <w:rPr>
          <w:rFonts w:hint="eastAsia"/>
        </w:rPr>
        <w:t>:</w:t>
      </w:r>
    </w:p>
    <w:p w14:paraId="78CEC287" w14:textId="77777777" w:rsidR="00F57749" w:rsidRDefault="00CD4144">
      <w:pPr>
        <w:spacing w:line="440" w:lineRule="exact"/>
        <w:ind w:firstLineChars="200" w:firstLine="420"/>
        <w:rPr>
          <w:rFonts w:ascii="微软雅黑" w:hAnsi="微软雅黑"/>
          <w:szCs w:val="21"/>
        </w:rPr>
      </w:pPr>
      <w:r>
        <w:rPr>
          <w:rFonts w:ascii="微软雅黑" w:hAnsi="微软雅黑" w:hint="eastAsia"/>
          <w:szCs w:val="21"/>
        </w:rPr>
        <w:t>1、所有人员必须提供</w:t>
      </w:r>
      <w:proofErr w:type="gramStart"/>
      <w:r>
        <w:rPr>
          <w:rFonts w:ascii="微软雅黑" w:hAnsi="微软雅黑" w:hint="eastAsia"/>
          <w:szCs w:val="21"/>
        </w:rPr>
        <w:t>苏康码</w:t>
      </w:r>
      <w:proofErr w:type="gramEnd"/>
      <w:r>
        <w:rPr>
          <w:rFonts w:ascii="微软雅黑" w:hAnsi="微软雅黑" w:hint="eastAsia"/>
          <w:szCs w:val="21"/>
        </w:rPr>
        <w:t>的绿色健康</w:t>
      </w:r>
      <w:proofErr w:type="gramStart"/>
      <w:r>
        <w:rPr>
          <w:rFonts w:ascii="微软雅黑" w:hAnsi="微软雅黑" w:hint="eastAsia"/>
          <w:szCs w:val="21"/>
        </w:rPr>
        <w:t>码才能</w:t>
      </w:r>
      <w:proofErr w:type="gramEnd"/>
      <w:r>
        <w:rPr>
          <w:rFonts w:ascii="微软雅黑" w:hAnsi="微软雅黑" w:hint="eastAsia"/>
          <w:szCs w:val="21"/>
        </w:rPr>
        <w:t>进入会场；</w:t>
      </w:r>
    </w:p>
    <w:p w14:paraId="2F09A85C" w14:textId="77777777" w:rsidR="00F57749" w:rsidRDefault="00CD4144">
      <w:pPr>
        <w:spacing w:line="440" w:lineRule="exact"/>
        <w:ind w:firstLineChars="200" w:firstLine="420"/>
        <w:rPr>
          <w:rFonts w:ascii="微软雅黑" w:hAnsi="微软雅黑"/>
          <w:szCs w:val="21"/>
        </w:rPr>
      </w:pPr>
      <w:r>
        <w:rPr>
          <w:rFonts w:ascii="微软雅黑" w:hAnsi="微软雅黑" w:hint="eastAsia"/>
          <w:szCs w:val="21"/>
        </w:rPr>
        <w:lastRenderedPageBreak/>
        <w:t>2、进入开标大厅时必须佩戴口罩,不得随意走动。</w:t>
      </w:r>
    </w:p>
    <w:p w14:paraId="208C99E1" w14:textId="77777777" w:rsidR="00F57749" w:rsidRDefault="00CD4144">
      <w:pPr>
        <w:spacing w:line="440" w:lineRule="exact"/>
      </w:pPr>
      <w:r>
        <w:rPr>
          <w:rFonts w:hint="eastAsia"/>
          <w:b/>
          <w:bCs/>
        </w:rPr>
        <w:t>十一、其他注意事项：参加南京航空航天大学项目的投标供应商需完成南京航空航天大学采购一体化平台上的注册并在平台上报名成功。</w:t>
      </w:r>
      <w:r>
        <w:rPr>
          <w:rFonts w:hint="eastAsia"/>
          <w:b/>
          <w:bCs/>
          <w:u w:val="single"/>
        </w:rPr>
        <w:t>平台网址：</w:t>
      </w:r>
      <w:r>
        <w:rPr>
          <w:rFonts w:hint="eastAsia"/>
          <w:b/>
          <w:bCs/>
          <w:u w:val="single"/>
        </w:rPr>
        <w:t>http://cg.nuaa.edu.cn/</w:t>
      </w:r>
    </w:p>
    <w:p w14:paraId="4CF81904" w14:textId="2634E38E" w:rsidR="00F57749" w:rsidRDefault="00CD4144">
      <w:pPr>
        <w:spacing w:line="440" w:lineRule="exact"/>
        <w:ind w:firstLineChars="300" w:firstLine="630"/>
      </w:pPr>
      <w:r>
        <w:rPr>
          <w:rFonts w:hint="eastAsia"/>
        </w:rPr>
        <w:t>有关本项目的更正公告，敬请关注相关法定媒体发布的信息（中国政府采购网（</w:t>
      </w:r>
      <w:r>
        <w:rPr>
          <w:rFonts w:hint="eastAsia"/>
        </w:rPr>
        <w:t>http://www.ccgp.gov.cn/</w:t>
      </w:r>
      <w:r>
        <w:rPr>
          <w:rFonts w:hint="eastAsia"/>
        </w:rPr>
        <w:t>）），也可以与我</w:t>
      </w:r>
      <w:r w:rsidR="00475BE4">
        <w:rPr>
          <w:rFonts w:hint="eastAsia"/>
        </w:rPr>
        <w:t>校</w:t>
      </w:r>
      <w:r>
        <w:rPr>
          <w:rFonts w:hint="eastAsia"/>
        </w:rPr>
        <w:t>联系，联系电话：</w:t>
      </w:r>
      <w:r>
        <w:rPr>
          <w:rFonts w:hint="eastAsia"/>
        </w:rPr>
        <w:t xml:space="preserve">025-83603328 </w:t>
      </w:r>
      <w:r>
        <w:rPr>
          <w:rFonts w:hint="eastAsia"/>
        </w:rPr>
        <w:t>。</w:t>
      </w:r>
      <w:r>
        <w:rPr>
          <w:rFonts w:hint="eastAsia"/>
        </w:rPr>
        <w:t xml:space="preserve">         </w:t>
      </w:r>
    </w:p>
    <w:p w14:paraId="64E484D8" w14:textId="7CFDC4E1" w:rsidR="00F57749" w:rsidRDefault="00475BE4">
      <w:pPr>
        <w:spacing w:line="440" w:lineRule="exact"/>
        <w:jc w:val="right"/>
      </w:pPr>
      <w:r>
        <w:rPr>
          <w:rFonts w:hint="eastAsia"/>
        </w:rPr>
        <w:t>南京航空航天大学</w:t>
      </w:r>
    </w:p>
    <w:p w14:paraId="2DC93CDE" w14:textId="79335434" w:rsidR="00F57749" w:rsidRDefault="00CD4144">
      <w:pPr>
        <w:spacing w:line="440" w:lineRule="exact"/>
        <w:jc w:val="right"/>
      </w:pPr>
      <w:r>
        <w:rPr>
          <w:rFonts w:hint="eastAsia"/>
        </w:rPr>
        <w:t xml:space="preserve">                                               2022</w:t>
      </w:r>
      <w:r>
        <w:rPr>
          <w:rFonts w:hint="eastAsia"/>
        </w:rPr>
        <w:t>年</w:t>
      </w:r>
      <w:r>
        <w:rPr>
          <w:rFonts w:hint="eastAsia"/>
        </w:rPr>
        <w:t>01</w:t>
      </w:r>
      <w:r>
        <w:rPr>
          <w:rFonts w:hint="eastAsia"/>
        </w:rPr>
        <w:t>月</w:t>
      </w:r>
      <w:r w:rsidR="00475BE4">
        <w:t>30</w:t>
      </w:r>
      <w:r>
        <w:rPr>
          <w:rFonts w:hint="eastAsia"/>
        </w:rPr>
        <w:t>日</w:t>
      </w:r>
    </w:p>
    <w:p w14:paraId="1C30E7CB" w14:textId="77777777" w:rsidR="00F57749" w:rsidRDefault="00F57749"/>
    <w:p w14:paraId="1B3913BE" w14:textId="77777777" w:rsidR="00F57749" w:rsidRDefault="00F57749"/>
    <w:p w14:paraId="77B70DF4" w14:textId="77777777" w:rsidR="00F57749" w:rsidRDefault="00F57749">
      <w:pPr>
        <w:pStyle w:val="40"/>
        <w:ind w:left="1260"/>
      </w:pPr>
    </w:p>
    <w:p w14:paraId="449F30BE" w14:textId="77777777" w:rsidR="00F57749" w:rsidRDefault="00F57749"/>
    <w:p w14:paraId="2A1DC077" w14:textId="77777777" w:rsidR="00F57749" w:rsidRDefault="00F57749"/>
    <w:p w14:paraId="526D6E18" w14:textId="6D1E7A18" w:rsidR="00F57749" w:rsidRDefault="00F57749">
      <w:pPr>
        <w:pStyle w:val="40"/>
        <w:ind w:left="1260"/>
      </w:pPr>
    </w:p>
    <w:p w14:paraId="453ED711" w14:textId="16CD73D5" w:rsidR="00992725" w:rsidRDefault="00992725" w:rsidP="00992725"/>
    <w:p w14:paraId="62E15EE2" w14:textId="7B020041" w:rsidR="00992725" w:rsidRDefault="00992725" w:rsidP="00992725">
      <w:pPr>
        <w:pStyle w:val="a3"/>
        <w:ind w:left="1470" w:right="1470"/>
      </w:pPr>
    </w:p>
    <w:p w14:paraId="16D0BCFF" w14:textId="60EF2E05" w:rsidR="00992725" w:rsidRDefault="00992725" w:rsidP="00992725"/>
    <w:p w14:paraId="52C5562C" w14:textId="7787C673" w:rsidR="00992725" w:rsidRDefault="00992725" w:rsidP="00992725">
      <w:pPr>
        <w:pStyle w:val="a3"/>
        <w:ind w:left="1470" w:right="1470"/>
      </w:pPr>
    </w:p>
    <w:p w14:paraId="2ED51C45" w14:textId="40AA4B86" w:rsidR="00992725" w:rsidRDefault="00992725" w:rsidP="00992725"/>
    <w:p w14:paraId="60201FF4" w14:textId="4B76D065" w:rsidR="00992725" w:rsidRDefault="00992725" w:rsidP="00992725">
      <w:pPr>
        <w:pStyle w:val="a3"/>
        <w:ind w:left="1470" w:right="1470"/>
      </w:pPr>
    </w:p>
    <w:p w14:paraId="28259D17" w14:textId="4608527F" w:rsidR="00992725" w:rsidRDefault="00992725" w:rsidP="00992725"/>
    <w:p w14:paraId="4851B57E" w14:textId="01AC7712" w:rsidR="00992725" w:rsidRDefault="00992725" w:rsidP="00992725">
      <w:pPr>
        <w:pStyle w:val="a3"/>
        <w:ind w:left="1470" w:right="1470"/>
      </w:pPr>
    </w:p>
    <w:p w14:paraId="5060AE47" w14:textId="280AB13D" w:rsidR="00992725" w:rsidRDefault="00992725" w:rsidP="00992725"/>
    <w:p w14:paraId="3D3E3AAA" w14:textId="175D6CDE" w:rsidR="00992725" w:rsidRDefault="00992725" w:rsidP="00992725">
      <w:pPr>
        <w:pStyle w:val="a3"/>
        <w:ind w:left="1470" w:right="1470"/>
      </w:pPr>
    </w:p>
    <w:p w14:paraId="762643B5" w14:textId="35006666" w:rsidR="00992725" w:rsidRDefault="00992725" w:rsidP="00992725"/>
    <w:p w14:paraId="6B652367" w14:textId="220C2A25" w:rsidR="00992725" w:rsidRDefault="00992725" w:rsidP="00992725">
      <w:pPr>
        <w:pStyle w:val="a3"/>
        <w:ind w:left="1470" w:right="1470"/>
      </w:pPr>
    </w:p>
    <w:p w14:paraId="47B98D81" w14:textId="00A73920" w:rsidR="00992725" w:rsidRDefault="00992725" w:rsidP="00992725"/>
    <w:p w14:paraId="2A472CC2" w14:textId="078CE7CC" w:rsidR="00992725" w:rsidRDefault="00992725" w:rsidP="00992725">
      <w:pPr>
        <w:pStyle w:val="a3"/>
        <w:ind w:left="1470" w:right="1470"/>
      </w:pPr>
    </w:p>
    <w:p w14:paraId="43A52981" w14:textId="32361863" w:rsidR="00992725" w:rsidRDefault="00992725" w:rsidP="00992725"/>
    <w:p w14:paraId="605259F1" w14:textId="5251536F" w:rsidR="00992725" w:rsidRDefault="00992725" w:rsidP="00992725">
      <w:pPr>
        <w:pStyle w:val="a3"/>
        <w:ind w:left="1470" w:right="1470"/>
      </w:pPr>
    </w:p>
    <w:p w14:paraId="14FA9DD9" w14:textId="6D863D1C" w:rsidR="00992725" w:rsidRDefault="00992725" w:rsidP="00992725"/>
    <w:p w14:paraId="51E34C9D" w14:textId="17FEFD2D" w:rsidR="00992725" w:rsidRDefault="00992725" w:rsidP="00992725">
      <w:pPr>
        <w:pStyle w:val="a3"/>
        <w:ind w:left="1470" w:right="1470"/>
      </w:pPr>
    </w:p>
    <w:p w14:paraId="2C436E88" w14:textId="31F42050" w:rsidR="00992725" w:rsidRDefault="00992725" w:rsidP="00992725"/>
    <w:p w14:paraId="7D886CC8" w14:textId="77777777" w:rsidR="00992725" w:rsidRPr="00992725" w:rsidRDefault="00992725" w:rsidP="00992725">
      <w:pPr>
        <w:pStyle w:val="a3"/>
        <w:ind w:left="1470" w:right="1470"/>
      </w:pPr>
    </w:p>
    <w:p w14:paraId="4B2578E4" w14:textId="77777777" w:rsidR="00F57749" w:rsidRDefault="00CD4144">
      <w:pPr>
        <w:pStyle w:val="10"/>
      </w:pPr>
      <w:bookmarkStart w:id="3" w:name="_Toc6827"/>
      <w:r>
        <w:rPr>
          <w:rFonts w:hint="eastAsia"/>
        </w:rPr>
        <w:lastRenderedPageBreak/>
        <w:t>第二章</w:t>
      </w:r>
      <w:r>
        <w:rPr>
          <w:rFonts w:hint="eastAsia"/>
        </w:rPr>
        <w:t xml:space="preserve">   </w:t>
      </w:r>
      <w:r>
        <w:rPr>
          <w:rFonts w:hint="eastAsia"/>
        </w:rPr>
        <w:t>供应商须知</w:t>
      </w:r>
      <w:bookmarkEnd w:id="2"/>
      <w:bookmarkEnd w:id="3"/>
    </w:p>
    <w:p w14:paraId="779BAB6D" w14:textId="77777777" w:rsidR="00F57749" w:rsidRDefault="00CD4144">
      <w:pPr>
        <w:pStyle w:val="2"/>
        <w:spacing w:line="360" w:lineRule="auto"/>
        <w:rPr>
          <w:rFonts w:ascii="微软雅黑" w:hAnsi="微软雅黑" w:cs="微软雅黑"/>
          <w:bCs w:val="0"/>
          <w:sz w:val="30"/>
          <w:szCs w:val="30"/>
        </w:rPr>
      </w:pPr>
      <w:bookmarkStart w:id="4" w:name="_Toc438"/>
      <w:bookmarkStart w:id="5" w:name="_Toc452384170"/>
      <w:r>
        <w:rPr>
          <w:rFonts w:ascii="微软雅黑" w:hAnsi="微软雅黑" w:cs="微软雅黑" w:hint="eastAsia"/>
          <w:bCs w:val="0"/>
          <w:sz w:val="30"/>
          <w:szCs w:val="30"/>
        </w:rPr>
        <w:t>一、总则</w:t>
      </w:r>
      <w:bookmarkEnd w:id="4"/>
      <w:bookmarkEnd w:id="5"/>
    </w:p>
    <w:p w14:paraId="2A0C6451" w14:textId="77777777" w:rsidR="00F57749" w:rsidRDefault="00CD4144">
      <w:pPr>
        <w:spacing w:line="440" w:lineRule="exact"/>
      </w:pPr>
      <w:bookmarkStart w:id="6" w:name="_Toc452384171"/>
      <w:r>
        <w:rPr>
          <w:rFonts w:hint="eastAsia"/>
        </w:rPr>
        <w:t xml:space="preserve">1.1 </w:t>
      </w:r>
      <w:r>
        <w:rPr>
          <w:rFonts w:hint="eastAsia"/>
        </w:rPr>
        <w:t>适用范围</w:t>
      </w:r>
      <w:bookmarkEnd w:id="6"/>
    </w:p>
    <w:p w14:paraId="38714AAC" w14:textId="41438759" w:rsidR="00F57749" w:rsidRDefault="00CD4144">
      <w:pPr>
        <w:spacing w:line="440" w:lineRule="exact"/>
      </w:pPr>
      <w:r>
        <w:rPr>
          <w:rFonts w:hint="eastAsia"/>
        </w:rPr>
        <w:t xml:space="preserve">1.1.1 </w:t>
      </w:r>
      <w:r>
        <w:rPr>
          <w:rFonts w:hint="eastAsia"/>
        </w:rPr>
        <w:t>本采购文件仅适用于</w:t>
      </w:r>
      <w:r w:rsidR="00DE255E">
        <w:rPr>
          <w:rFonts w:hint="eastAsia"/>
        </w:rPr>
        <w:t>南京航空航天大学</w:t>
      </w:r>
      <w:r>
        <w:rPr>
          <w:rFonts w:hint="eastAsia"/>
        </w:rPr>
        <w:t>组织的服务采购活动。</w:t>
      </w:r>
    </w:p>
    <w:p w14:paraId="6D4A7AC1" w14:textId="77777777" w:rsidR="00F57749" w:rsidRDefault="00CD4144">
      <w:pPr>
        <w:spacing w:line="440" w:lineRule="exact"/>
      </w:pPr>
      <w:r>
        <w:rPr>
          <w:rFonts w:hint="eastAsia"/>
        </w:rPr>
        <w:t xml:space="preserve">1.1.2 </w:t>
      </w:r>
      <w:r>
        <w:rPr>
          <w:rFonts w:hint="eastAsia"/>
        </w:rPr>
        <w:t>采购人指</w:t>
      </w:r>
      <w:r>
        <w:rPr>
          <w:rFonts w:hint="eastAsia"/>
          <w:u w:val="single"/>
        </w:rPr>
        <w:t xml:space="preserve"> </w:t>
      </w:r>
      <w:r>
        <w:rPr>
          <w:rFonts w:hint="eastAsia"/>
          <w:u w:val="single"/>
        </w:rPr>
        <w:t>南京航空航天大学</w:t>
      </w:r>
      <w:r>
        <w:rPr>
          <w:rFonts w:hint="eastAsia"/>
          <w:u w:val="single"/>
        </w:rPr>
        <w:t xml:space="preserve">     </w:t>
      </w:r>
      <w:r>
        <w:rPr>
          <w:rFonts w:hint="eastAsia"/>
        </w:rPr>
        <w:t>。</w:t>
      </w:r>
    </w:p>
    <w:p w14:paraId="5D5428E2" w14:textId="77777777" w:rsidR="00F57749" w:rsidRDefault="00CD4144">
      <w:pPr>
        <w:spacing w:line="440" w:lineRule="exact"/>
      </w:pPr>
      <w:bookmarkStart w:id="7" w:name="_Toc452384172"/>
      <w:r>
        <w:rPr>
          <w:rFonts w:hint="eastAsia"/>
        </w:rPr>
        <w:t xml:space="preserve">1.2 </w:t>
      </w:r>
      <w:r>
        <w:rPr>
          <w:rFonts w:hint="eastAsia"/>
        </w:rPr>
        <w:t>合格的</w:t>
      </w:r>
      <w:bookmarkEnd w:id="7"/>
      <w:r>
        <w:rPr>
          <w:rFonts w:hint="eastAsia"/>
        </w:rPr>
        <w:t>供应商</w:t>
      </w:r>
    </w:p>
    <w:p w14:paraId="00B1602A" w14:textId="77777777" w:rsidR="00F57749" w:rsidRDefault="00CD4144">
      <w:pPr>
        <w:spacing w:line="440" w:lineRule="exact"/>
      </w:pPr>
      <w:r>
        <w:rPr>
          <w:rFonts w:hint="eastAsia"/>
        </w:rPr>
        <w:t xml:space="preserve">1.2.1 </w:t>
      </w:r>
      <w:r>
        <w:rPr>
          <w:rFonts w:hint="eastAsia"/>
        </w:rPr>
        <w:t>凡有能力按照本采购文件规定的要求提供服务的法人、其他组织或者自然人均可成为合格的供应商。</w:t>
      </w:r>
    </w:p>
    <w:p w14:paraId="2FC2DA9D" w14:textId="77777777" w:rsidR="00F57749" w:rsidRDefault="00CD4144">
      <w:pPr>
        <w:spacing w:line="440" w:lineRule="exact"/>
      </w:pPr>
      <w:r>
        <w:rPr>
          <w:rFonts w:hint="eastAsia"/>
        </w:rPr>
        <w:t xml:space="preserve">1.2.2 </w:t>
      </w:r>
      <w:r>
        <w:rPr>
          <w:rFonts w:hint="eastAsia"/>
        </w:rPr>
        <w:t>供应商参加本次采购活动应当符合本采购文件的规定。</w:t>
      </w:r>
    </w:p>
    <w:p w14:paraId="61498B15" w14:textId="77777777" w:rsidR="00F57749" w:rsidRDefault="00CD4144">
      <w:pPr>
        <w:spacing w:line="440" w:lineRule="exact"/>
      </w:pPr>
      <w:r>
        <w:rPr>
          <w:rFonts w:hint="eastAsia"/>
        </w:rPr>
        <w:t xml:space="preserve">1.2.3 </w:t>
      </w:r>
      <w:r>
        <w:rPr>
          <w:rFonts w:hint="eastAsia"/>
        </w:rPr>
        <w:t>供应商应遵守《中华人民共和国政府采购法》、《中华人民共和国政府采购法实施条例》、《中华人民共和国民法典》和《反不正当竞争法》等有关法律、法规，如有违反将视为不合格供应商，其投标文件无效。</w:t>
      </w:r>
    </w:p>
    <w:p w14:paraId="5D6985FF" w14:textId="77777777" w:rsidR="00F57749" w:rsidRDefault="00CD4144">
      <w:pPr>
        <w:spacing w:line="440" w:lineRule="exact"/>
      </w:pPr>
      <w:r>
        <w:rPr>
          <w:rFonts w:hint="eastAsia"/>
        </w:rPr>
        <w:t xml:space="preserve">1.2.4  </w:t>
      </w:r>
      <w:r>
        <w:rPr>
          <w:rFonts w:hint="eastAsia"/>
        </w:rPr>
        <w:t>联合体投标</w:t>
      </w:r>
    </w:p>
    <w:p w14:paraId="3446763B" w14:textId="77777777" w:rsidR="00F57749" w:rsidRDefault="00CD4144">
      <w:pPr>
        <w:spacing w:line="440" w:lineRule="exact"/>
        <w:ind w:firstLineChars="250" w:firstLine="525"/>
      </w:pPr>
      <w:r>
        <w:rPr>
          <w:rFonts w:hint="eastAsia"/>
        </w:rPr>
        <w:t>本采购文件如特别说明接受两个以上自然人、法人或者其他组织组成联合体参加本次采购活动的，联合体各方均应遵守本采购文件中的规定。</w:t>
      </w:r>
      <w:r>
        <w:rPr>
          <w:rFonts w:hint="eastAsia"/>
        </w:rPr>
        <w:t xml:space="preserve"> </w:t>
      </w:r>
    </w:p>
    <w:p w14:paraId="0E32932C" w14:textId="77777777" w:rsidR="00F57749" w:rsidRDefault="00CD4144">
      <w:pPr>
        <w:spacing w:line="440" w:lineRule="exact"/>
        <w:ind w:firstLineChars="250" w:firstLine="525"/>
      </w:pPr>
      <w:r>
        <w:rPr>
          <w:rFonts w:hint="eastAsia"/>
        </w:rPr>
        <w:t>以联合体形式进行采购的，参加联合体的供应商均应当具备本采购文件中规定的条件，并应当向采购人提交联合协议，载明联合体各方承担的工作和义务。联合体各方应当共同与采购人签订采购合同，就采购合同约定的事项对采购人承担连带责任。联合体中有同类资质的供应</w:t>
      </w:r>
      <w:proofErr w:type="gramStart"/>
      <w:r>
        <w:rPr>
          <w:rFonts w:hint="eastAsia"/>
        </w:rPr>
        <w:t>商按照</w:t>
      </w:r>
      <w:proofErr w:type="gramEnd"/>
      <w:r>
        <w:rPr>
          <w:rFonts w:hint="eastAsia"/>
        </w:rPr>
        <w:t>联合体分工承担相同工作的，应当按照资质等级较低的供应商确定资质等级。以联合体形</w:t>
      </w:r>
      <w:proofErr w:type="gramStart"/>
      <w:r>
        <w:rPr>
          <w:rFonts w:hint="eastAsia"/>
        </w:rPr>
        <w:t>式参加</w:t>
      </w:r>
      <w:proofErr w:type="gramEnd"/>
      <w:r>
        <w:rPr>
          <w:rFonts w:hint="eastAsia"/>
        </w:rPr>
        <w:t>采购活动的，联合体各方不得再单独参加或者与其</w:t>
      </w:r>
      <w:proofErr w:type="gramStart"/>
      <w:r>
        <w:rPr>
          <w:rFonts w:hint="eastAsia"/>
        </w:rPr>
        <w:t>他供应</w:t>
      </w:r>
      <w:proofErr w:type="gramEnd"/>
      <w:r>
        <w:rPr>
          <w:rFonts w:hint="eastAsia"/>
        </w:rPr>
        <w:t>商另外组成联合体参加同一合同项下的采购活动。</w:t>
      </w:r>
    </w:p>
    <w:p w14:paraId="4544BB60" w14:textId="77777777" w:rsidR="00F57749" w:rsidRDefault="00CD4144">
      <w:pPr>
        <w:spacing w:line="440" w:lineRule="exact"/>
        <w:rPr>
          <w:b/>
          <w:i/>
          <w:u w:val="single"/>
        </w:rPr>
      </w:pPr>
      <w:r>
        <w:rPr>
          <w:rFonts w:hint="eastAsia"/>
        </w:rPr>
        <w:t xml:space="preserve">1.2.5 </w:t>
      </w:r>
      <w:r>
        <w:rPr>
          <w:rFonts w:hint="eastAsia"/>
        </w:rPr>
        <w:t>无论采购文件是否提及，投标人所递交的投标文件中所有内容均应是真实有效的；</w:t>
      </w:r>
      <w:r>
        <w:rPr>
          <w:rFonts w:hint="eastAsia"/>
          <w:b/>
          <w:i/>
          <w:u w:val="single"/>
        </w:rPr>
        <w:t>供应商所提供的产品或者服务，必须满足国家相关强制性规定要求，否则将视为不合格供应商，其投标文件无效。</w:t>
      </w:r>
    </w:p>
    <w:p w14:paraId="78D53B25" w14:textId="77777777" w:rsidR="00F57749" w:rsidRDefault="00CD4144">
      <w:pPr>
        <w:spacing w:line="440" w:lineRule="exact"/>
      </w:pPr>
      <w:bookmarkStart w:id="8" w:name="_Toc403671109"/>
      <w:bookmarkStart w:id="9" w:name="_Toc452384173"/>
      <w:r>
        <w:rPr>
          <w:rFonts w:hint="eastAsia"/>
        </w:rPr>
        <w:t xml:space="preserve">1.3 </w:t>
      </w:r>
      <w:bookmarkEnd w:id="8"/>
      <w:r>
        <w:rPr>
          <w:rFonts w:hint="eastAsia"/>
        </w:rPr>
        <w:t>参加采购活动费用</w:t>
      </w:r>
      <w:bookmarkEnd w:id="9"/>
    </w:p>
    <w:p w14:paraId="274B0283" w14:textId="77777777" w:rsidR="00F57749" w:rsidRDefault="00CD4144">
      <w:pPr>
        <w:spacing w:line="440" w:lineRule="exact"/>
      </w:pPr>
      <w:r>
        <w:rPr>
          <w:rFonts w:hint="eastAsia"/>
        </w:rPr>
        <w:t xml:space="preserve">1.3.1 </w:t>
      </w:r>
      <w:r>
        <w:rPr>
          <w:rFonts w:hint="eastAsia"/>
        </w:rPr>
        <w:t>无论采购活动过程中的做法和结果如何，供应商自行承担与参加采购活动有关的全部费用。</w:t>
      </w:r>
    </w:p>
    <w:p w14:paraId="03AC300A" w14:textId="77777777" w:rsidR="00F57749" w:rsidRDefault="00CD4144">
      <w:pPr>
        <w:spacing w:line="440" w:lineRule="exact"/>
      </w:pPr>
      <w:r>
        <w:rPr>
          <w:rFonts w:hint="eastAsia"/>
        </w:rPr>
        <w:t xml:space="preserve">1.3.2 </w:t>
      </w:r>
      <w:r>
        <w:rPr>
          <w:rFonts w:hint="eastAsia"/>
        </w:rPr>
        <w:t>有关费用的收取标准，详见第三章。</w:t>
      </w:r>
    </w:p>
    <w:p w14:paraId="7FBB97F1" w14:textId="77777777" w:rsidR="00F57749" w:rsidRDefault="00CD4144">
      <w:pPr>
        <w:spacing w:line="440" w:lineRule="exact"/>
      </w:pPr>
      <w:bookmarkStart w:id="10" w:name="_Toc452384174"/>
      <w:r>
        <w:rPr>
          <w:rFonts w:hint="eastAsia"/>
        </w:rPr>
        <w:t xml:space="preserve">1.4 </w:t>
      </w:r>
      <w:r>
        <w:rPr>
          <w:rFonts w:hint="eastAsia"/>
        </w:rPr>
        <w:t>法律适用</w:t>
      </w:r>
      <w:bookmarkEnd w:id="10"/>
    </w:p>
    <w:p w14:paraId="5AC0EE1D" w14:textId="77777777" w:rsidR="00F57749" w:rsidRDefault="00CD4144">
      <w:pPr>
        <w:spacing w:line="440" w:lineRule="exact"/>
      </w:pPr>
      <w:r>
        <w:rPr>
          <w:rFonts w:hint="eastAsia"/>
        </w:rPr>
        <w:lastRenderedPageBreak/>
        <w:t>本次采购活动及其产生的合同适用中华人民共和国法律。</w:t>
      </w:r>
    </w:p>
    <w:p w14:paraId="367BA83A" w14:textId="77777777" w:rsidR="00F57749" w:rsidRDefault="00CD4144">
      <w:pPr>
        <w:spacing w:line="440" w:lineRule="exact"/>
      </w:pPr>
      <w:bookmarkStart w:id="11" w:name="_Toc452384175"/>
      <w:r>
        <w:rPr>
          <w:rFonts w:hint="eastAsia"/>
        </w:rPr>
        <w:t xml:space="preserve">1.5 </w:t>
      </w:r>
      <w:r>
        <w:rPr>
          <w:rFonts w:hint="eastAsia"/>
        </w:rPr>
        <w:t>采购文件的约束力</w:t>
      </w:r>
      <w:bookmarkEnd w:id="11"/>
    </w:p>
    <w:p w14:paraId="40F17CCE" w14:textId="77777777" w:rsidR="00F57749" w:rsidRDefault="00CD4144">
      <w:pPr>
        <w:spacing w:line="440" w:lineRule="exact"/>
      </w:pPr>
      <w:r>
        <w:rPr>
          <w:rFonts w:hint="eastAsia"/>
        </w:rPr>
        <w:t xml:space="preserve">1.5.1 </w:t>
      </w:r>
      <w:r>
        <w:rPr>
          <w:rFonts w:hint="eastAsia"/>
        </w:rPr>
        <w:t>供应商一旦参加本次采购活动，即被认为接受了本采购文件中的所有条款和规定。</w:t>
      </w:r>
    </w:p>
    <w:p w14:paraId="0B4DCC79" w14:textId="6267E5EC" w:rsidR="00F57749" w:rsidRDefault="00CD4144">
      <w:pPr>
        <w:spacing w:line="440" w:lineRule="exact"/>
      </w:pPr>
      <w:r>
        <w:rPr>
          <w:rFonts w:hint="eastAsia"/>
        </w:rPr>
        <w:t xml:space="preserve">1.5.2 </w:t>
      </w:r>
      <w:r>
        <w:rPr>
          <w:rFonts w:hint="eastAsia"/>
        </w:rPr>
        <w:t>本采购文件由</w:t>
      </w:r>
      <w:r w:rsidR="002617A0">
        <w:rPr>
          <w:rFonts w:hint="eastAsia"/>
        </w:rPr>
        <w:t>南京航空航天大学</w:t>
      </w:r>
      <w:r>
        <w:rPr>
          <w:rFonts w:hint="eastAsia"/>
        </w:rPr>
        <w:t>负责解释。</w:t>
      </w:r>
    </w:p>
    <w:p w14:paraId="42A9E512" w14:textId="77777777" w:rsidR="00F57749" w:rsidRDefault="00CD4144">
      <w:pPr>
        <w:pStyle w:val="2"/>
      </w:pPr>
      <w:bookmarkStart w:id="12" w:name="_Toc23142"/>
      <w:bookmarkStart w:id="13" w:name="_Toc452384176"/>
      <w:r>
        <w:rPr>
          <w:rFonts w:hint="eastAsia"/>
        </w:rPr>
        <w:t>二、采购文件</w:t>
      </w:r>
      <w:bookmarkEnd w:id="12"/>
      <w:bookmarkEnd w:id="13"/>
    </w:p>
    <w:p w14:paraId="0AC5B657" w14:textId="77777777" w:rsidR="00F57749" w:rsidRDefault="00CD4144">
      <w:pPr>
        <w:spacing w:line="440" w:lineRule="exact"/>
      </w:pPr>
      <w:bookmarkStart w:id="14" w:name="_Toc452384177"/>
      <w:r>
        <w:rPr>
          <w:rFonts w:hint="eastAsia"/>
        </w:rPr>
        <w:t xml:space="preserve">2.1 </w:t>
      </w:r>
      <w:r>
        <w:rPr>
          <w:rFonts w:hint="eastAsia"/>
        </w:rPr>
        <w:t>采购文件的组成</w:t>
      </w:r>
      <w:bookmarkEnd w:id="14"/>
    </w:p>
    <w:p w14:paraId="5DF0D011" w14:textId="77777777" w:rsidR="00F57749" w:rsidRDefault="00CD4144">
      <w:pPr>
        <w:spacing w:line="440" w:lineRule="exact"/>
      </w:pPr>
      <w:r>
        <w:rPr>
          <w:rFonts w:hint="eastAsia"/>
        </w:rPr>
        <w:t xml:space="preserve">2.1.1 </w:t>
      </w:r>
      <w:r>
        <w:rPr>
          <w:rFonts w:hint="eastAsia"/>
        </w:rPr>
        <w:t>采购文件由以下部分组成：</w:t>
      </w:r>
    </w:p>
    <w:p w14:paraId="7A6AF94F" w14:textId="77777777" w:rsidR="00F57749" w:rsidRDefault="00CD4144">
      <w:pPr>
        <w:spacing w:line="440" w:lineRule="exact"/>
      </w:pPr>
      <w:r>
        <w:rPr>
          <w:rFonts w:hint="eastAsia"/>
        </w:rPr>
        <w:t>第一章</w:t>
      </w:r>
      <w:r>
        <w:rPr>
          <w:rFonts w:hint="eastAsia"/>
        </w:rPr>
        <w:t xml:space="preserve">  </w:t>
      </w:r>
      <w:r>
        <w:rPr>
          <w:rFonts w:hint="eastAsia"/>
        </w:rPr>
        <w:t>公开招标公告</w:t>
      </w:r>
    </w:p>
    <w:p w14:paraId="74EB436F" w14:textId="77777777" w:rsidR="00F57749" w:rsidRDefault="00CD4144">
      <w:pPr>
        <w:spacing w:line="440" w:lineRule="exact"/>
      </w:pPr>
      <w:r>
        <w:rPr>
          <w:rFonts w:hint="eastAsia"/>
        </w:rPr>
        <w:t>第二章</w:t>
      </w:r>
      <w:r>
        <w:rPr>
          <w:rFonts w:hint="eastAsia"/>
        </w:rPr>
        <w:t xml:space="preserve">  </w:t>
      </w:r>
      <w:r>
        <w:rPr>
          <w:rFonts w:hint="eastAsia"/>
        </w:rPr>
        <w:t>供应商须知</w:t>
      </w:r>
    </w:p>
    <w:p w14:paraId="0086DD5C" w14:textId="77777777" w:rsidR="00F57749" w:rsidRDefault="00CD4144">
      <w:pPr>
        <w:spacing w:line="440" w:lineRule="exact"/>
      </w:pPr>
      <w:r>
        <w:rPr>
          <w:rFonts w:hint="eastAsia"/>
        </w:rPr>
        <w:t>第三章</w:t>
      </w:r>
      <w:r>
        <w:rPr>
          <w:rFonts w:hint="eastAsia"/>
        </w:rPr>
        <w:t xml:space="preserve">  </w:t>
      </w:r>
      <w:r>
        <w:rPr>
          <w:rFonts w:hint="eastAsia"/>
        </w:rPr>
        <w:t>招标书</w:t>
      </w:r>
    </w:p>
    <w:p w14:paraId="50E6B26A" w14:textId="77777777" w:rsidR="00F57749" w:rsidRDefault="00CD4144">
      <w:pPr>
        <w:spacing w:line="440" w:lineRule="exact"/>
      </w:pPr>
      <w:r>
        <w:rPr>
          <w:rFonts w:hint="eastAsia"/>
        </w:rPr>
        <w:t>第四章</w:t>
      </w:r>
      <w:r>
        <w:rPr>
          <w:rFonts w:hint="eastAsia"/>
        </w:rPr>
        <w:t xml:space="preserve">  </w:t>
      </w:r>
      <w:r>
        <w:rPr>
          <w:rFonts w:hint="eastAsia"/>
        </w:rPr>
        <w:t>项目采购需求</w:t>
      </w:r>
    </w:p>
    <w:p w14:paraId="3D577BDA" w14:textId="77777777" w:rsidR="00F57749" w:rsidRDefault="00CD4144">
      <w:pPr>
        <w:spacing w:line="440" w:lineRule="exact"/>
      </w:pPr>
      <w:r>
        <w:rPr>
          <w:rFonts w:hint="eastAsia"/>
        </w:rPr>
        <w:t>第五章</w:t>
      </w:r>
      <w:r>
        <w:rPr>
          <w:rFonts w:hint="eastAsia"/>
        </w:rPr>
        <w:t xml:space="preserve">  </w:t>
      </w:r>
      <w:r>
        <w:rPr>
          <w:rFonts w:hint="eastAsia"/>
        </w:rPr>
        <w:t>采购合同</w:t>
      </w:r>
    </w:p>
    <w:p w14:paraId="60373C5A" w14:textId="77777777" w:rsidR="00F57749" w:rsidRDefault="00CD4144">
      <w:pPr>
        <w:spacing w:line="440" w:lineRule="exact"/>
      </w:pPr>
      <w:r>
        <w:rPr>
          <w:rFonts w:hint="eastAsia"/>
        </w:rPr>
        <w:t>第六章</w:t>
      </w:r>
      <w:r>
        <w:rPr>
          <w:rFonts w:hint="eastAsia"/>
        </w:rPr>
        <w:t xml:space="preserve">  </w:t>
      </w:r>
      <w:r>
        <w:rPr>
          <w:rFonts w:hint="eastAsia"/>
        </w:rPr>
        <w:t>投标文件格式</w:t>
      </w:r>
    </w:p>
    <w:p w14:paraId="42132096" w14:textId="5CE75739" w:rsidR="00F57749" w:rsidRDefault="00CD4144">
      <w:pPr>
        <w:spacing w:line="440" w:lineRule="exact"/>
      </w:pPr>
      <w:r>
        <w:rPr>
          <w:rFonts w:hint="eastAsia"/>
        </w:rPr>
        <w:t>请仔细检查采购文件是否齐全，如有缺漏，请立即与</w:t>
      </w:r>
      <w:r w:rsidR="002617A0">
        <w:rPr>
          <w:rFonts w:hint="eastAsia"/>
        </w:rPr>
        <w:t>南京航空航天大学设备科</w:t>
      </w:r>
      <w:r w:rsidR="003475AA">
        <w:rPr>
          <w:rFonts w:hint="eastAsia"/>
        </w:rPr>
        <w:t>（</w:t>
      </w:r>
      <w:r w:rsidR="002617A0">
        <w:rPr>
          <w:rFonts w:hint="eastAsia"/>
        </w:rPr>
        <w:t>8</w:t>
      </w:r>
      <w:r w:rsidR="002617A0">
        <w:t>4892959</w:t>
      </w:r>
      <w:r w:rsidR="003475AA">
        <w:rPr>
          <w:rFonts w:hint="eastAsia"/>
        </w:rPr>
        <w:t>）</w:t>
      </w:r>
      <w:r>
        <w:rPr>
          <w:rFonts w:hint="eastAsia"/>
        </w:rPr>
        <w:t>联系解决。</w:t>
      </w:r>
    </w:p>
    <w:p w14:paraId="72D5F6CD" w14:textId="77777777" w:rsidR="00F57749" w:rsidRDefault="00CD4144">
      <w:pPr>
        <w:spacing w:line="440" w:lineRule="exact"/>
      </w:pPr>
      <w:r>
        <w:rPr>
          <w:rFonts w:hint="eastAsia"/>
        </w:rPr>
        <w:t xml:space="preserve">2.1.2 </w:t>
      </w:r>
      <w:r>
        <w:rPr>
          <w:rFonts w:hint="eastAsia"/>
        </w:rPr>
        <w:t>供应商被视为充分熟悉本采购项目所在地的与履行合同有关的各种情况，包括自然环境、气候条件、劳动力及公用设施等，本采购文件不再对上述情况进行描述。</w:t>
      </w:r>
    </w:p>
    <w:p w14:paraId="156A0E49" w14:textId="77777777" w:rsidR="00F57749" w:rsidRDefault="00CD4144">
      <w:pPr>
        <w:spacing w:line="440" w:lineRule="exact"/>
      </w:pPr>
      <w:r>
        <w:rPr>
          <w:rFonts w:hint="eastAsia"/>
        </w:rPr>
        <w:t xml:space="preserve">2.1.3 </w:t>
      </w:r>
      <w:r>
        <w:rPr>
          <w:rFonts w:hint="eastAsia"/>
        </w:rPr>
        <w:t>供应商必须详阅采购文件的所有条款、文件及表格格式等。供应商若未按采购文件的要求和规范编制、提交投标文件，将有可能导致投标文件被拒绝接受或被视为无效。</w:t>
      </w:r>
    </w:p>
    <w:p w14:paraId="20B2CB15" w14:textId="77777777" w:rsidR="00F57749" w:rsidRDefault="00CD4144">
      <w:pPr>
        <w:spacing w:line="440" w:lineRule="exact"/>
      </w:pPr>
      <w:bookmarkStart w:id="15" w:name="_Toc452384179"/>
      <w:r>
        <w:rPr>
          <w:rFonts w:hint="eastAsia"/>
        </w:rPr>
        <w:t xml:space="preserve">2.2 </w:t>
      </w:r>
      <w:r>
        <w:rPr>
          <w:rFonts w:hint="eastAsia"/>
        </w:rPr>
        <w:t>采购文件的更正或补充</w:t>
      </w:r>
      <w:bookmarkEnd w:id="15"/>
    </w:p>
    <w:p w14:paraId="06259FD3" w14:textId="46EB45AB" w:rsidR="00F57749" w:rsidRDefault="00CD4144">
      <w:pPr>
        <w:spacing w:line="440" w:lineRule="exact"/>
      </w:pPr>
      <w:r>
        <w:rPr>
          <w:rFonts w:hint="eastAsia"/>
        </w:rPr>
        <w:t xml:space="preserve">2.2.1 </w:t>
      </w:r>
      <w:r>
        <w:rPr>
          <w:rFonts w:hint="eastAsia"/>
        </w:rPr>
        <w:t>在投标截止时间前，</w:t>
      </w:r>
      <w:r w:rsidR="003475AA">
        <w:rPr>
          <w:rFonts w:hint="eastAsia"/>
        </w:rPr>
        <w:t>采购人</w:t>
      </w:r>
      <w:r>
        <w:rPr>
          <w:rFonts w:hint="eastAsia"/>
        </w:rPr>
        <w:t>可根据有关规定对采购文件用更正公告的方式进行修正。</w:t>
      </w:r>
    </w:p>
    <w:p w14:paraId="6C712828" w14:textId="77777777" w:rsidR="00F57749" w:rsidRDefault="00CD4144">
      <w:pPr>
        <w:spacing w:line="440" w:lineRule="exact"/>
      </w:pPr>
      <w:r>
        <w:rPr>
          <w:rFonts w:hint="eastAsia"/>
        </w:rPr>
        <w:t xml:space="preserve">2.2.2 </w:t>
      </w:r>
      <w:r>
        <w:rPr>
          <w:rFonts w:hint="eastAsia"/>
        </w:rPr>
        <w:t>对采购文件的更正，将在原公告媒体上以公告的方式通知供应商。更正公告将作为采购文件的组成部分，对所有参加本次采购活动的供应商有约束力。因供应</w:t>
      </w:r>
      <w:proofErr w:type="gramStart"/>
      <w:r>
        <w:rPr>
          <w:rFonts w:hint="eastAsia"/>
        </w:rPr>
        <w:t>商未能</w:t>
      </w:r>
      <w:proofErr w:type="gramEnd"/>
      <w:r>
        <w:rPr>
          <w:rFonts w:hint="eastAsia"/>
        </w:rPr>
        <w:t>及时全面地关注更正公告而导致其投标文件不符合要求并产生的风险及损失，由供应商自行承担。</w:t>
      </w:r>
    </w:p>
    <w:p w14:paraId="4C1E83D0" w14:textId="00D9E9E6" w:rsidR="00F57749" w:rsidRDefault="00CD4144">
      <w:pPr>
        <w:spacing w:line="440" w:lineRule="exact"/>
      </w:pPr>
      <w:r>
        <w:rPr>
          <w:rFonts w:hint="eastAsia"/>
        </w:rPr>
        <w:t xml:space="preserve">2.2.3 </w:t>
      </w:r>
      <w:r>
        <w:rPr>
          <w:rFonts w:hint="eastAsia"/>
        </w:rPr>
        <w:t>当采购文件与更正公告的内容不一致时，以采购</w:t>
      </w:r>
      <w:r w:rsidR="003475AA">
        <w:rPr>
          <w:rFonts w:hint="eastAsia"/>
        </w:rPr>
        <w:t>人</w:t>
      </w:r>
      <w:r>
        <w:rPr>
          <w:rFonts w:hint="eastAsia"/>
        </w:rPr>
        <w:t>最后发出的更正公告为准。</w:t>
      </w:r>
    </w:p>
    <w:p w14:paraId="49B39103" w14:textId="425A4B5D" w:rsidR="00F57749" w:rsidRDefault="00CD4144">
      <w:pPr>
        <w:spacing w:line="440" w:lineRule="exact"/>
      </w:pPr>
      <w:r>
        <w:rPr>
          <w:rFonts w:hint="eastAsia"/>
        </w:rPr>
        <w:t xml:space="preserve">2.2.4 </w:t>
      </w:r>
      <w:r>
        <w:rPr>
          <w:rFonts w:hint="eastAsia"/>
        </w:rPr>
        <w:t>为使供应商有足够的时间按采购文件的更正要求修正投标文件，采购</w:t>
      </w:r>
      <w:r w:rsidR="003475AA">
        <w:rPr>
          <w:rFonts w:hint="eastAsia"/>
        </w:rPr>
        <w:t>人</w:t>
      </w:r>
      <w:r>
        <w:rPr>
          <w:rFonts w:hint="eastAsia"/>
        </w:rPr>
        <w:t>有权决定推迟投标截止时间，并按</w:t>
      </w:r>
      <w:r>
        <w:rPr>
          <w:rFonts w:hint="eastAsia"/>
        </w:rPr>
        <w:t>2.2.2</w:t>
      </w:r>
      <w:r>
        <w:rPr>
          <w:rFonts w:hint="eastAsia"/>
        </w:rPr>
        <w:t>条规定的方式将具体变更情况通知供应商。</w:t>
      </w:r>
    </w:p>
    <w:p w14:paraId="08CF00C0" w14:textId="77777777" w:rsidR="00F57749" w:rsidRDefault="00CD4144">
      <w:pPr>
        <w:pStyle w:val="2"/>
      </w:pPr>
      <w:bookmarkStart w:id="16" w:name="_Toc14994"/>
      <w:bookmarkStart w:id="17" w:name="_Toc452384180"/>
      <w:r>
        <w:rPr>
          <w:rFonts w:hint="eastAsia"/>
        </w:rPr>
        <w:lastRenderedPageBreak/>
        <w:t>三、投标文件</w:t>
      </w:r>
      <w:bookmarkEnd w:id="16"/>
      <w:bookmarkEnd w:id="17"/>
    </w:p>
    <w:p w14:paraId="085C855E" w14:textId="77777777" w:rsidR="00F57749" w:rsidRDefault="00CD4144">
      <w:pPr>
        <w:spacing w:line="440" w:lineRule="exact"/>
      </w:pPr>
      <w:bookmarkStart w:id="18" w:name="_Toc452384181"/>
      <w:r>
        <w:rPr>
          <w:rFonts w:hint="eastAsia"/>
        </w:rPr>
        <w:t xml:space="preserve">3.1  </w:t>
      </w:r>
      <w:r>
        <w:rPr>
          <w:rFonts w:hint="eastAsia"/>
        </w:rPr>
        <w:t>投标文件的语言及度量衡</w:t>
      </w:r>
      <w:bookmarkEnd w:id="18"/>
    </w:p>
    <w:p w14:paraId="607522CA" w14:textId="538450FF" w:rsidR="00F57749" w:rsidRDefault="00CD4144">
      <w:pPr>
        <w:spacing w:line="440" w:lineRule="exact"/>
      </w:pPr>
      <w:r>
        <w:rPr>
          <w:rFonts w:hint="eastAsia"/>
        </w:rPr>
        <w:t xml:space="preserve">3.1.1 </w:t>
      </w:r>
      <w:r>
        <w:rPr>
          <w:rFonts w:hint="eastAsia"/>
        </w:rPr>
        <w:t>投标文件以及供应商与采购</w:t>
      </w:r>
      <w:r w:rsidR="00256D72">
        <w:rPr>
          <w:rFonts w:hint="eastAsia"/>
        </w:rPr>
        <w:t>人</w:t>
      </w:r>
      <w:r>
        <w:rPr>
          <w:rFonts w:hint="eastAsia"/>
        </w:rPr>
        <w:t>之间的所有书面往来都应用简体中文书写。</w:t>
      </w:r>
    </w:p>
    <w:p w14:paraId="08C48FB4" w14:textId="77777777" w:rsidR="00F57749" w:rsidRDefault="00CD4144">
      <w:pPr>
        <w:spacing w:line="440" w:lineRule="exact"/>
      </w:pPr>
      <w:r>
        <w:rPr>
          <w:rFonts w:hint="eastAsia"/>
        </w:rPr>
        <w:t xml:space="preserve">3.1.2 </w:t>
      </w:r>
      <w:r>
        <w:rPr>
          <w:rFonts w:hint="eastAsia"/>
        </w:rPr>
        <w:t>供应商已印刷好的资料如产品样本、说明书等可以用其他语言，但其中要点应附有中文译文。在解释投标文件时，以译文为准。如译文有误，有关风险与责任由供应商承担。</w:t>
      </w:r>
    </w:p>
    <w:p w14:paraId="77C9AA94" w14:textId="77777777" w:rsidR="00F57749" w:rsidRDefault="00CD4144">
      <w:pPr>
        <w:spacing w:line="440" w:lineRule="exact"/>
      </w:pPr>
      <w:r>
        <w:rPr>
          <w:rFonts w:hint="eastAsia"/>
        </w:rPr>
        <w:t xml:space="preserve">3.1.3 </w:t>
      </w:r>
      <w:r>
        <w:rPr>
          <w:rFonts w:hint="eastAsia"/>
        </w:rPr>
        <w:t>除在采购文件第六章中另有规定外，度量衡单位应使用国际单位制。</w:t>
      </w:r>
    </w:p>
    <w:p w14:paraId="0EA1E6D4" w14:textId="77777777" w:rsidR="00F57749" w:rsidRDefault="00CD4144">
      <w:pPr>
        <w:spacing w:line="440" w:lineRule="exact"/>
      </w:pPr>
      <w:r>
        <w:rPr>
          <w:rFonts w:hint="eastAsia"/>
        </w:rPr>
        <w:t xml:space="preserve">3.1.4 </w:t>
      </w:r>
      <w:r>
        <w:rPr>
          <w:rFonts w:hint="eastAsia"/>
        </w:rPr>
        <w:t>本采购文件所表述的时间均为北京时间。</w:t>
      </w:r>
    </w:p>
    <w:p w14:paraId="74211E9E" w14:textId="77777777" w:rsidR="00F57749" w:rsidRDefault="00CD4144">
      <w:pPr>
        <w:spacing w:line="440" w:lineRule="exact"/>
      </w:pPr>
      <w:bookmarkStart w:id="19" w:name="_Toc452384182"/>
      <w:r>
        <w:rPr>
          <w:rFonts w:hint="eastAsia"/>
        </w:rPr>
        <w:t xml:space="preserve">3.2 </w:t>
      </w:r>
      <w:r>
        <w:rPr>
          <w:rFonts w:hint="eastAsia"/>
        </w:rPr>
        <w:t>投标文件的组成</w:t>
      </w:r>
      <w:bookmarkEnd w:id="19"/>
    </w:p>
    <w:p w14:paraId="35A077CE" w14:textId="77777777" w:rsidR="00F57749" w:rsidRDefault="00CD4144">
      <w:pPr>
        <w:spacing w:line="440" w:lineRule="exact"/>
      </w:pPr>
      <w:r>
        <w:rPr>
          <w:rFonts w:hint="eastAsia"/>
        </w:rPr>
        <w:t xml:space="preserve">3.2.1 </w:t>
      </w:r>
      <w:r>
        <w:rPr>
          <w:rFonts w:hint="eastAsia"/>
        </w:rPr>
        <w:t>投标文件应包括下列部分（目录及有关格式按采购文件第六章“投标文件格式”要求）：</w:t>
      </w:r>
    </w:p>
    <w:p w14:paraId="6820DC98" w14:textId="77777777" w:rsidR="00F57749" w:rsidRDefault="00CD4144">
      <w:pPr>
        <w:spacing w:line="440" w:lineRule="exact"/>
      </w:pPr>
      <w:r>
        <w:rPr>
          <w:rFonts w:hint="eastAsia"/>
        </w:rPr>
        <w:t>（</w:t>
      </w:r>
      <w:r>
        <w:rPr>
          <w:rFonts w:hint="eastAsia"/>
        </w:rPr>
        <w:t>1</w:t>
      </w:r>
      <w:r>
        <w:rPr>
          <w:rFonts w:hint="eastAsia"/>
        </w:rPr>
        <w:t>）投标函和投标报价及相关证明文件。</w:t>
      </w:r>
    </w:p>
    <w:p w14:paraId="4FBBAD5A" w14:textId="77777777" w:rsidR="00F57749" w:rsidRDefault="00CD4144">
      <w:pPr>
        <w:spacing w:line="440" w:lineRule="exact"/>
      </w:pPr>
      <w:r>
        <w:rPr>
          <w:rFonts w:hint="eastAsia"/>
        </w:rPr>
        <w:t>（</w:t>
      </w:r>
      <w:r>
        <w:rPr>
          <w:rFonts w:hint="eastAsia"/>
        </w:rPr>
        <w:t>2</w:t>
      </w:r>
      <w:r>
        <w:rPr>
          <w:rFonts w:hint="eastAsia"/>
        </w:rPr>
        <w:t>）供应商资格证明文件。</w:t>
      </w:r>
    </w:p>
    <w:p w14:paraId="6DF63261" w14:textId="77777777" w:rsidR="00F57749" w:rsidRDefault="00CD4144">
      <w:pPr>
        <w:spacing w:line="440" w:lineRule="exact"/>
      </w:pPr>
      <w:r>
        <w:rPr>
          <w:rFonts w:hint="eastAsia"/>
        </w:rPr>
        <w:t>（</w:t>
      </w:r>
      <w:r>
        <w:rPr>
          <w:rFonts w:hint="eastAsia"/>
        </w:rPr>
        <w:t>3</w:t>
      </w:r>
      <w:r>
        <w:rPr>
          <w:rFonts w:hint="eastAsia"/>
        </w:rPr>
        <w:t>）投标人有能力履行合同的证明文件，除必须具有的履行合同所需的提供服务的能力外，还必须具备相应的财务、专业技术方面的能力；</w:t>
      </w:r>
    </w:p>
    <w:p w14:paraId="18F7A788" w14:textId="77777777" w:rsidR="00F57749" w:rsidRDefault="00CD4144">
      <w:pPr>
        <w:spacing w:line="440" w:lineRule="exact"/>
      </w:pPr>
      <w:r>
        <w:rPr>
          <w:rFonts w:hint="eastAsia"/>
        </w:rPr>
        <w:t>（</w:t>
      </w:r>
      <w:r>
        <w:rPr>
          <w:rFonts w:hint="eastAsia"/>
        </w:rPr>
        <w:t>4</w:t>
      </w:r>
      <w:r>
        <w:rPr>
          <w:rFonts w:hint="eastAsia"/>
        </w:rPr>
        <w:t>）其他根据合同要求证明其符合招标文件规定的证明文件。</w:t>
      </w:r>
    </w:p>
    <w:p w14:paraId="6FE2BC48" w14:textId="77777777" w:rsidR="00F57749" w:rsidRDefault="00CD4144">
      <w:pPr>
        <w:spacing w:line="440" w:lineRule="exact"/>
      </w:pPr>
      <w:r>
        <w:rPr>
          <w:rFonts w:hint="eastAsia"/>
        </w:rPr>
        <w:t xml:space="preserve">3.2.2 </w:t>
      </w:r>
      <w:r>
        <w:rPr>
          <w:rFonts w:hint="eastAsia"/>
        </w:rPr>
        <w:t>如果采购文件第四章中有指出的工艺、材料和设备的标准，以及商标、牌号或其目录编号，仅</w:t>
      </w:r>
      <w:proofErr w:type="gramStart"/>
      <w:r>
        <w:rPr>
          <w:rFonts w:hint="eastAsia"/>
        </w:rPr>
        <w:t>起说明</w:t>
      </w:r>
      <w:proofErr w:type="gramEnd"/>
      <w:r>
        <w:rPr>
          <w:rFonts w:hint="eastAsia"/>
        </w:rPr>
        <w:t>作用并非进行限制。</w:t>
      </w:r>
    </w:p>
    <w:p w14:paraId="685E18FB" w14:textId="77777777" w:rsidR="00F57749" w:rsidRDefault="00CD4144">
      <w:pPr>
        <w:spacing w:line="440" w:lineRule="exact"/>
        <w:rPr>
          <w:b/>
          <w:i/>
          <w:u w:val="single"/>
        </w:rPr>
      </w:pPr>
      <w:r>
        <w:rPr>
          <w:rFonts w:hint="eastAsia"/>
        </w:rPr>
        <w:t xml:space="preserve">3.2.3 </w:t>
      </w:r>
      <w:r>
        <w:rPr>
          <w:rFonts w:hint="eastAsia"/>
          <w:b/>
          <w:i/>
          <w:u w:val="single"/>
        </w:rPr>
        <w:t>若供应商未按采购文件的要求提供资料，或未对采购文件做出实质性响应，将导致投标文件被视为无效。</w:t>
      </w:r>
    </w:p>
    <w:p w14:paraId="7CF134B7" w14:textId="77777777" w:rsidR="00F57749" w:rsidRDefault="00CD4144">
      <w:pPr>
        <w:spacing w:line="440" w:lineRule="exact"/>
      </w:pPr>
      <w:bookmarkStart w:id="20" w:name="_Toc452384183"/>
      <w:r>
        <w:rPr>
          <w:rFonts w:hint="eastAsia"/>
        </w:rPr>
        <w:t xml:space="preserve">3.3 </w:t>
      </w:r>
      <w:r>
        <w:rPr>
          <w:rFonts w:hint="eastAsia"/>
        </w:rPr>
        <w:t>投标报价</w:t>
      </w:r>
      <w:bookmarkEnd w:id="20"/>
    </w:p>
    <w:p w14:paraId="4C804106" w14:textId="77777777" w:rsidR="00F57749" w:rsidRDefault="00CD4144">
      <w:pPr>
        <w:spacing w:line="440" w:lineRule="exact"/>
      </w:pPr>
      <w:r>
        <w:rPr>
          <w:rFonts w:hint="eastAsia"/>
        </w:rPr>
        <w:t xml:space="preserve">3.3.1 </w:t>
      </w:r>
      <w:r>
        <w:rPr>
          <w:rFonts w:hint="eastAsia"/>
        </w:rPr>
        <w:t>如采购文件无其他特殊说明，本次采购</w:t>
      </w:r>
      <w:proofErr w:type="gramStart"/>
      <w:r>
        <w:rPr>
          <w:rFonts w:hint="eastAsia"/>
        </w:rPr>
        <w:t>采用总</w:t>
      </w:r>
      <w:proofErr w:type="gramEnd"/>
      <w:r>
        <w:rPr>
          <w:rFonts w:hint="eastAsia"/>
        </w:rPr>
        <w:t>承包方式，因此供应商的报价应包括全部服务的价格及相关税费、培训</w:t>
      </w:r>
      <w:r>
        <w:rPr>
          <w:rFonts w:hint="eastAsia"/>
        </w:rPr>
        <w:t>(</w:t>
      </w:r>
      <w:r>
        <w:rPr>
          <w:rFonts w:hint="eastAsia"/>
        </w:rPr>
        <w:t>如有</w:t>
      </w:r>
      <w:r>
        <w:rPr>
          <w:rFonts w:hint="eastAsia"/>
        </w:rPr>
        <w:t>)</w:t>
      </w:r>
      <w:r>
        <w:rPr>
          <w:rFonts w:hint="eastAsia"/>
        </w:rPr>
        <w:t>、服务等其他有关的所有费用。</w:t>
      </w:r>
    </w:p>
    <w:p w14:paraId="6F4B566C" w14:textId="0627630D" w:rsidR="00F57749" w:rsidRDefault="00CD4144">
      <w:pPr>
        <w:spacing w:line="440" w:lineRule="exact"/>
      </w:pPr>
      <w:r>
        <w:rPr>
          <w:rFonts w:hint="eastAsia"/>
        </w:rPr>
        <w:t xml:space="preserve">3.3.2 </w:t>
      </w:r>
      <w:r>
        <w:rPr>
          <w:rFonts w:hint="eastAsia"/>
        </w:rPr>
        <w:t>除非采购文件有特别说明，采购</w:t>
      </w:r>
      <w:r w:rsidR="00256D72">
        <w:rPr>
          <w:rFonts w:hint="eastAsia"/>
        </w:rPr>
        <w:t>人</w:t>
      </w:r>
      <w:r>
        <w:rPr>
          <w:rFonts w:hint="eastAsia"/>
        </w:rPr>
        <w:t>不接受备选的投标方案或有选择的报价。</w:t>
      </w:r>
    </w:p>
    <w:p w14:paraId="383F65DF" w14:textId="77777777" w:rsidR="00F57749" w:rsidRDefault="00CD4144">
      <w:pPr>
        <w:spacing w:line="440" w:lineRule="exact"/>
        <w:rPr>
          <w:b/>
          <w:i/>
          <w:u w:val="single"/>
        </w:rPr>
      </w:pPr>
      <w:r>
        <w:rPr>
          <w:rFonts w:hint="eastAsia"/>
          <w:b/>
          <w:i/>
          <w:u w:val="single"/>
        </w:rPr>
        <w:t xml:space="preserve">3.3.3 </w:t>
      </w:r>
      <w:r>
        <w:rPr>
          <w:rFonts w:hint="eastAsia"/>
          <w:b/>
          <w:i/>
          <w:u w:val="single"/>
        </w:rPr>
        <w:t>投标报价不得超过采购预算，否则投标文件被视为无效。</w:t>
      </w:r>
    </w:p>
    <w:p w14:paraId="7333E091" w14:textId="77777777" w:rsidR="00F57749" w:rsidRDefault="00CD4144">
      <w:pPr>
        <w:spacing w:line="440" w:lineRule="exact"/>
      </w:pPr>
      <w:bookmarkStart w:id="21" w:name="_Toc452384184"/>
      <w:r>
        <w:rPr>
          <w:rFonts w:hint="eastAsia"/>
        </w:rPr>
        <w:t xml:space="preserve">3.4 </w:t>
      </w:r>
      <w:r>
        <w:rPr>
          <w:rFonts w:hint="eastAsia"/>
        </w:rPr>
        <w:t>投标报价中的货币</w:t>
      </w:r>
      <w:bookmarkEnd w:id="21"/>
    </w:p>
    <w:p w14:paraId="283B2299" w14:textId="77777777" w:rsidR="00F57749" w:rsidRDefault="00CD4144">
      <w:pPr>
        <w:spacing w:line="440" w:lineRule="exact"/>
        <w:ind w:firstLineChars="200" w:firstLine="420"/>
      </w:pPr>
      <w:r>
        <w:rPr>
          <w:rFonts w:hint="eastAsia"/>
        </w:rPr>
        <w:t>投标报价均须以人民币为计算单位，采购文件另有规定的，从其规定。</w:t>
      </w:r>
    </w:p>
    <w:p w14:paraId="7FAB0E3C" w14:textId="4697D51D" w:rsidR="00F57749" w:rsidRDefault="00CD4144">
      <w:pPr>
        <w:spacing w:line="440" w:lineRule="exact"/>
      </w:pPr>
      <w:bookmarkStart w:id="22" w:name="_Toc452384185"/>
      <w:r>
        <w:rPr>
          <w:rFonts w:hint="eastAsia"/>
        </w:rPr>
        <w:t xml:space="preserve">3.5 </w:t>
      </w:r>
      <w:r>
        <w:rPr>
          <w:rFonts w:hint="eastAsia"/>
        </w:rPr>
        <w:t>投标保证金</w:t>
      </w:r>
      <w:bookmarkEnd w:id="22"/>
      <w:r w:rsidR="00256D72">
        <w:rPr>
          <w:rFonts w:hint="eastAsia"/>
        </w:rPr>
        <w:t>（本项目无投标保证金）</w:t>
      </w:r>
    </w:p>
    <w:p w14:paraId="00F0CDCE" w14:textId="77777777" w:rsidR="00F57749" w:rsidRDefault="00CD4144">
      <w:pPr>
        <w:spacing w:line="440" w:lineRule="exact"/>
      </w:pPr>
      <w:bookmarkStart w:id="23" w:name="_Toc452384186"/>
      <w:r>
        <w:rPr>
          <w:rFonts w:hint="eastAsia"/>
        </w:rPr>
        <w:t xml:space="preserve">3.6 </w:t>
      </w:r>
      <w:r>
        <w:rPr>
          <w:rFonts w:hint="eastAsia"/>
        </w:rPr>
        <w:t>投标有效期</w:t>
      </w:r>
      <w:bookmarkEnd w:id="23"/>
    </w:p>
    <w:p w14:paraId="31140877" w14:textId="77777777" w:rsidR="00F57749" w:rsidRDefault="00CD4144">
      <w:pPr>
        <w:spacing w:line="440" w:lineRule="exact"/>
      </w:pPr>
      <w:r>
        <w:rPr>
          <w:rFonts w:hint="eastAsia"/>
        </w:rPr>
        <w:t xml:space="preserve">3.6.1 </w:t>
      </w:r>
      <w:r>
        <w:rPr>
          <w:rFonts w:hint="eastAsia"/>
        </w:rPr>
        <w:t>投标有效期为从投标截止之日起计算的九十天，有效期短于此规定的投标文件将被视为无效。</w:t>
      </w:r>
    </w:p>
    <w:p w14:paraId="689592A6" w14:textId="3FD527AD" w:rsidR="00F57749" w:rsidRDefault="00CD4144">
      <w:pPr>
        <w:spacing w:line="440" w:lineRule="exact"/>
      </w:pPr>
      <w:r>
        <w:rPr>
          <w:rFonts w:hint="eastAsia"/>
        </w:rPr>
        <w:t xml:space="preserve">3.6.2 </w:t>
      </w:r>
      <w:r>
        <w:rPr>
          <w:rFonts w:hint="eastAsia"/>
        </w:rPr>
        <w:t>在特殊情况下，采购</w:t>
      </w:r>
      <w:r w:rsidR="00A2619E">
        <w:rPr>
          <w:rFonts w:hint="eastAsia"/>
        </w:rPr>
        <w:t>人</w:t>
      </w:r>
      <w:r>
        <w:rPr>
          <w:rFonts w:hint="eastAsia"/>
        </w:rPr>
        <w:t>可于投标有效期满之前，征得供应商同意延长有效期，要求与</w:t>
      </w:r>
      <w:r>
        <w:rPr>
          <w:rFonts w:hint="eastAsia"/>
        </w:rPr>
        <w:lastRenderedPageBreak/>
        <w:t>答复均应以书面形式进行。供应商可以拒绝接受这一要求而放弃投标，保证金将无息退还。同意这一要求的供应商，不得修改其投标文件，但须相应延长保证金的有效期。受投标有效期制约的所有权利和义务均应延长至新的有效期。</w:t>
      </w:r>
    </w:p>
    <w:p w14:paraId="4D27D258" w14:textId="77777777" w:rsidR="00F57749" w:rsidRDefault="00CD4144">
      <w:pPr>
        <w:spacing w:line="440" w:lineRule="exact"/>
      </w:pPr>
      <w:bookmarkStart w:id="24" w:name="_Toc452384187"/>
      <w:r>
        <w:rPr>
          <w:rFonts w:hint="eastAsia"/>
        </w:rPr>
        <w:t xml:space="preserve">3.7 </w:t>
      </w:r>
      <w:r>
        <w:rPr>
          <w:rFonts w:hint="eastAsia"/>
        </w:rPr>
        <w:t>投标文件的签署、形式及装订</w:t>
      </w:r>
      <w:bookmarkEnd w:id="24"/>
    </w:p>
    <w:p w14:paraId="0BBD48A6" w14:textId="77777777" w:rsidR="00F57749" w:rsidRDefault="00CD4144">
      <w:pPr>
        <w:spacing w:line="440" w:lineRule="exact"/>
      </w:pPr>
      <w:r>
        <w:rPr>
          <w:rFonts w:hint="eastAsia"/>
        </w:rPr>
        <w:t xml:space="preserve">3.7.1 </w:t>
      </w:r>
      <w:r>
        <w:rPr>
          <w:rFonts w:hint="eastAsia"/>
          <w:bCs/>
        </w:rPr>
        <w:t>投标文件按采购文件第三章要求执行，每份投标文件均须在封面上清楚标明“正本”、“副本”“电子投标文件”（如有）字样，“正本”、“副本”、“电子投标文件”（如有）之间如有差异，以“正本”为准。</w:t>
      </w:r>
    </w:p>
    <w:p w14:paraId="7798B123" w14:textId="77777777" w:rsidR="00F57749" w:rsidRDefault="00CD4144">
      <w:pPr>
        <w:spacing w:line="440" w:lineRule="exact"/>
      </w:pPr>
      <w:r>
        <w:rPr>
          <w:rFonts w:hint="eastAsia"/>
        </w:rPr>
        <w:t xml:space="preserve">3.7.2 </w:t>
      </w:r>
      <w:r>
        <w:rPr>
          <w:rFonts w:hint="eastAsia"/>
        </w:rPr>
        <w:t>投标文件正本中，除采购文件第六章规定的可提交复印件外，其他文件均须提交原件，文字材料需打印或用不褪色墨水书写。投标文件的正本须经法定代表人（授权代表）签字</w:t>
      </w:r>
      <w:r>
        <w:rPr>
          <w:rFonts w:hint="eastAsia"/>
        </w:rPr>
        <w:t>/</w:t>
      </w:r>
      <w:r>
        <w:rPr>
          <w:rFonts w:hint="eastAsia"/>
        </w:rPr>
        <w:t>盖章，并且须加盖供应商公章。</w:t>
      </w:r>
    </w:p>
    <w:p w14:paraId="37D08BB1" w14:textId="77777777" w:rsidR="00F57749" w:rsidRDefault="00CD4144">
      <w:pPr>
        <w:spacing w:line="440" w:lineRule="exact"/>
      </w:pPr>
      <w:r>
        <w:rPr>
          <w:rFonts w:hint="eastAsia"/>
        </w:rPr>
        <w:t>本采购文件所表述（指定）的公章是指刻有供应商法定名称的印章，不包括投标、合同、财务、税务、发票等形式的业务专用章。</w:t>
      </w:r>
    </w:p>
    <w:p w14:paraId="568BE86E" w14:textId="77777777" w:rsidR="00F57749" w:rsidRDefault="00CD4144">
      <w:pPr>
        <w:spacing w:line="440" w:lineRule="exact"/>
      </w:pPr>
      <w:r>
        <w:rPr>
          <w:rFonts w:hint="eastAsia"/>
        </w:rPr>
        <w:t xml:space="preserve">3.7.3 </w:t>
      </w:r>
      <w:r>
        <w:rPr>
          <w:rFonts w:hint="eastAsia"/>
        </w:rPr>
        <w:t>投标文件如有错误必须修改时，修改处须由法定代表人（授权代表）签字或加盖公章。</w:t>
      </w:r>
    </w:p>
    <w:p w14:paraId="5060A9B6" w14:textId="77777777" w:rsidR="00F57749" w:rsidRDefault="00CD4144">
      <w:pPr>
        <w:spacing w:line="440" w:lineRule="exact"/>
      </w:pPr>
      <w:r>
        <w:rPr>
          <w:rFonts w:hint="eastAsia"/>
        </w:rPr>
        <w:t xml:space="preserve">3.7.4 </w:t>
      </w:r>
      <w:r>
        <w:rPr>
          <w:rFonts w:hint="eastAsia"/>
        </w:rPr>
        <w:t>投标文件需包含评分索引表、目录及页码。投标文件需固定胶装成册。</w:t>
      </w:r>
    </w:p>
    <w:p w14:paraId="275B9E95" w14:textId="77777777" w:rsidR="00F57749" w:rsidRDefault="00CD4144">
      <w:pPr>
        <w:pStyle w:val="2"/>
      </w:pPr>
      <w:bookmarkStart w:id="25" w:name="_Toc24648"/>
      <w:bookmarkStart w:id="26" w:name="_Toc452384188"/>
      <w:r>
        <w:rPr>
          <w:rFonts w:hint="eastAsia"/>
        </w:rPr>
        <w:t>四、投标文件的递交</w:t>
      </w:r>
      <w:bookmarkEnd w:id="25"/>
      <w:bookmarkEnd w:id="26"/>
    </w:p>
    <w:p w14:paraId="00DF9073" w14:textId="77777777" w:rsidR="00F57749" w:rsidRDefault="00CD4144">
      <w:pPr>
        <w:spacing w:line="440" w:lineRule="exact"/>
      </w:pPr>
      <w:bookmarkStart w:id="27" w:name="_Toc452384189"/>
      <w:r>
        <w:rPr>
          <w:rFonts w:hint="eastAsia"/>
        </w:rPr>
        <w:t xml:space="preserve">4.1 </w:t>
      </w:r>
      <w:r>
        <w:rPr>
          <w:rFonts w:hint="eastAsia"/>
        </w:rPr>
        <w:t>投标文件的密封</w:t>
      </w:r>
      <w:bookmarkEnd w:id="27"/>
    </w:p>
    <w:p w14:paraId="1BB548D9" w14:textId="77777777" w:rsidR="00F57749" w:rsidRDefault="00CD4144">
      <w:pPr>
        <w:spacing w:line="440" w:lineRule="exact"/>
      </w:pPr>
      <w:r>
        <w:rPr>
          <w:rFonts w:hint="eastAsia"/>
        </w:rPr>
        <w:t xml:space="preserve">4.1.1 </w:t>
      </w:r>
      <w:r>
        <w:rPr>
          <w:rFonts w:hint="eastAsia"/>
        </w:rPr>
        <w:t>供应商应将投标文件正本和所有副本分别密封在两个专用袋（箱）中（正本一包，副本一包），并在专用袋（箱）上标明“正本”、“副本”字样，封口处应骑缝加盖公章或法定代表人（授权代表）签字</w:t>
      </w:r>
      <w:r>
        <w:rPr>
          <w:rFonts w:hint="eastAsia"/>
        </w:rPr>
        <w:t>/</w:t>
      </w:r>
      <w:r>
        <w:rPr>
          <w:rFonts w:hint="eastAsia"/>
        </w:rPr>
        <w:t>盖章。</w:t>
      </w:r>
    </w:p>
    <w:p w14:paraId="14B861BC" w14:textId="77777777" w:rsidR="00F57749" w:rsidRDefault="00CD4144">
      <w:pPr>
        <w:spacing w:line="440" w:lineRule="exact"/>
      </w:pPr>
      <w:r>
        <w:rPr>
          <w:rFonts w:hint="eastAsia"/>
        </w:rPr>
        <w:t xml:space="preserve">4.1.2 </w:t>
      </w:r>
      <w:r>
        <w:rPr>
          <w:rFonts w:hint="eastAsia"/>
        </w:rPr>
        <w:t>专用袋（箱）上须注明：</w:t>
      </w:r>
    </w:p>
    <w:p w14:paraId="008A316B" w14:textId="77777777" w:rsidR="00F57749" w:rsidRDefault="00CD4144">
      <w:pPr>
        <w:spacing w:line="440" w:lineRule="exact"/>
      </w:pPr>
      <w:r>
        <w:rPr>
          <w:rFonts w:hint="eastAsia"/>
        </w:rPr>
        <w:t>（</w:t>
      </w:r>
      <w:r>
        <w:rPr>
          <w:rFonts w:hint="eastAsia"/>
        </w:rPr>
        <w:t>1</w:t>
      </w:r>
      <w:r>
        <w:rPr>
          <w:rFonts w:hint="eastAsia"/>
        </w:rPr>
        <w:t>）采购编号及项目名称；</w:t>
      </w:r>
    </w:p>
    <w:p w14:paraId="509695F9" w14:textId="77777777" w:rsidR="00F57749" w:rsidRDefault="00CD4144">
      <w:pPr>
        <w:spacing w:line="440" w:lineRule="exact"/>
      </w:pPr>
      <w:r>
        <w:rPr>
          <w:rFonts w:hint="eastAsia"/>
        </w:rPr>
        <w:t>（</w:t>
      </w:r>
      <w:r>
        <w:rPr>
          <w:rFonts w:hint="eastAsia"/>
        </w:rPr>
        <w:t>2</w:t>
      </w:r>
      <w:r>
        <w:rPr>
          <w:rFonts w:hint="eastAsia"/>
        </w:rPr>
        <w:t>）分包号（如有）；</w:t>
      </w:r>
    </w:p>
    <w:p w14:paraId="3C044737" w14:textId="77777777" w:rsidR="00F57749" w:rsidRDefault="00CD4144">
      <w:pPr>
        <w:spacing w:line="440" w:lineRule="exact"/>
      </w:pPr>
      <w:r>
        <w:rPr>
          <w:rFonts w:hint="eastAsia"/>
        </w:rPr>
        <w:t>（</w:t>
      </w:r>
      <w:r>
        <w:rPr>
          <w:rFonts w:hint="eastAsia"/>
        </w:rPr>
        <w:t>3</w:t>
      </w:r>
      <w:r>
        <w:rPr>
          <w:rFonts w:hint="eastAsia"/>
        </w:rPr>
        <w:t>）供应商的名称、地址、联系人、电话和传真等。</w:t>
      </w:r>
    </w:p>
    <w:p w14:paraId="0B2CD6D6" w14:textId="30C64514" w:rsidR="00F57749" w:rsidRDefault="00CD4144">
      <w:pPr>
        <w:spacing w:line="440" w:lineRule="exact"/>
      </w:pPr>
      <w:r>
        <w:rPr>
          <w:rFonts w:hint="eastAsia"/>
        </w:rPr>
        <w:t xml:space="preserve">4.1.3 </w:t>
      </w:r>
      <w:r>
        <w:rPr>
          <w:rFonts w:hint="eastAsia"/>
        </w:rPr>
        <w:t>投标文件未按第</w:t>
      </w:r>
      <w:r>
        <w:rPr>
          <w:rFonts w:hint="eastAsia"/>
        </w:rPr>
        <w:t xml:space="preserve"> 4.1.1</w:t>
      </w:r>
      <w:r>
        <w:rPr>
          <w:rFonts w:hint="eastAsia"/>
        </w:rPr>
        <w:t>和</w:t>
      </w:r>
      <w:r>
        <w:rPr>
          <w:rFonts w:hint="eastAsia"/>
        </w:rPr>
        <w:t xml:space="preserve"> 4.1.2</w:t>
      </w:r>
      <w:r>
        <w:rPr>
          <w:rFonts w:hint="eastAsia"/>
        </w:rPr>
        <w:t>条规定书写标记和密封者，采购</w:t>
      </w:r>
      <w:r w:rsidR="003C43DA">
        <w:rPr>
          <w:rFonts w:hint="eastAsia"/>
        </w:rPr>
        <w:t>人</w:t>
      </w:r>
      <w:r>
        <w:rPr>
          <w:rFonts w:hint="eastAsia"/>
        </w:rPr>
        <w:t>不对其被错放或先期启封负责。</w:t>
      </w:r>
      <w:r>
        <w:rPr>
          <w:rFonts w:hint="eastAsia"/>
        </w:rPr>
        <w:t xml:space="preserve">    </w:t>
      </w:r>
    </w:p>
    <w:p w14:paraId="523A78A7" w14:textId="77777777" w:rsidR="00F57749" w:rsidRDefault="00CD4144">
      <w:pPr>
        <w:spacing w:line="440" w:lineRule="exact"/>
      </w:pPr>
      <w:bookmarkStart w:id="28" w:name="_Toc452384190"/>
      <w:r>
        <w:rPr>
          <w:rFonts w:hint="eastAsia"/>
        </w:rPr>
        <w:t>4.2</w:t>
      </w:r>
      <w:r>
        <w:rPr>
          <w:rFonts w:hint="eastAsia"/>
        </w:rPr>
        <w:t>．投标截止时间</w:t>
      </w:r>
      <w:bookmarkEnd w:id="28"/>
    </w:p>
    <w:p w14:paraId="28337F41" w14:textId="705A8383" w:rsidR="00F57749" w:rsidRDefault="00CD4144">
      <w:pPr>
        <w:spacing w:line="440" w:lineRule="exact"/>
      </w:pPr>
      <w:r>
        <w:rPr>
          <w:rFonts w:hint="eastAsia"/>
        </w:rPr>
        <w:t xml:space="preserve">4.2.1 </w:t>
      </w:r>
      <w:r>
        <w:rPr>
          <w:rFonts w:hint="eastAsia"/>
        </w:rPr>
        <w:t>供应商须在采购文件第三章“招标书”规定的投标截止时间前将投标文件送达采购</w:t>
      </w:r>
      <w:r w:rsidR="003C43DA">
        <w:rPr>
          <w:rFonts w:hint="eastAsia"/>
        </w:rPr>
        <w:t>人</w:t>
      </w:r>
      <w:r>
        <w:rPr>
          <w:rFonts w:hint="eastAsia"/>
        </w:rPr>
        <w:t>指定的投标地点。</w:t>
      </w:r>
    </w:p>
    <w:p w14:paraId="5AA59942" w14:textId="568CD5C0" w:rsidR="00F57749" w:rsidRDefault="00CD4144">
      <w:pPr>
        <w:spacing w:line="440" w:lineRule="exact"/>
      </w:pPr>
      <w:r>
        <w:rPr>
          <w:rFonts w:hint="eastAsia"/>
        </w:rPr>
        <w:t xml:space="preserve">4.2.2 </w:t>
      </w:r>
      <w:r>
        <w:rPr>
          <w:rFonts w:hint="eastAsia"/>
        </w:rPr>
        <w:t>若采购</w:t>
      </w:r>
      <w:r w:rsidR="003C43DA">
        <w:rPr>
          <w:rFonts w:hint="eastAsia"/>
        </w:rPr>
        <w:t>人</w:t>
      </w:r>
      <w:r>
        <w:rPr>
          <w:rFonts w:hint="eastAsia"/>
        </w:rPr>
        <w:t>按规定推迟了投标截止时间，采购</w:t>
      </w:r>
      <w:r w:rsidR="003C43DA">
        <w:rPr>
          <w:rFonts w:hint="eastAsia"/>
        </w:rPr>
        <w:t>人</w:t>
      </w:r>
      <w:r>
        <w:rPr>
          <w:rFonts w:hint="eastAsia"/>
        </w:rPr>
        <w:t>和供应商受投标截止时间制约的所有权利和义务均应以新的截止时间为准。</w:t>
      </w:r>
    </w:p>
    <w:p w14:paraId="1DF55F1B" w14:textId="77777777" w:rsidR="00F57749" w:rsidRDefault="00CD4144">
      <w:pPr>
        <w:spacing w:line="440" w:lineRule="exact"/>
      </w:pPr>
      <w:bookmarkStart w:id="29" w:name="_Toc452384191"/>
      <w:r>
        <w:rPr>
          <w:rFonts w:hint="eastAsia"/>
        </w:rPr>
        <w:lastRenderedPageBreak/>
        <w:t xml:space="preserve">4.3 </w:t>
      </w:r>
      <w:r>
        <w:rPr>
          <w:rFonts w:hint="eastAsia"/>
        </w:rPr>
        <w:t>迟交的投标文件</w:t>
      </w:r>
      <w:bookmarkEnd w:id="29"/>
    </w:p>
    <w:p w14:paraId="694E5863" w14:textId="7AB94828" w:rsidR="00F57749" w:rsidRDefault="00CD4144">
      <w:pPr>
        <w:spacing w:line="440" w:lineRule="exact"/>
        <w:rPr>
          <w:b/>
          <w:i/>
          <w:u w:val="single"/>
        </w:rPr>
      </w:pPr>
      <w:r>
        <w:rPr>
          <w:rFonts w:hint="eastAsia"/>
          <w:b/>
          <w:i/>
          <w:u w:val="single"/>
        </w:rPr>
        <w:t>在投标截止时间后递交的投标文件，采购</w:t>
      </w:r>
      <w:r w:rsidR="00921A8F">
        <w:rPr>
          <w:rFonts w:hint="eastAsia"/>
          <w:b/>
          <w:i/>
          <w:u w:val="single"/>
        </w:rPr>
        <w:t>人</w:t>
      </w:r>
      <w:r>
        <w:rPr>
          <w:rFonts w:hint="eastAsia"/>
          <w:b/>
          <w:i/>
          <w:u w:val="single"/>
        </w:rPr>
        <w:t>将拒绝接收。</w:t>
      </w:r>
    </w:p>
    <w:p w14:paraId="7DA1B609" w14:textId="77777777" w:rsidR="00F57749" w:rsidRDefault="00CD4144">
      <w:pPr>
        <w:spacing w:line="440" w:lineRule="exact"/>
      </w:pPr>
      <w:bookmarkStart w:id="30" w:name="_Toc452384192"/>
      <w:r>
        <w:rPr>
          <w:rFonts w:hint="eastAsia"/>
        </w:rPr>
        <w:t xml:space="preserve">4.4 </w:t>
      </w:r>
      <w:r>
        <w:rPr>
          <w:rFonts w:hint="eastAsia"/>
        </w:rPr>
        <w:t>投标文件的修改和撤回</w:t>
      </w:r>
      <w:bookmarkEnd w:id="30"/>
    </w:p>
    <w:p w14:paraId="3FD182F0" w14:textId="0FCE45E7" w:rsidR="00F57749" w:rsidRDefault="00CD4144">
      <w:pPr>
        <w:spacing w:line="440" w:lineRule="exact"/>
      </w:pPr>
      <w:r>
        <w:rPr>
          <w:rFonts w:hint="eastAsia"/>
        </w:rPr>
        <w:t xml:space="preserve">4.4.1 </w:t>
      </w:r>
      <w:r>
        <w:rPr>
          <w:rFonts w:hint="eastAsia"/>
        </w:rPr>
        <w:t>供应商在提交投标文件后可对其进行修改或撤回，但采购</w:t>
      </w:r>
      <w:r w:rsidR="00921A8F">
        <w:rPr>
          <w:rFonts w:hint="eastAsia"/>
        </w:rPr>
        <w:t>人</w:t>
      </w:r>
      <w:r>
        <w:rPr>
          <w:rFonts w:hint="eastAsia"/>
        </w:rPr>
        <w:t>必须在投标截止时间前收到该修改的书面内容或撤回的书面通知，该书面文件须由法定代表人（授权代表）签字</w:t>
      </w:r>
      <w:r>
        <w:rPr>
          <w:rFonts w:hint="eastAsia"/>
        </w:rPr>
        <w:t>/</w:t>
      </w:r>
      <w:r>
        <w:rPr>
          <w:rFonts w:hint="eastAsia"/>
        </w:rPr>
        <w:t>盖章。</w:t>
      </w:r>
    </w:p>
    <w:p w14:paraId="6398FAD7" w14:textId="05CE1807" w:rsidR="00F57749" w:rsidRDefault="00CD4144">
      <w:pPr>
        <w:spacing w:line="440" w:lineRule="exact"/>
      </w:pPr>
      <w:r>
        <w:rPr>
          <w:rFonts w:hint="eastAsia"/>
        </w:rPr>
        <w:t xml:space="preserve">4.4.2 </w:t>
      </w:r>
      <w:r>
        <w:rPr>
          <w:rFonts w:hint="eastAsia"/>
        </w:rPr>
        <w:t>投标文件的修改文件应按第</w:t>
      </w:r>
      <w:r>
        <w:rPr>
          <w:rFonts w:hint="eastAsia"/>
        </w:rPr>
        <w:t>3.7.3</w:t>
      </w:r>
      <w:r>
        <w:rPr>
          <w:rFonts w:hint="eastAsia"/>
        </w:rPr>
        <w:t>条规定签署，正、副本分别密封，并按第</w:t>
      </w:r>
      <w:r>
        <w:rPr>
          <w:rFonts w:hint="eastAsia"/>
        </w:rPr>
        <w:t xml:space="preserve"> 4.1.1</w:t>
      </w:r>
      <w:r>
        <w:rPr>
          <w:rFonts w:hint="eastAsia"/>
        </w:rPr>
        <w:t>条规定标记，还须注明“修改投标文件”和“开标前不得启封”字样。修改文件须在投标截止时间前送达采购</w:t>
      </w:r>
      <w:r w:rsidR="00EB513F">
        <w:rPr>
          <w:rFonts w:hint="eastAsia"/>
        </w:rPr>
        <w:t>人</w:t>
      </w:r>
      <w:r>
        <w:rPr>
          <w:rFonts w:hint="eastAsia"/>
        </w:rPr>
        <w:t>指定地点。上述补充或修改若涉及投标报价，必须注明“最后唯一报价”字样，否则将视为有选择的报价。</w:t>
      </w:r>
    </w:p>
    <w:p w14:paraId="7EDBF925" w14:textId="77777777" w:rsidR="00F57749" w:rsidRDefault="00CD4144">
      <w:pPr>
        <w:spacing w:line="440" w:lineRule="exact"/>
      </w:pPr>
      <w:r>
        <w:rPr>
          <w:rFonts w:hint="eastAsia"/>
        </w:rPr>
        <w:t xml:space="preserve">4.4.3 </w:t>
      </w:r>
      <w:r>
        <w:rPr>
          <w:rFonts w:hint="eastAsia"/>
        </w:rPr>
        <w:t>供应商不得在投标截止时间以后修改投标文件。</w:t>
      </w:r>
    </w:p>
    <w:p w14:paraId="57F207FC" w14:textId="77777777" w:rsidR="00F57749" w:rsidRDefault="00CD4144">
      <w:pPr>
        <w:spacing w:line="440" w:lineRule="exact"/>
      </w:pPr>
      <w:r>
        <w:rPr>
          <w:rFonts w:hint="eastAsia"/>
        </w:rPr>
        <w:t xml:space="preserve">4.4.4 </w:t>
      </w:r>
      <w:r>
        <w:rPr>
          <w:rFonts w:hint="eastAsia"/>
        </w:rPr>
        <w:t>供应商不得在投标截止时间起至投标有效期满前撤回投标文件，否则投标保证金不予退还。</w:t>
      </w:r>
    </w:p>
    <w:p w14:paraId="7B293F03" w14:textId="0EBD645F" w:rsidR="00F57749" w:rsidRDefault="00CD4144">
      <w:pPr>
        <w:spacing w:line="440" w:lineRule="exact"/>
      </w:pPr>
      <w:r>
        <w:rPr>
          <w:rFonts w:hint="eastAsia"/>
        </w:rPr>
        <w:t xml:space="preserve">4.4.5 </w:t>
      </w:r>
      <w:r>
        <w:rPr>
          <w:rFonts w:hint="eastAsia"/>
        </w:rPr>
        <w:t>采购</w:t>
      </w:r>
      <w:r w:rsidR="00921A8F">
        <w:rPr>
          <w:rFonts w:hint="eastAsia"/>
        </w:rPr>
        <w:t>人</w:t>
      </w:r>
      <w:r>
        <w:rPr>
          <w:rFonts w:hint="eastAsia"/>
        </w:rPr>
        <w:t>接收的所有投标文件，均不予退还。</w:t>
      </w:r>
    </w:p>
    <w:p w14:paraId="78634894" w14:textId="77777777" w:rsidR="00F57749" w:rsidRDefault="00CD4144">
      <w:pPr>
        <w:pStyle w:val="2"/>
      </w:pPr>
      <w:bookmarkStart w:id="31" w:name="_Toc19879"/>
      <w:bookmarkStart w:id="32" w:name="_Toc452384193"/>
      <w:r>
        <w:rPr>
          <w:rFonts w:hint="eastAsia"/>
        </w:rPr>
        <w:t>五、投标文件启封及评审</w:t>
      </w:r>
      <w:bookmarkEnd w:id="31"/>
      <w:bookmarkEnd w:id="32"/>
    </w:p>
    <w:p w14:paraId="13E44496" w14:textId="77777777" w:rsidR="00F57749" w:rsidRDefault="00CD4144">
      <w:pPr>
        <w:spacing w:line="440" w:lineRule="exact"/>
      </w:pPr>
      <w:bookmarkStart w:id="33" w:name="_Toc452384194"/>
      <w:r>
        <w:rPr>
          <w:rFonts w:hint="eastAsia"/>
        </w:rPr>
        <w:t xml:space="preserve">5.1 </w:t>
      </w:r>
      <w:r>
        <w:rPr>
          <w:rFonts w:hint="eastAsia"/>
        </w:rPr>
        <w:t>投标文件启封</w:t>
      </w:r>
      <w:bookmarkEnd w:id="33"/>
    </w:p>
    <w:p w14:paraId="3727FAD8" w14:textId="12C053E0" w:rsidR="00F57749" w:rsidRDefault="00CD4144">
      <w:pPr>
        <w:spacing w:line="440" w:lineRule="exact"/>
      </w:pPr>
      <w:r>
        <w:rPr>
          <w:rFonts w:hint="eastAsia"/>
        </w:rPr>
        <w:t xml:space="preserve">5.1.1 </w:t>
      </w:r>
      <w:r>
        <w:rPr>
          <w:rFonts w:hint="eastAsia"/>
        </w:rPr>
        <w:t>采购人按采购文件规定的时间和地点启封投标文件。</w:t>
      </w:r>
    </w:p>
    <w:p w14:paraId="13CF0DD5" w14:textId="77777777" w:rsidR="00F57749" w:rsidRDefault="00CD4144">
      <w:pPr>
        <w:spacing w:line="440" w:lineRule="exact"/>
      </w:pPr>
      <w:r>
        <w:rPr>
          <w:rFonts w:hint="eastAsia"/>
        </w:rPr>
        <w:t xml:space="preserve">5.1.2 </w:t>
      </w:r>
      <w:r>
        <w:rPr>
          <w:rFonts w:hint="eastAsia"/>
        </w:rPr>
        <w:t>供应</w:t>
      </w:r>
      <w:proofErr w:type="gramStart"/>
      <w:r>
        <w:rPr>
          <w:rFonts w:hint="eastAsia"/>
        </w:rPr>
        <w:t>商法定</w:t>
      </w:r>
      <w:proofErr w:type="gramEnd"/>
      <w:r>
        <w:rPr>
          <w:rFonts w:hint="eastAsia"/>
        </w:rPr>
        <w:t>代表人（授权代表）应参加投标项目的开标活动，</w:t>
      </w:r>
      <w:r>
        <w:rPr>
          <w:rFonts w:hint="eastAsia"/>
          <w:b/>
          <w:i/>
          <w:u w:val="single"/>
        </w:rPr>
        <w:t>授权代表参加本活动须持本人身份证件及法人授权委托书原件办理签名报到和递交投标文件等事宜。</w:t>
      </w:r>
      <w:r>
        <w:rPr>
          <w:rFonts w:hint="eastAsia"/>
        </w:rPr>
        <w:t>若法定代表人参加投标项目的开标活动，则无须提供法人授权委托书，但须持本人身份证件办理有关手续。</w:t>
      </w:r>
    </w:p>
    <w:p w14:paraId="0952644C" w14:textId="77777777" w:rsidR="00F57749" w:rsidRDefault="00CD4144">
      <w:pPr>
        <w:spacing w:line="440" w:lineRule="exact"/>
      </w:pPr>
      <w:r>
        <w:rPr>
          <w:rFonts w:hint="eastAsia"/>
        </w:rPr>
        <w:t xml:space="preserve">5.1.3 </w:t>
      </w:r>
      <w:r>
        <w:rPr>
          <w:rFonts w:hint="eastAsia"/>
        </w:rPr>
        <w:t>供应商必须在投标截止时间前办理完毕签名报到、递交投标文件以及其它采购文件所规定的应在投标截止时间前完成的事项（如样品递交等）。</w:t>
      </w:r>
    </w:p>
    <w:p w14:paraId="38DE68C3" w14:textId="08A13609" w:rsidR="00F57749" w:rsidRDefault="00CD4144">
      <w:pPr>
        <w:spacing w:line="440" w:lineRule="exact"/>
      </w:pPr>
      <w:r>
        <w:rPr>
          <w:rFonts w:hint="eastAsia"/>
        </w:rPr>
        <w:t xml:space="preserve">5.1.4 </w:t>
      </w:r>
      <w:r>
        <w:rPr>
          <w:rFonts w:hint="eastAsia"/>
        </w:rPr>
        <w:t>投标文件启封时，供应商代表、公证员（必要时）将查验投标文件密封情况，确认无误后拆封唱标，公布每份投标文件中“开标一览表”的报价以及采购</w:t>
      </w:r>
      <w:r w:rsidR="00921A8F">
        <w:rPr>
          <w:rFonts w:hint="eastAsia"/>
        </w:rPr>
        <w:t>人</w:t>
      </w:r>
      <w:r>
        <w:rPr>
          <w:rFonts w:hint="eastAsia"/>
        </w:rPr>
        <w:t>认为合适的其他内容，采购</w:t>
      </w:r>
      <w:r w:rsidR="00921A8F">
        <w:rPr>
          <w:rFonts w:hint="eastAsia"/>
        </w:rPr>
        <w:t>人</w:t>
      </w:r>
      <w:r>
        <w:rPr>
          <w:rFonts w:hint="eastAsia"/>
        </w:rPr>
        <w:t>将作开标记录。</w:t>
      </w:r>
    </w:p>
    <w:p w14:paraId="4765E0AC" w14:textId="2B44B59D" w:rsidR="00F57749" w:rsidRDefault="00CD4144">
      <w:pPr>
        <w:spacing w:line="440" w:lineRule="exact"/>
        <w:rPr>
          <w:b/>
          <w:i/>
          <w:u w:val="single"/>
        </w:rPr>
      </w:pPr>
      <w:r>
        <w:rPr>
          <w:rFonts w:hint="eastAsia"/>
        </w:rPr>
        <w:t>5.1.5</w:t>
      </w:r>
      <w:r>
        <w:rPr>
          <w:rFonts w:hint="eastAsia"/>
          <w:b/>
          <w:i/>
          <w:u w:val="single"/>
        </w:rPr>
        <w:t xml:space="preserve"> </w:t>
      </w:r>
      <w:r>
        <w:rPr>
          <w:rFonts w:hint="eastAsia"/>
          <w:b/>
          <w:i/>
          <w:u w:val="single"/>
        </w:rPr>
        <w:t>若投标文件未密封，采购</w:t>
      </w:r>
      <w:r w:rsidR="00921A8F">
        <w:rPr>
          <w:rFonts w:hint="eastAsia"/>
          <w:b/>
          <w:i/>
          <w:u w:val="single"/>
        </w:rPr>
        <w:t>人</w:t>
      </w:r>
      <w:r>
        <w:rPr>
          <w:rFonts w:hint="eastAsia"/>
          <w:b/>
          <w:i/>
          <w:u w:val="single"/>
        </w:rPr>
        <w:t>将拒绝接收该供应商的投标文件。</w:t>
      </w:r>
    </w:p>
    <w:p w14:paraId="2A690C8A" w14:textId="77777777" w:rsidR="00F57749" w:rsidRDefault="00CD4144">
      <w:pPr>
        <w:spacing w:line="440" w:lineRule="exact"/>
      </w:pPr>
      <w:r>
        <w:rPr>
          <w:rFonts w:hint="eastAsia"/>
        </w:rPr>
        <w:t xml:space="preserve">5.1.6 </w:t>
      </w:r>
      <w:r>
        <w:rPr>
          <w:rFonts w:hint="eastAsia"/>
        </w:rPr>
        <w:t>按照第</w:t>
      </w:r>
      <w:r>
        <w:rPr>
          <w:rFonts w:hint="eastAsia"/>
        </w:rPr>
        <w:t>4.4.1</w:t>
      </w:r>
      <w:r>
        <w:rPr>
          <w:rFonts w:hint="eastAsia"/>
        </w:rPr>
        <w:t>条规定，同意撤回的投标文件将不予拆封。</w:t>
      </w:r>
    </w:p>
    <w:p w14:paraId="1B12CCBF" w14:textId="77777777" w:rsidR="00F57749" w:rsidRDefault="00CD4144">
      <w:pPr>
        <w:spacing w:line="440" w:lineRule="exact"/>
      </w:pPr>
      <w:bookmarkStart w:id="34" w:name="_Toc452384195"/>
      <w:r>
        <w:rPr>
          <w:rFonts w:hint="eastAsia"/>
        </w:rPr>
        <w:t xml:space="preserve">5.2 </w:t>
      </w:r>
      <w:r>
        <w:rPr>
          <w:rFonts w:hint="eastAsia"/>
        </w:rPr>
        <w:t>评标委员会</w:t>
      </w:r>
      <w:bookmarkEnd w:id="34"/>
    </w:p>
    <w:p w14:paraId="3B458138" w14:textId="77777777" w:rsidR="00F57749" w:rsidRDefault="00CD4144">
      <w:pPr>
        <w:spacing w:line="440" w:lineRule="exact"/>
        <w:ind w:firstLineChars="200" w:firstLine="420"/>
      </w:pPr>
      <w:r>
        <w:rPr>
          <w:rFonts w:hint="eastAsia"/>
        </w:rPr>
        <w:t>评标委员会按照法律法规及相关文件的规定由采购人代表和有关技术、经济等方面的专家组成，评标委员会独立工作，负责评审所有投标文件并推荐确定中标供应商候选人。</w:t>
      </w:r>
    </w:p>
    <w:p w14:paraId="747B2645" w14:textId="77777777" w:rsidR="00F57749" w:rsidRDefault="00CD4144">
      <w:pPr>
        <w:spacing w:line="440" w:lineRule="exact"/>
      </w:pPr>
      <w:bookmarkStart w:id="35" w:name="_Toc452384196"/>
      <w:r>
        <w:rPr>
          <w:rFonts w:hint="eastAsia"/>
        </w:rPr>
        <w:lastRenderedPageBreak/>
        <w:t xml:space="preserve">5.3 </w:t>
      </w:r>
      <w:r>
        <w:rPr>
          <w:rFonts w:hint="eastAsia"/>
        </w:rPr>
        <w:t>对投标文件的资格性审查和符合性审查</w:t>
      </w:r>
      <w:bookmarkEnd w:id="35"/>
    </w:p>
    <w:p w14:paraId="3378189B" w14:textId="77777777" w:rsidR="00F57749" w:rsidRDefault="00CD4144">
      <w:pPr>
        <w:spacing w:line="440" w:lineRule="exact"/>
      </w:pPr>
      <w:r>
        <w:rPr>
          <w:rFonts w:hint="eastAsia"/>
        </w:rPr>
        <w:t xml:space="preserve">5.3.1 </w:t>
      </w:r>
      <w:r>
        <w:rPr>
          <w:rFonts w:hint="eastAsia"/>
        </w:rPr>
        <w:t>资格性审查的内容包括：</w:t>
      </w:r>
    </w:p>
    <w:p w14:paraId="2154CFBF" w14:textId="77777777" w:rsidR="00F57749" w:rsidRDefault="00CD4144">
      <w:pPr>
        <w:spacing w:line="440" w:lineRule="exact"/>
      </w:pPr>
      <w:r>
        <w:rPr>
          <w:rFonts w:hint="eastAsia"/>
        </w:rPr>
        <w:t>（</w:t>
      </w:r>
      <w:r>
        <w:rPr>
          <w:rFonts w:hint="eastAsia"/>
        </w:rPr>
        <w:t>1</w:t>
      </w:r>
      <w:r>
        <w:rPr>
          <w:rFonts w:hint="eastAsia"/>
        </w:rPr>
        <w:t>）供应商资质（采购文件第三章要求）；</w:t>
      </w:r>
    </w:p>
    <w:p w14:paraId="4DB29945" w14:textId="39B2C57B" w:rsidR="00F57749" w:rsidRDefault="00CD4144">
      <w:pPr>
        <w:spacing w:line="440" w:lineRule="exact"/>
      </w:pPr>
      <w:r>
        <w:rPr>
          <w:rFonts w:hint="eastAsia"/>
        </w:rPr>
        <w:t>（</w:t>
      </w:r>
      <w:r>
        <w:rPr>
          <w:rFonts w:hint="eastAsia"/>
        </w:rPr>
        <w:t>2</w:t>
      </w:r>
      <w:r>
        <w:rPr>
          <w:rFonts w:hint="eastAsia"/>
        </w:rPr>
        <w:t>）投标保证金交纳情况（</w:t>
      </w:r>
      <w:r w:rsidR="00BF707D">
        <w:rPr>
          <w:rFonts w:hint="eastAsia"/>
        </w:rPr>
        <w:t>无</w:t>
      </w:r>
      <w:r>
        <w:rPr>
          <w:rFonts w:hint="eastAsia"/>
        </w:rPr>
        <w:t>）；</w:t>
      </w:r>
    </w:p>
    <w:p w14:paraId="57AEBF76" w14:textId="77777777" w:rsidR="00F57749" w:rsidRDefault="00CD4144">
      <w:pPr>
        <w:spacing w:line="440" w:lineRule="exact"/>
      </w:pPr>
      <w:r>
        <w:rPr>
          <w:rFonts w:hint="eastAsia"/>
        </w:rPr>
        <w:t>（</w:t>
      </w:r>
      <w:r>
        <w:rPr>
          <w:rFonts w:hint="eastAsia"/>
        </w:rPr>
        <w:t>3</w:t>
      </w:r>
      <w:r>
        <w:rPr>
          <w:rFonts w:hint="eastAsia"/>
        </w:rPr>
        <w:t>）投标报价是否超过采购预算。</w:t>
      </w:r>
    </w:p>
    <w:p w14:paraId="65F3F213" w14:textId="77777777" w:rsidR="00F57749" w:rsidRDefault="00CD4144">
      <w:pPr>
        <w:spacing w:line="440" w:lineRule="exact"/>
      </w:pPr>
      <w:r>
        <w:rPr>
          <w:rFonts w:hint="eastAsia"/>
        </w:rPr>
        <w:t xml:space="preserve">5.3.2 </w:t>
      </w:r>
      <w:r>
        <w:rPr>
          <w:rFonts w:hint="eastAsia"/>
        </w:rPr>
        <w:t>符合性审查的内容包括：</w:t>
      </w:r>
    </w:p>
    <w:p w14:paraId="5A9AA56F" w14:textId="77777777" w:rsidR="00F57749" w:rsidRDefault="00CD4144">
      <w:pPr>
        <w:spacing w:line="440" w:lineRule="exact"/>
      </w:pPr>
      <w:r>
        <w:rPr>
          <w:rFonts w:hint="eastAsia"/>
        </w:rPr>
        <w:t>（</w:t>
      </w:r>
      <w:r>
        <w:rPr>
          <w:rFonts w:hint="eastAsia"/>
        </w:rPr>
        <w:t>1</w:t>
      </w:r>
      <w:r>
        <w:rPr>
          <w:rFonts w:hint="eastAsia"/>
        </w:rPr>
        <w:t>）投标文件的有效性</w:t>
      </w:r>
      <w:r>
        <w:rPr>
          <w:rFonts w:hint="eastAsia"/>
        </w:rPr>
        <w:t>(</w:t>
      </w:r>
      <w:r>
        <w:rPr>
          <w:rFonts w:hint="eastAsia"/>
        </w:rPr>
        <w:t>签署、盖章情况等</w:t>
      </w:r>
      <w:r>
        <w:rPr>
          <w:rFonts w:hint="eastAsia"/>
        </w:rPr>
        <w:t>)</w:t>
      </w:r>
      <w:r>
        <w:rPr>
          <w:rFonts w:hint="eastAsia"/>
        </w:rPr>
        <w:t>；</w:t>
      </w:r>
    </w:p>
    <w:p w14:paraId="79C967B1" w14:textId="77777777" w:rsidR="00F57749" w:rsidRDefault="00CD4144">
      <w:pPr>
        <w:spacing w:line="440" w:lineRule="exact"/>
      </w:pPr>
      <w:r>
        <w:rPr>
          <w:rFonts w:hint="eastAsia"/>
        </w:rPr>
        <w:t>（</w:t>
      </w:r>
      <w:r>
        <w:rPr>
          <w:rFonts w:hint="eastAsia"/>
        </w:rPr>
        <w:t>2</w:t>
      </w:r>
      <w:r>
        <w:rPr>
          <w:rFonts w:hint="eastAsia"/>
        </w:rPr>
        <w:t>）投标文件的完整性（正本、副本、内容等）；</w:t>
      </w:r>
    </w:p>
    <w:p w14:paraId="3E9BDF5F" w14:textId="77777777" w:rsidR="00F57749" w:rsidRDefault="00CD4144">
      <w:pPr>
        <w:spacing w:line="440" w:lineRule="exact"/>
      </w:pPr>
      <w:r>
        <w:rPr>
          <w:rFonts w:hint="eastAsia"/>
        </w:rPr>
        <w:t>（</w:t>
      </w:r>
      <w:r>
        <w:rPr>
          <w:rFonts w:hint="eastAsia"/>
        </w:rPr>
        <w:t>3</w:t>
      </w:r>
      <w:r>
        <w:rPr>
          <w:rFonts w:hint="eastAsia"/>
        </w:rPr>
        <w:t>）对采购文件的响应程度（是否存在重大负偏离等）。</w:t>
      </w:r>
    </w:p>
    <w:p w14:paraId="7CD512E7" w14:textId="1A4EE271" w:rsidR="00F57749" w:rsidRDefault="00CD4144">
      <w:pPr>
        <w:spacing w:line="440" w:lineRule="exact"/>
        <w:ind w:firstLineChars="200" w:firstLine="420"/>
        <w:rPr>
          <w:b/>
          <w:i/>
          <w:u w:val="single"/>
        </w:rPr>
      </w:pPr>
      <w:r>
        <w:rPr>
          <w:rFonts w:hint="eastAsia"/>
          <w:b/>
          <w:i/>
          <w:u w:val="single"/>
        </w:rPr>
        <w:t>采购人代表依法对投标人的资质进行审查，以上资格性审查的内容只要有一条不满足，则投标文件无效。</w:t>
      </w:r>
    </w:p>
    <w:p w14:paraId="15432E7E" w14:textId="77777777" w:rsidR="00F57749" w:rsidRDefault="00CD4144">
      <w:pPr>
        <w:spacing w:line="440" w:lineRule="exact"/>
        <w:ind w:firstLineChars="200" w:firstLine="420"/>
        <w:rPr>
          <w:b/>
          <w:i/>
          <w:u w:val="single"/>
        </w:rPr>
      </w:pPr>
      <w:r>
        <w:rPr>
          <w:rFonts w:hint="eastAsia"/>
          <w:b/>
          <w:i/>
          <w:u w:val="single"/>
        </w:rPr>
        <w:t>评标委员会依法对投标人的符合性进行审查，以上符合性审查的内容只要有一条不满足，则投标文件无效。</w:t>
      </w:r>
    </w:p>
    <w:p w14:paraId="4D5B53F1" w14:textId="77777777" w:rsidR="00F57749" w:rsidRDefault="00CD4144">
      <w:pPr>
        <w:spacing w:line="440" w:lineRule="exact"/>
      </w:pPr>
      <w:r>
        <w:rPr>
          <w:rFonts w:hint="eastAsia"/>
        </w:rPr>
        <w:t xml:space="preserve">5.3.3 </w:t>
      </w:r>
      <w:r>
        <w:rPr>
          <w:rFonts w:hint="eastAsia"/>
        </w:rPr>
        <w:t>所谓偏离是指投标文件的内容高于或低于采购文件的相关要求。所谓重大负偏离是指供应商所响应的范围、质量、服务等明显不能满足采购文件的要求。重大负偏离的认定须经多数评标委员会成员同意</w:t>
      </w:r>
      <w:proofErr w:type="gramStart"/>
      <w:r>
        <w:rPr>
          <w:rFonts w:hint="eastAsia"/>
        </w:rPr>
        <w:t>作出</w:t>
      </w:r>
      <w:proofErr w:type="gramEnd"/>
      <w:r>
        <w:rPr>
          <w:rFonts w:hint="eastAsia"/>
        </w:rPr>
        <w:t>结论。</w:t>
      </w:r>
    </w:p>
    <w:p w14:paraId="43B018EC" w14:textId="77777777" w:rsidR="00F57749" w:rsidRDefault="00CD4144">
      <w:pPr>
        <w:spacing w:line="440" w:lineRule="exact"/>
        <w:ind w:firstLineChars="200" w:firstLine="420"/>
        <w:rPr>
          <w:b/>
          <w:i/>
          <w:u w:val="single"/>
        </w:rPr>
      </w:pPr>
      <w:r>
        <w:rPr>
          <w:rFonts w:hint="eastAsia"/>
          <w:b/>
          <w:i/>
          <w:u w:val="single"/>
        </w:rPr>
        <w:t>判断投标文件的响应</w:t>
      </w:r>
      <w:proofErr w:type="gramStart"/>
      <w:r>
        <w:rPr>
          <w:rFonts w:hint="eastAsia"/>
          <w:b/>
          <w:i/>
          <w:u w:val="single"/>
        </w:rPr>
        <w:t>与否只</w:t>
      </w:r>
      <w:proofErr w:type="gramEnd"/>
      <w:r>
        <w:rPr>
          <w:rFonts w:hint="eastAsia"/>
          <w:b/>
          <w:i/>
          <w:u w:val="single"/>
        </w:rPr>
        <w:t>根据投标文件本身，而不寻求外部证据。</w:t>
      </w:r>
    </w:p>
    <w:p w14:paraId="55B8DD71" w14:textId="77777777" w:rsidR="00F57749" w:rsidRDefault="00CD4144">
      <w:pPr>
        <w:spacing w:line="440" w:lineRule="exact"/>
      </w:pPr>
      <w:r>
        <w:rPr>
          <w:rFonts w:hint="eastAsia"/>
        </w:rPr>
        <w:t xml:space="preserve">5.3.4 </w:t>
      </w:r>
      <w:r>
        <w:rPr>
          <w:rFonts w:hint="eastAsia"/>
        </w:rPr>
        <w:t>评标委员会在初审中，对算术错误的修正原则如下</w:t>
      </w:r>
      <w:r>
        <w:rPr>
          <w:rFonts w:hint="eastAsia"/>
        </w:rPr>
        <w:t>:</w:t>
      </w:r>
    </w:p>
    <w:p w14:paraId="30140B5F" w14:textId="77777777" w:rsidR="00F57749" w:rsidRDefault="00CD4144">
      <w:pPr>
        <w:spacing w:line="440" w:lineRule="exact"/>
      </w:pPr>
      <w:r>
        <w:rPr>
          <w:rFonts w:hint="eastAsia"/>
        </w:rPr>
        <w:t>（</w:t>
      </w:r>
      <w:r>
        <w:rPr>
          <w:rFonts w:hint="eastAsia"/>
        </w:rPr>
        <w:t>1</w:t>
      </w:r>
      <w:r>
        <w:rPr>
          <w:rFonts w:hint="eastAsia"/>
        </w:rPr>
        <w:t>）开标一览表（报价表）内容与投标文件中明细表内容不一致的，以开标一览表（报价表）为准；</w:t>
      </w:r>
    </w:p>
    <w:p w14:paraId="0C0514C1" w14:textId="77777777" w:rsidR="00F57749" w:rsidRDefault="00CD4144">
      <w:pPr>
        <w:spacing w:line="440" w:lineRule="exact"/>
      </w:pPr>
      <w:r>
        <w:rPr>
          <w:rFonts w:hint="eastAsia"/>
        </w:rPr>
        <w:t>（</w:t>
      </w:r>
      <w:r>
        <w:rPr>
          <w:rFonts w:hint="eastAsia"/>
        </w:rPr>
        <w:t>2</w:t>
      </w:r>
      <w:r>
        <w:rPr>
          <w:rFonts w:hint="eastAsia"/>
        </w:rPr>
        <w:t>）投标文件的大写金额和小写金额不一致的，以大写金额为准；</w:t>
      </w:r>
    </w:p>
    <w:p w14:paraId="39F9F067" w14:textId="77777777" w:rsidR="00F57749" w:rsidRDefault="00CD4144">
      <w:pPr>
        <w:spacing w:line="440" w:lineRule="exact"/>
      </w:pPr>
      <w:r>
        <w:rPr>
          <w:rFonts w:hint="eastAsia"/>
        </w:rPr>
        <w:t>（</w:t>
      </w:r>
      <w:r>
        <w:rPr>
          <w:rFonts w:hint="eastAsia"/>
        </w:rPr>
        <w:t>3</w:t>
      </w:r>
      <w:r>
        <w:rPr>
          <w:rFonts w:hint="eastAsia"/>
        </w:rPr>
        <w:t>）总价金额与按单价汇总金额不一致的，以单价金额计算结果为准；</w:t>
      </w:r>
    </w:p>
    <w:p w14:paraId="4488736A" w14:textId="77777777" w:rsidR="00F57749" w:rsidRDefault="00CD4144">
      <w:pPr>
        <w:spacing w:line="440" w:lineRule="exact"/>
      </w:pPr>
      <w:r>
        <w:rPr>
          <w:rFonts w:hint="eastAsia"/>
        </w:rPr>
        <w:t>（</w:t>
      </w:r>
      <w:r>
        <w:rPr>
          <w:rFonts w:hint="eastAsia"/>
        </w:rPr>
        <w:t>4</w:t>
      </w:r>
      <w:r>
        <w:rPr>
          <w:rFonts w:hint="eastAsia"/>
        </w:rPr>
        <w:t>）单价金额小数点有明显错位的，以总价为准并修改单价；</w:t>
      </w:r>
    </w:p>
    <w:p w14:paraId="41C074BC" w14:textId="77777777" w:rsidR="00F57749" w:rsidRDefault="00CD4144">
      <w:pPr>
        <w:spacing w:line="440" w:lineRule="exact"/>
      </w:pPr>
      <w:r>
        <w:rPr>
          <w:rFonts w:hint="eastAsia"/>
        </w:rPr>
        <w:t>（</w:t>
      </w:r>
      <w:r>
        <w:rPr>
          <w:rFonts w:hint="eastAsia"/>
        </w:rPr>
        <w:t>5</w:t>
      </w:r>
      <w:r>
        <w:rPr>
          <w:rFonts w:hint="eastAsia"/>
        </w:rPr>
        <w:t>）若供应商不同意以上修正，该投标文件将视为无效。</w:t>
      </w:r>
    </w:p>
    <w:p w14:paraId="0F4B383A" w14:textId="77777777" w:rsidR="00F57749" w:rsidRDefault="00CD4144">
      <w:pPr>
        <w:spacing w:line="440" w:lineRule="exact"/>
      </w:pPr>
      <w:bookmarkStart w:id="36" w:name="_Toc452384197"/>
      <w:r>
        <w:rPr>
          <w:rFonts w:hint="eastAsia"/>
        </w:rPr>
        <w:t xml:space="preserve">5.4 </w:t>
      </w:r>
      <w:r>
        <w:rPr>
          <w:rFonts w:hint="eastAsia"/>
        </w:rPr>
        <w:t>投标文件的澄清</w:t>
      </w:r>
      <w:bookmarkEnd w:id="36"/>
    </w:p>
    <w:p w14:paraId="53B8BA13" w14:textId="77777777" w:rsidR="00F57749" w:rsidRDefault="00CD4144">
      <w:pPr>
        <w:spacing w:line="440" w:lineRule="exact"/>
      </w:pPr>
      <w:r>
        <w:rPr>
          <w:rFonts w:hint="eastAsia"/>
        </w:rPr>
        <w:t xml:space="preserve">5.4.1 </w:t>
      </w:r>
      <w:r>
        <w:rPr>
          <w:rFonts w:hint="eastAsia"/>
        </w:rPr>
        <w:t>在评标期间，评标委员会有权要求供应商对其投标文件中含义不明确、同类问题前后表述不一致或者有明显文字和计算错误的内容进行澄清。供应商应派授权代表和技术人员按评标委员会通知的时间和地点接受质询。</w:t>
      </w:r>
    </w:p>
    <w:p w14:paraId="70C73CCC" w14:textId="77777777" w:rsidR="00F57749" w:rsidRDefault="00CD4144">
      <w:pPr>
        <w:spacing w:line="440" w:lineRule="exact"/>
      </w:pPr>
      <w:r>
        <w:rPr>
          <w:rFonts w:hint="eastAsia"/>
        </w:rPr>
        <w:t xml:space="preserve">5.4.2 </w:t>
      </w:r>
      <w:r>
        <w:rPr>
          <w:rFonts w:hint="eastAsia"/>
        </w:rPr>
        <w:t>评标委员会认为有必要，可以要求供应商对某些问题</w:t>
      </w:r>
      <w:proofErr w:type="gramStart"/>
      <w:r>
        <w:rPr>
          <w:rFonts w:hint="eastAsia"/>
        </w:rPr>
        <w:t>作出</w:t>
      </w:r>
      <w:proofErr w:type="gramEnd"/>
      <w:r>
        <w:rPr>
          <w:rFonts w:hint="eastAsia"/>
        </w:rPr>
        <w:t>必要的澄清、说明和补正。供应商的澄清、说明或者补正应当采用书面形式，并由法定代表人或其授权代表签字，且不得超出投标文件的范围或者改变投标文件的实质性内容</w:t>
      </w:r>
      <w:r>
        <w:rPr>
          <w:rFonts w:hint="eastAsia"/>
        </w:rPr>
        <w:t>(</w:t>
      </w:r>
      <w:r>
        <w:rPr>
          <w:rFonts w:hint="eastAsia"/>
        </w:rPr>
        <w:t>范围仅限采购需求中的技术、服务</w:t>
      </w:r>
      <w:r>
        <w:rPr>
          <w:rFonts w:hint="eastAsia"/>
        </w:rPr>
        <w:lastRenderedPageBreak/>
        <w:t>要求以及合同草案条款）。供应商的书面澄清材料作为投标文件的补充。</w:t>
      </w:r>
    </w:p>
    <w:p w14:paraId="26744C68" w14:textId="77777777" w:rsidR="00F57749" w:rsidRDefault="00CD4144">
      <w:pPr>
        <w:spacing w:line="440" w:lineRule="exact"/>
      </w:pPr>
      <w:r>
        <w:rPr>
          <w:rFonts w:hint="eastAsia"/>
        </w:rPr>
        <w:t xml:space="preserve">5.4.3 </w:t>
      </w:r>
      <w:r>
        <w:rPr>
          <w:rFonts w:hint="eastAsia"/>
        </w:rPr>
        <w:t>供应商不按评标委员会规定的时间和地点作书面澄清，将视为放弃该权利。</w:t>
      </w:r>
    </w:p>
    <w:p w14:paraId="56A3F3A4" w14:textId="77777777" w:rsidR="00F57749" w:rsidRDefault="00CD4144">
      <w:pPr>
        <w:spacing w:line="440" w:lineRule="exact"/>
      </w:pPr>
      <w:r>
        <w:rPr>
          <w:rFonts w:hint="eastAsia"/>
        </w:rPr>
        <w:t xml:space="preserve">5.4.4 </w:t>
      </w:r>
      <w:r>
        <w:rPr>
          <w:rFonts w:hint="eastAsia"/>
        </w:rPr>
        <w:t>并非每个供应商都将被要求澄清。</w:t>
      </w:r>
    </w:p>
    <w:p w14:paraId="6AC6CDD1" w14:textId="77777777" w:rsidR="00F57749" w:rsidRDefault="00CD4144">
      <w:pPr>
        <w:spacing w:line="440" w:lineRule="exact"/>
      </w:pPr>
      <w:bookmarkStart w:id="37" w:name="_Toc452384198"/>
      <w:r>
        <w:rPr>
          <w:rFonts w:hint="eastAsia"/>
        </w:rPr>
        <w:t xml:space="preserve">5.5 </w:t>
      </w:r>
      <w:r>
        <w:rPr>
          <w:rFonts w:hint="eastAsia"/>
        </w:rPr>
        <w:t>评标及中标</w:t>
      </w:r>
      <w:bookmarkEnd w:id="37"/>
    </w:p>
    <w:p w14:paraId="67D2B2B3" w14:textId="77777777" w:rsidR="00F57749" w:rsidRDefault="00CD4144">
      <w:pPr>
        <w:spacing w:line="440" w:lineRule="exact"/>
      </w:pPr>
      <w:r>
        <w:rPr>
          <w:rFonts w:hint="eastAsia"/>
        </w:rPr>
        <w:t xml:space="preserve">5.5.1 </w:t>
      </w:r>
      <w:r>
        <w:rPr>
          <w:rFonts w:hint="eastAsia"/>
        </w:rPr>
        <w:t>评标委员会将对通过资格性审查和符合性审查的投标文件进行评价和比较。</w:t>
      </w:r>
    </w:p>
    <w:p w14:paraId="191E6CE6" w14:textId="77777777" w:rsidR="00F57749" w:rsidRDefault="00CD4144">
      <w:pPr>
        <w:spacing w:line="440" w:lineRule="exact"/>
      </w:pPr>
      <w:r>
        <w:rPr>
          <w:rFonts w:hint="eastAsia"/>
        </w:rPr>
        <w:t xml:space="preserve">5.5.2 </w:t>
      </w:r>
      <w:r>
        <w:rPr>
          <w:rFonts w:hint="eastAsia"/>
        </w:rPr>
        <w:t>采购人委托评标委员会按采购文件第三章中公布的评审办法对每份合格投标文件进行评审，直接确定中标供应商，</w:t>
      </w:r>
      <w:r>
        <w:rPr>
          <w:rFonts w:hint="eastAsia"/>
          <w:b/>
          <w:i/>
          <w:u w:val="single"/>
        </w:rPr>
        <w:t>任何单项因素的最优不能作为中标的保证</w:t>
      </w:r>
      <w:r>
        <w:rPr>
          <w:rFonts w:hint="eastAsia"/>
        </w:rPr>
        <w:t>。</w:t>
      </w:r>
    </w:p>
    <w:p w14:paraId="3F446E4D" w14:textId="6C8D26F8" w:rsidR="00F57749" w:rsidRDefault="00CD4144">
      <w:pPr>
        <w:spacing w:line="440" w:lineRule="exact"/>
      </w:pPr>
      <w:r>
        <w:rPr>
          <w:rFonts w:hint="eastAsia"/>
        </w:rPr>
        <w:t xml:space="preserve">5.5.3 </w:t>
      </w:r>
      <w:r>
        <w:rPr>
          <w:rFonts w:hint="eastAsia"/>
        </w:rPr>
        <w:t>评标委员会发现采购文件存在歧义、重大缺陷导致评审工作无法进行，或者采购文件内容存在违反国家有关规定的，评标工作停止，采购</w:t>
      </w:r>
      <w:r w:rsidR="00CB33B8">
        <w:rPr>
          <w:rFonts w:hint="eastAsia"/>
        </w:rPr>
        <w:t>人</w:t>
      </w:r>
      <w:r>
        <w:rPr>
          <w:rFonts w:hint="eastAsia"/>
        </w:rPr>
        <w:t>修改采购文件后重新组织采购活动。</w:t>
      </w:r>
    </w:p>
    <w:p w14:paraId="3F484309" w14:textId="77777777" w:rsidR="00F57749" w:rsidRDefault="00CD4144">
      <w:pPr>
        <w:spacing w:line="440" w:lineRule="exact"/>
      </w:pPr>
      <w:bookmarkStart w:id="38" w:name="_Toc452384199"/>
      <w:r>
        <w:rPr>
          <w:rFonts w:hint="eastAsia"/>
        </w:rPr>
        <w:t xml:space="preserve">5.6 </w:t>
      </w:r>
      <w:r>
        <w:rPr>
          <w:rFonts w:hint="eastAsia"/>
        </w:rPr>
        <w:t>评标过程保密</w:t>
      </w:r>
      <w:bookmarkEnd w:id="38"/>
    </w:p>
    <w:p w14:paraId="5240798C" w14:textId="77777777" w:rsidR="00F57749" w:rsidRDefault="00CD4144">
      <w:pPr>
        <w:spacing w:line="440" w:lineRule="exact"/>
      </w:pPr>
      <w:r>
        <w:rPr>
          <w:rFonts w:hint="eastAsia"/>
        </w:rPr>
        <w:t xml:space="preserve">5.6.1 </w:t>
      </w:r>
      <w:r>
        <w:rPr>
          <w:rFonts w:hint="eastAsia"/>
        </w:rPr>
        <w:t>在宣布中标结果之前，凡属于审查、澄清、评价、比较投标文件和中标意向等有关信息，相关当事人均不得泄露给任何供应商或与评标工作无关的人员。</w:t>
      </w:r>
    </w:p>
    <w:p w14:paraId="0E83E26E" w14:textId="77777777" w:rsidR="00F57749" w:rsidRDefault="00CD4144">
      <w:pPr>
        <w:spacing w:line="440" w:lineRule="exact"/>
      </w:pPr>
      <w:r>
        <w:rPr>
          <w:rFonts w:hint="eastAsia"/>
        </w:rPr>
        <w:t xml:space="preserve">5.6.2 </w:t>
      </w:r>
      <w:r>
        <w:rPr>
          <w:rFonts w:hint="eastAsia"/>
        </w:rPr>
        <w:t>供应商不得探听上述信息，不得以任何行为影响评标过程，否则其投标文件将被作无效处理。</w:t>
      </w:r>
    </w:p>
    <w:p w14:paraId="74923F05" w14:textId="1FCAA934" w:rsidR="00F57749" w:rsidRDefault="00CD4144">
      <w:pPr>
        <w:spacing w:line="440" w:lineRule="exact"/>
      </w:pPr>
      <w:r>
        <w:rPr>
          <w:rFonts w:hint="eastAsia"/>
        </w:rPr>
        <w:t xml:space="preserve">5.6.3 </w:t>
      </w:r>
      <w:r>
        <w:rPr>
          <w:rFonts w:hint="eastAsia"/>
        </w:rPr>
        <w:t>在评标期间，采购</w:t>
      </w:r>
      <w:r w:rsidR="007F3086">
        <w:rPr>
          <w:rFonts w:hint="eastAsia"/>
        </w:rPr>
        <w:t>人</w:t>
      </w:r>
      <w:r>
        <w:rPr>
          <w:rFonts w:hint="eastAsia"/>
        </w:rPr>
        <w:t>将有专门人员与供应商进行联络。</w:t>
      </w:r>
    </w:p>
    <w:p w14:paraId="29889156" w14:textId="77777777" w:rsidR="00F57749" w:rsidRDefault="00CD4144">
      <w:pPr>
        <w:spacing w:line="440" w:lineRule="exact"/>
      </w:pPr>
      <w:bookmarkStart w:id="39" w:name="_Toc452384200"/>
      <w:r>
        <w:rPr>
          <w:rFonts w:hint="eastAsia"/>
        </w:rPr>
        <w:t xml:space="preserve">5.7 </w:t>
      </w:r>
      <w:r>
        <w:rPr>
          <w:rFonts w:hint="eastAsia"/>
        </w:rPr>
        <w:t>投标截止时间结束后参加供应商不足三家情况的处理</w:t>
      </w:r>
      <w:bookmarkEnd w:id="39"/>
    </w:p>
    <w:p w14:paraId="773C6715" w14:textId="77777777" w:rsidR="00F57749" w:rsidRDefault="00CD4144">
      <w:pPr>
        <w:spacing w:line="440" w:lineRule="exact"/>
        <w:ind w:firstLineChars="200" w:firstLine="420"/>
      </w:pPr>
      <w:r>
        <w:rPr>
          <w:rFonts w:hint="eastAsia"/>
        </w:rPr>
        <w:t>投标截止后投标人不足</w:t>
      </w:r>
      <w:r>
        <w:rPr>
          <w:rFonts w:hint="eastAsia"/>
        </w:rPr>
        <w:t>3</w:t>
      </w:r>
      <w:r>
        <w:rPr>
          <w:rFonts w:hint="eastAsia"/>
        </w:rPr>
        <w:t>家或者通过资格审查或符合性审查的投标人不足</w:t>
      </w:r>
      <w:r>
        <w:rPr>
          <w:rFonts w:hint="eastAsia"/>
        </w:rPr>
        <w:t>3</w:t>
      </w:r>
      <w:r>
        <w:rPr>
          <w:rFonts w:hint="eastAsia"/>
        </w:rPr>
        <w:t>家的，除采购任务取消情形外，按照以下方式处理：</w:t>
      </w:r>
    </w:p>
    <w:p w14:paraId="634B7E79" w14:textId="3CC9FB6B" w:rsidR="00F57749" w:rsidRDefault="00CD4144">
      <w:pPr>
        <w:spacing w:line="440" w:lineRule="exact"/>
        <w:ind w:firstLineChars="200" w:firstLine="420"/>
      </w:pPr>
      <w:r>
        <w:rPr>
          <w:rFonts w:hint="eastAsia"/>
        </w:rPr>
        <w:t>（一）招标文件存在不合理条款或者招标程序不符合规定的，采购人改正后依法重新招标；</w:t>
      </w:r>
    </w:p>
    <w:p w14:paraId="623FCCE2" w14:textId="77777777" w:rsidR="00F57749" w:rsidRDefault="00CD4144">
      <w:pPr>
        <w:spacing w:line="440" w:lineRule="exact"/>
        <w:ind w:firstLineChars="200" w:firstLine="420"/>
      </w:pPr>
      <w:r>
        <w:rPr>
          <w:rFonts w:hint="eastAsia"/>
        </w:rPr>
        <w:t>（二）招标文件没有不合理条款、招标程序符合规定，需要采用其他采购方式采购的，采购人应当依法报财政部门批准（不需要审批的除外）。</w:t>
      </w:r>
    </w:p>
    <w:p w14:paraId="44A3EDA4" w14:textId="77777777" w:rsidR="00F57749" w:rsidRDefault="00CD4144">
      <w:pPr>
        <w:spacing w:line="440" w:lineRule="exact"/>
        <w:ind w:firstLineChars="200" w:firstLine="420"/>
      </w:pPr>
      <w:r>
        <w:rPr>
          <w:rFonts w:hint="eastAsia"/>
        </w:rPr>
        <w:t>（三）评标委员会如建议对采购方式进行改变，供应商应在规定时间内以书面方式表达自己的意见（是否同意参加竞争性谈判、单一来源采购等），规定时间内不表达意见的，视同不参加。</w:t>
      </w:r>
    </w:p>
    <w:p w14:paraId="5FE089DD" w14:textId="77777777" w:rsidR="00F57749" w:rsidRDefault="00CD4144">
      <w:pPr>
        <w:spacing w:line="440" w:lineRule="exact"/>
      </w:pPr>
      <w:bookmarkStart w:id="40" w:name="_Toc452384201"/>
      <w:r>
        <w:rPr>
          <w:rFonts w:hint="eastAsia"/>
        </w:rPr>
        <w:t xml:space="preserve">5.8 </w:t>
      </w:r>
      <w:r>
        <w:rPr>
          <w:rFonts w:hint="eastAsia"/>
        </w:rPr>
        <w:t>废标（终止采购活动）</w:t>
      </w:r>
      <w:bookmarkEnd w:id="40"/>
    </w:p>
    <w:p w14:paraId="4415C298" w14:textId="77777777" w:rsidR="00F57749" w:rsidRDefault="00CD4144">
      <w:pPr>
        <w:spacing w:line="440" w:lineRule="exact"/>
      </w:pPr>
      <w:r>
        <w:rPr>
          <w:rFonts w:hint="eastAsia"/>
        </w:rPr>
        <w:t>出现下列情形之一的，将</w:t>
      </w:r>
      <w:proofErr w:type="gramStart"/>
      <w:r>
        <w:rPr>
          <w:rFonts w:hint="eastAsia"/>
        </w:rPr>
        <w:t>予废标</w:t>
      </w:r>
      <w:proofErr w:type="gramEnd"/>
      <w:r>
        <w:rPr>
          <w:rFonts w:hint="eastAsia"/>
        </w:rPr>
        <w:t>（终止采购活动）：</w:t>
      </w:r>
    </w:p>
    <w:p w14:paraId="11D71CDC" w14:textId="77777777" w:rsidR="00F57749" w:rsidRDefault="00CD4144">
      <w:pPr>
        <w:spacing w:line="440" w:lineRule="exact"/>
      </w:pPr>
      <w:r>
        <w:rPr>
          <w:rFonts w:hint="eastAsia"/>
        </w:rPr>
        <w:t xml:space="preserve">5.8.1 </w:t>
      </w:r>
      <w:r>
        <w:rPr>
          <w:rFonts w:hint="eastAsia"/>
        </w:rPr>
        <w:t>需要审批的项目符合专业条件的供应商或者对采购文件作实质响应的供应商不足三家的；</w:t>
      </w:r>
    </w:p>
    <w:p w14:paraId="047ADD05" w14:textId="77777777" w:rsidR="00F57749" w:rsidRDefault="00CD4144">
      <w:pPr>
        <w:spacing w:line="440" w:lineRule="exact"/>
      </w:pPr>
      <w:r>
        <w:rPr>
          <w:rFonts w:hint="eastAsia"/>
        </w:rPr>
        <w:t xml:space="preserve">5.8.2 </w:t>
      </w:r>
      <w:r>
        <w:rPr>
          <w:rFonts w:hint="eastAsia"/>
        </w:rPr>
        <w:t>出现影响采购公正的违法、违规行为的；</w:t>
      </w:r>
    </w:p>
    <w:p w14:paraId="787DCC06" w14:textId="77777777" w:rsidR="00F57749" w:rsidRDefault="00CD4144">
      <w:pPr>
        <w:spacing w:line="440" w:lineRule="exact"/>
      </w:pPr>
      <w:r>
        <w:rPr>
          <w:rFonts w:hint="eastAsia"/>
        </w:rPr>
        <w:t xml:space="preserve">5.8.3 </w:t>
      </w:r>
      <w:r>
        <w:rPr>
          <w:rFonts w:hint="eastAsia"/>
        </w:rPr>
        <w:t>供应商的报价均超过了采购预算，采购人不能支付的；</w:t>
      </w:r>
    </w:p>
    <w:p w14:paraId="0D08FFC3" w14:textId="77777777" w:rsidR="00F57749" w:rsidRDefault="00CD4144">
      <w:pPr>
        <w:spacing w:line="440" w:lineRule="exact"/>
      </w:pPr>
      <w:r>
        <w:rPr>
          <w:rFonts w:hint="eastAsia"/>
        </w:rPr>
        <w:lastRenderedPageBreak/>
        <w:t xml:space="preserve">5.8.4 </w:t>
      </w:r>
      <w:r>
        <w:rPr>
          <w:rFonts w:hint="eastAsia"/>
        </w:rPr>
        <w:t>因重大变故，采购任务取消的。</w:t>
      </w:r>
    </w:p>
    <w:p w14:paraId="2D489FCD" w14:textId="77777777" w:rsidR="00F57749" w:rsidRDefault="00CD4144">
      <w:pPr>
        <w:spacing w:line="440" w:lineRule="exact"/>
      </w:pPr>
      <w:r>
        <w:rPr>
          <w:rFonts w:hint="eastAsia"/>
        </w:rPr>
        <w:t xml:space="preserve">5.9 </w:t>
      </w:r>
      <w:r>
        <w:rPr>
          <w:rFonts w:hint="eastAsia"/>
        </w:rPr>
        <w:t>有下列情形之一的，视为投标人串通投标，其投标无效：</w:t>
      </w:r>
    </w:p>
    <w:p w14:paraId="56274BA5" w14:textId="77777777" w:rsidR="00F57749" w:rsidRDefault="00CD4144">
      <w:pPr>
        <w:spacing w:line="440" w:lineRule="exact"/>
      </w:pPr>
      <w:r>
        <w:rPr>
          <w:rFonts w:hint="eastAsia"/>
        </w:rPr>
        <w:t xml:space="preserve">5.9.1 </w:t>
      </w:r>
      <w:r>
        <w:rPr>
          <w:rFonts w:hint="eastAsia"/>
        </w:rPr>
        <w:t>不同投标人的投标文件由同一单位或者个人编制；</w:t>
      </w:r>
    </w:p>
    <w:p w14:paraId="3C8DE06B" w14:textId="77777777" w:rsidR="00F57749" w:rsidRDefault="00CD4144">
      <w:pPr>
        <w:spacing w:line="440" w:lineRule="exact"/>
      </w:pPr>
      <w:r>
        <w:rPr>
          <w:rFonts w:hint="eastAsia"/>
        </w:rPr>
        <w:t xml:space="preserve">5.9.2 </w:t>
      </w:r>
      <w:r>
        <w:rPr>
          <w:rFonts w:hint="eastAsia"/>
        </w:rPr>
        <w:t>不同投标人委托同一单位或者个人办理投标事宜；</w:t>
      </w:r>
    </w:p>
    <w:p w14:paraId="29E73CCB" w14:textId="77777777" w:rsidR="00F57749" w:rsidRDefault="00CD4144">
      <w:pPr>
        <w:spacing w:line="440" w:lineRule="exact"/>
      </w:pPr>
      <w:r>
        <w:rPr>
          <w:rFonts w:hint="eastAsia"/>
        </w:rPr>
        <w:t xml:space="preserve">5.9.3 </w:t>
      </w:r>
      <w:r>
        <w:rPr>
          <w:rFonts w:hint="eastAsia"/>
        </w:rPr>
        <w:t>不同投标人的投标文件载明的项目管理成员或者联系人员为同一人；</w:t>
      </w:r>
    </w:p>
    <w:p w14:paraId="2713FC02" w14:textId="77777777" w:rsidR="00F57749" w:rsidRDefault="00CD4144">
      <w:pPr>
        <w:spacing w:line="440" w:lineRule="exact"/>
      </w:pPr>
      <w:r>
        <w:rPr>
          <w:rFonts w:hint="eastAsia"/>
        </w:rPr>
        <w:t xml:space="preserve">5.9.4 </w:t>
      </w:r>
      <w:r>
        <w:rPr>
          <w:rFonts w:hint="eastAsia"/>
        </w:rPr>
        <w:t>不同投标人的投标文件异常一致或者投标报价呈规律性差异；</w:t>
      </w:r>
    </w:p>
    <w:p w14:paraId="44B79E69" w14:textId="77777777" w:rsidR="00F57749" w:rsidRDefault="00CD4144">
      <w:pPr>
        <w:spacing w:line="440" w:lineRule="exact"/>
      </w:pPr>
      <w:r>
        <w:rPr>
          <w:rFonts w:hint="eastAsia"/>
        </w:rPr>
        <w:t xml:space="preserve">5.9.5 </w:t>
      </w:r>
      <w:r>
        <w:rPr>
          <w:rFonts w:hint="eastAsia"/>
        </w:rPr>
        <w:t>不同投标人的投标文件相互混装</w:t>
      </w:r>
      <w:r>
        <w:rPr>
          <w:rFonts w:hint="eastAsia"/>
        </w:rPr>
        <w:t>;</w:t>
      </w:r>
    </w:p>
    <w:p w14:paraId="5344F923" w14:textId="77777777" w:rsidR="00F57749" w:rsidRDefault="00CD4144">
      <w:pPr>
        <w:spacing w:line="440" w:lineRule="exact"/>
      </w:pPr>
      <w:r>
        <w:rPr>
          <w:rFonts w:hint="eastAsia"/>
        </w:rPr>
        <w:t xml:space="preserve">5.9.6 </w:t>
      </w:r>
      <w:r>
        <w:rPr>
          <w:rFonts w:hint="eastAsia"/>
        </w:rPr>
        <w:t>不同投标人的投标保证金从同一单位或者个人的账户转出。</w:t>
      </w:r>
    </w:p>
    <w:p w14:paraId="18168923" w14:textId="77777777" w:rsidR="00F57749" w:rsidRDefault="00CD4144">
      <w:pPr>
        <w:pStyle w:val="2"/>
      </w:pPr>
      <w:bookmarkStart w:id="41" w:name="_Toc5751"/>
      <w:bookmarkStart w:id="42" w:name="_Toc452384202"/>
      <w:r>
        <w:rPr>
          <w:rFonts w:hint="eastAsia"/>
        </w:rPr>
        <w:t>六、合同授予及签订</w:t>
      </w:r>
      <w:bookmarkEnd w:id="41"/>
      <w:bookmarkEnd w:id="42"/>
    </w:p>
    <w:p w14:paraId="3397B9E4" w14:textId="77777777" w:rsidR="00F57749" w:rsidRDefault="00CD4144">
      <w:pPr>
        <w:spacing w:line="440" w:lineRule="exact"/>
      </w:pPr>
      <w:bookmarkStart w:id="43" w:name="_Toc452384203"/>
      <w:r>
        <w:rPr>
          <w:rFonts w:hint="eastAsia"/>
        </w:rPr>
        <w:t xml:space="preserve">6.1 </w:t>
      </w:r>
      <w:r>
        <w:rPr>
          <w:rFonts w:hint="eastAsia"/>
        </w:rPr>
        <w:t>确定中标、成交供应商</w:t>
      </w:r>
      <w:bookmarkEnd w:id="43"/>
    </w:p>
    <w:p w14:paraId="5EC31FD1" w14:textId="77777777" w:rsidR="00F57749" w:rsidRDefault="00CD4144">
      <w:pPr>
        <w:spacing w:line="440" w:lineRule="exact"/>
      </w:pPr>
      <w:r>
        <w:rPr>
          <w:rFonts w:hint="eastAsia"/>
        </w:rPr>
        <w:t xml:space="preserve">6.1.1 </w:t>
      </w:r>
      <w:r>
        <w:rPr>
          <w:rFonts w:hint="eastAsia"/>
        </w:rPr>
        <w:t>采购人严格按照本采购文件的约定和有关规定确定中标供应商。中标供应商将在原公告媒体上公示。</w:t>
      </w:r>
    </w:p>
    <w:p w14:paraId="7EA87368" w14:textId="77777777" w:rsidR="00F57749" w:rsidRDefault="00CD4144">
      <w:pPr>
        <w:spacing w:line="440" w:lineRule="exact"/>
      </w:pPr>
      <w:r>
        <w:rPr>
          <w:rFonts w:hint="eastAsia"/>
        </w:rPr>
        <w:t xml:space="preserve">6.1.2 </w:t>
      </w:r>
      <w:r>
        <w:rPr>
          <w:rFonts w:hint="eastAsia"/>
        </w:rPr>
        <w:t>评标结束后，如有必要采购人可以对评标委员会确定的中标候选供应商进行考察。</w:t>
      </w:r>
    </w:p>
    <w:p w14:paraId="1F605EDC" w14:textId="77777777" w:rsidR="00F57749" w:rsidRDefault="00CD4144">
      <w:pPr>
        <w:spacing w:line="440" w:lineRule="exact"/>
      </w:pPr>
      <w:r>
        <w:rPr>
          <w:rFonts w:hint="eastAsia"/>
        </w:rPr>
        <w:t xml:space="preserve">6.1.3 </w:t>
      </w:r>
      <w:r>
        <w:rPr>
          <w:rFonts w:hint="eastAsia"/>
        </w:rPr>
        <w:t>供应</w:t>
      </w:r>
      <w:proofErr w:type="gramStart"/>
      <w:r>
        <w:rPr>
          <w:rFonts w:hint="eastAsia"/>
        </w:rPr>
        <w:t>商出现</w:t>
      </w:r>
      <w:proofErr w:type="gramEnd"/>
      <w:r>
        <w:rPr>
          <w:rFonts w:hint="eastAsia"/>
        </w:rPr>
        <w:t>下列情况之一的，将被取消中标供应商资格，投标保证金不予退还：</w:t>
      </w:r>
    </w:p>
    <w:p w14:paraId="4F23DDFC" w14:textId="77777777" w:rsidR="00F57749" w:rsidRDefault="00CD4144">
      <w:pPr>
        <w:spacing w:line="440" w:lineRule="exact"/>
      </w:pPr>
      <w:r>
        <w:rPr>
          <w:rFonts w:hint="eastAsia"/>
        </w:rPr>
        <w:t>（</w:t>
      </w:r>
      <w:r>
        <w:rPr>
          <w:rFonts w:hint="eastAsia"/>
        </w:rPr>
        <w:t>1</w:t>
      </w:r>
      <w:r>
        <w:rPr>
          <w:rFonts w:hint="eastAsia"/>
        </w:rPr>
        <w:t>）提供虚假材料谋取中标、成交的；</w:t>
      </w:r>
    </w:p>
    <w:p w14:paraId="2E07F200" w14:textId="77777777" w:rsidR="00F57749" w:rsidRDefault="00CD4144">
      <w:pPr>
        <w:spacing w:line="440" w:lineRule="exact"/>
      </w:pPr>
      <w:r>
        <w:rPr>
          <w:rFonts w:hint="eastAsia"/>
        </w:rPr>
        <w:t>（</w:t>
      </w:r>
      <w:r>
        <w:rPr>
          <w:rFonts w:hint="eastAsia"/>
        </w:rPr>
        <w:t>2</w:t>
      </w:r>
      <w:r>
        <w:rPr>
          <w:rFonts w:hint="eastAsia"/>
        </w:rPr>
        <w:t>）采取不正当手段诋毁、排挤其他供应商的；</w:t>
      </w:r>
    </w:p>
    <w:p w14:paraId="01DBC198" w14:textId="76D42455" w:rsidR="00F57749" w:rsidRDefault="00CD4144">
      <w:pPr>
        <w:spacing w:line="440" w:lineRule="exact"/>
      </w:pPr>
      <w:r>
        <w:rPr>
          <w:rFonts w:hint="eastAsia"/>
        </w:rPr>
        <w:t>（</w:t>
      </w:r>
      <w:r>
        <w:rPr>
          <w:rFonts w:hint="eastAsia"/>
        </w:rPr>
        <w:t>3</w:t>
      </w:r>
      <w:r>
        <w:rPr>
          <w:rFonts w:hint="eastAsia"/>
        </w:rPr>
        <w:t>）与采购人、</w:t>
      </w:r>
      <w:r w:rsidR="00F86087">
        <w:rPr>
          <w:rFonts w:hint="eastAsia"/>
        </w:rPr>
        <w:t>采购人</w:t>
      </w:r>
      <w:r>
        <w:rPr>
          <w:rFonts w:hint="eastAsia"/>
        </w:rPr>
        <w:t>或者其他供应商恶意串通的；</w:t>
      </w:r>
    </w:p>
    <w:p w14:paraId="669EA4A8" w14:textId="0AC199CB" w:rsidR="00F57749" w:rsidRDefault="00CD4144">
      <w:pPr>
        <w:spacing w:line="440" w:lineRule="exact"/>
      </w:pPr>
      <w:r>
        <w:rPr>
          <w:rFonts w:hint="eastAsia"/>
        </w:rPr>
        <w:t>（</w:t>
      </w:r>
      <w:r>
        <w:rPr>
          <w:rFonts w:hint="eastAsia"/>
        </w:rPr>
        <w:t>4</w:t>
      </w:r>
      <w:r>
        <w:rPr>
          <w:rFonts w:hint="eastAsia"/>
        </w:rPr>
        <w:t>）向采购人、</w:t>
      </w:r>
      <w:r w:rsidR="00F86087">
        <w:rPr>
          <w:rFonts w:hint="eastAsia"/>
        </w:rPr>
        <w:t>采购人</w:t>
      </w:r>
      <w:r>
        <w:rPr>
          <w:rFonts w:hint="eastAsia"/>
        </w:rPr>
        <w:t>行贿或者提供其他不正当利益的；</w:t>
      </w:r>
    </w:p>
    <w:p w14:paraId="6F1FA2F6" w14:textId="77777777" w:rsidR="00F57749" w:rsidRDefault="00CD4144">
      <w:pPr>
        <w:spacing w:line="440" w:lineRule="exact"/>
      </w:pPr>
      <w:r>
        <w:rPr>
          <w:rFonts w:hint="eastAsia"/>
        </w:rPr>
        <w:t>（</w:t>
      </w:r>
      <w:r>
        <w:rPr>
          <w:rFonts w:hint="eastAsia"/>
        </w:rPr>
        <w:t>5</w:t>
      </w:r>
      <w:r>
        <w:rPr>
          <w:rFonts w:hint="eastAsia"/>
        </w:rPr>
        <w:t>）</w:t>
      </w:r>
      <w:r>
        <w:rPr>
          <w:rFonts w:hint="eastAsia"/>
        </w:rPr>
        <w:t xml:space="preserve"> </w:t>
      </w:r>
      <w:r>
        <w:rPr>
          <w:rFonts w:hint="eastAsia"/>
        </w:rPr>
        <w:t>恶意竞争，投标总报价明显低于其自身合理成本且又无法提供证明的；</w:t>
      </w:r>
    </w:p>
    <w:p w14:paraId="2BBBB7B9" w14:textId="77777777" w:rsidR="00F57749" w:rsidRDefault="00CD4144">
      <w:pPr>
        <w:spacing w:line="440" w:lineRule="exact"/>
      </w:pPr>
      <w:r>
        <w:rPr>
          <w:rFonts w:hint="eastAsia"/>
        </w:rPr>
        <w:t>（</w:t>
      </w:r>
      <w:r>
        <w:rPr>
          <w:rFonts w:hint="eastAsia"/>
        </w:rPr>
        <w:t>6</w:t>
      </w:r>
      <w:r>
        <w:rPr>
          <w:rFonts w:hint="eastAsia"/>
        </w:rPr>
        <w:t>）不符合法律、法规的规定。</w:t>
      </w:r>
    </w:p>
    <w:p w14:paraId="5B83ED87" w14:textId="77777777" w:rsidR="00F57749" w:rsidRDefault="00CD4144">
      <w:pPr>
        <w:spacing w:line="440" w:lineRule="exact"/>
      </w:pPr>
      <w:bookmarkStart w:id="44" w:name="_Toc452384204"/>
      <w:r>
        <w:rPr>
          <w:rFonts w:hint="eastAsia"/>
        </w:rPr>
        <w:t xml:space="preserve">6.2 </w:t>
      </w:r>
      <w:r>
        <w:rPr>
          <w:rFonts w:hint="eastAsia"/>
        </w:rPr>
        <w:t>质疑处理</w:t>
      </w:r>
      <w:bookmarkEnd w:id="44"/>
    </w:p>
    <w:p w14:paraId="6F3C2C28" w14:textId="2BBF154F" w:rsidR="00F57749" w:rsidRDefault="00CD4144">
      <w:pPr>
        <w:spacing w:line="440" w:lineRule="exact"/>
      </w:pPr>
      <w:r>
        <w:rPr>
          <w:rFonts w:hint="eastAsia"/>
        </w:rPr>
        <w:t xml:space="preserve">6.2.1 </w:t>
      </w:r>
      <w:r>
        <w:rPr>
          <w:rFonts w:hint="eastAsia"/>
        </w:rPr>
        <w:t>供应商认为采购文件、采购过程和中标结果使自己的权益受到损害的，可以在知道或者应知其权益受到损害之日起七个工作日内，以书面形式向采购人提出质疑。非书面形式、七个工作日之外以及匿名的质疑将不予受理。</w:t>
      </w:r>
      <w:r>
        <w:rPr>
          <w:rFonts w:hint="eastAsia"/>
        </w:rPr>
        <w:t xml:space="preserve">  </w:t>
      </w:r>
    </w:p>
    <w:p w14:paraId="7276EBBF" w14:textId="77777777" w:rsidR="00F57749" w:rsidRDefault="00CD4144">
      <w:pPr>
        <w:spacing w:line="440" w:lineRule="exact"/>
      </w:pPr>
      <w:r>
        <w:rPr>
          <w:rFonts w:hint="eastAsia"/>
        </w:rPr>
        <w:t xml:space="preserve">6.2.2 </w:t>
      </w:r>
      <w:r>
        <w:rPr>
          <w:rFonts w:hint="eastAsia"/>
        </w:rPr>
        <w:t>提出质疑的供应商应当是参与所质疑项目采购活动的供应商。并在法定质疑期内一次性提出针对同一采购程序环节的质疑。</w:t>
      </w:r>
    </w:p>
    <w:p w14:paraId="573EE9E8" w14:textId="6BD799B8" w:rsidR="00F57749" w:rsidRDefault="00CD4144">
      <w:pPr>
        <w:spacing w:line="440" w:lineRule="exact"/>
      </w:pPr>
      <w:r>
        <w:rPr>
          <w:rFonts w:hint="eastAsia"/>
        </w:rPr>
        <w:t xml:space="preserve">6.2.3 </w:t>
      </w:r>
      <w:r>
        <w:rPr>
          <w:rFonts w:hint="eastAsia"/>
        </w:rPr>
        <w:t>质疑必须由供应商的法定代表人或授权代表（投标文件中所确定的，如递交质疑者不是投标文件中确定的授权代表，须由供应商另行出具授权）以送达或邮寄的方式提交，未按上述要求提交的质疑函（含传真、电子邮件等）采购</w:t>
      </w:r>
      <w:r w:rsidR="007F3086">
        <w:rPr>
          <w:rFonts w:hint="eastAsia"/>
        </w:rPr>
        <w:t>人</w:t>
      </w:r>
      <w:r>
        <w:rPr>
          <w:rFonts w:hint="eastAsia"/>
        </w:rPr>
        <w:t>有权不予受理。</w:t>
      </w:r>
    </w:p>
    <w:p w14:paraId="23A05C4C" w14:textId="77777777" w:rsidR="00F57749" w:rsidRDefault="00CD4144">
      <w:pPr>
        <w:spacing w:line="440" w:lineRule="exact"/>
      </w:pPr>
      <w:r>
        <w:rPr>
          <w:rFonts w:hint="eastAsia"/>
        </w:rPr>
        <w:t xml:space="preserve">6.2.4 </w:t>
      </w:r>
      <w:r>
        <w:rPr>
          <w:rFonts w:hint="eastAsia"/>
        </w:rPr>
        <w:t>质疑</w:t>
      </w:r>
      <w:proofErr w:type="gramStart"/>
      <w:r>
        <w:rPr>
          <w:rFonts w:hint="eastAsia"/>
        </w:rPr>
        <w:t>函应当</w:t>
      </w:r>
      <w:proofErr w:type="gramEnd"/>
      <w:r>
        <w:rPr>
          <w:rFonts w:hint="eastAsia"/>
        </w:rPr>
        <w:t>包括下列内容：</w:t>
      </w:r>
    </w:p>
    <w:p w14:paraId="5A01A27B" w14:textId="77777777" w:rsidR="00F57749" w:rsidRDefault="00CD4144">
      <w:pPr>
        <w:spacing w:line="440" w:lineRule="exact"/>
        <w:ind w:firstLineChars="200" w:firstLine="420"/>
      </w:pPr>
      <w:r>
        <w:rPr>
          <w:rFonts w:hint="eastAsia"/>
        </w:rPr>
        <w:lastRenderedPageBreak/>
        <w:t>（</w:t>
      </w:r>
      <w:r>
        <w:rPr>
          <w:rFonts w:hint="eastAsia"/>
        </w:rPr>
        <w:t>1</w:t>
      </w:r>
      <w:r>
        <w:rPr>
          <w:rFonts w:hint="eastAsia"/>
        </w:rPr>
        <w:t>）供应商的姓名或者名称、地址、邮编、联系人及联系电话；</w:t>
      </w:r>
    </w:p>
    <w:p w14:paraId="0BC31E7B" w14:textId="77777777" w:rsidR="00F57749" w:rsidRDefault="00CD4144">
      <w:pPr>
        <w:spacing w:line="440" w:lineRule="exact"/>
        <w:ind w:firstLineChars="200" w:firstLine="420"/>
      </w:pPr>
      <w:r>
        <w:rPr>
          <w:rFonts w:hint="eastAsia"/>
        </w:rPr>
        <w:t>（</w:t>
      </w:r>
      <w:r>
        <w:rPr>
          <w:rFonts w:hint="eastAsia"/>
        </w:rPr>
        <w:t>2</w:t>
      </w:r>
      <w:r>
        <w:rPr>
          <w:rFonts w:hint="eastAsia"/>
        </w:rPr>
        <w:t>）质疑项目的名称、编号；</w:t>
      </w:r>
    </w:p>
    <w:p w14:paraId="57750756" w14:textId="77777777" w:rsidR="00F57749" w:rsidRDefault="00CD4144">
      <w:pPr>
        <w:spacing w:line="440" w:lineRule="exact"/>
        <w:ind w:firstLineChars="200" w:firstLine="420"/>
      </w:pPr>
      <w:r>
        <w:rPr>
          <w:rFonts w:hint="eastAsia"/>
        </w:rPr>
        <w:t>（</w:t>
      </w:r>
      <w:r>
        <w:rPr>
          <w:rFonts w:hint="eastAsia"/>
        </w:rPr>
        <w:t>3</w:t>
      </w:r>
      <w:r>
        <w:rPr>
          <w:rFonts w:hint="eastAsia"/>
        </w:rPr>
        <w:t>）具体、明确的质疑事项和与质疑事项相关的请求；</w:t>
      </w:r>
    </w:p>
    <w:p w14:paraId="3FA73FFD" w14:textId="77777777" w:rsidR="00F57749" w:rsidRDefault="00CD4144">
      <w:pPr>
        <w:spacing w:line="440" w:lineRule="exact"/>
        <w:ind w:firstLineChars="200" w:firstLine="420"/>
      </w:pPr>
      <w:r>
        <w:rPr>
          <w:rFonts w:hint="eastAsia"/>
        </w:rPr>
        <w:t>（</w:t>
      </w:r>
      <w:r>
        <w:rPr>
          <w:rFonts w:hint="eastAsia"/>
        </w:rPr>
        <w:t>4</w:t>
      </w:r>
      <w:r>
        <w:rPr>
          <w:rFonts w:hint="eastAsia"/>
        </w:rPr>
        <w:t>）事实依据；</w:t>
      </w:r>
    </w:p>
    <w:p w14:paraId="0E4EAD45" w14:textId="77777777" w:rsidR="00F57749" w:rsidRDefault="00CD4144">
      <w:pPr>
        <w:spacing w:line="440" w:lineRule="exact"/>
        <w:ind w:firstLineChars="200" w:firstLine="420"/>
      </w:pPr>
      <w:r>
        <w:rPr>
          <w:rFonts w:hint="eastAsia"/>
        </w:rPr>
        <w:t>（</w:t>
      </w:r>
      <w:r>
        <w:rPr>
          <w:rFonts w:hint="eastAsia"/>
        </w:rPr>
        <w:t>5</w:t>
      </w:r>
      <w:r>
        <w:rPr>
          <w:rFonts w:hint="eastAsia"/>
        </w:rPr>
        <w:t>）必要的法律依据；</w:t>
      </w:r>
    </w:p>
    <w:p w14:paraId="7B59FA2B" w14:textId="77777777" w:rsidR="00F57749" w:rsidRDefault="00CD4144">
      <w:pPr>
        <w:spacing w:line="440" w:lineRule="exact"/>
        <w:ind w:firstLineChars="200" w:firstLine="420"/>
      </w:pPr>
      <w:r>
        <w:rPr>
          <w:rFonts w:hint="eastAsia"/>
        </w:rPr>
        <w:t>（</w:t>
      </w:r>
      <w:r>
        <w:rPr>
          <w:rFonts w:hint="eastAsia"/>
        </w:rPr>
        <w:t>6</w:t>
      </w:r>
      <w:r>
        <w:rPr>
          <w:rFonts w:hint="eastAsia"/>
        </w:rPr>
        <w:t>）提出质疑的日期。</w:t>
      </w:r>
    </w:p>
    <w:p w14:paraId="45DF361D" w14:textId="77777777" w:rsidR="00F57749" w:rsidRDefault="00CD4144">
      <w:pPr>
        <w:spacing w:line="440" w:lineRule="exact"/>
        <w:ind w:firstLineChars="200" w:firstLine="420"/>
      </w:pPr>
      <w:r>
        <w:rPr>
          <w:rFonts w:hint="eastAsia"/>
        </w:rPr>
        <w:t>供应商为自然人的，应当由本人签字并</w:t>
      </w:r>
      <w:proofErr w:type="gramStart"/>
      <w:r>
        <w:rPr>
          <w:rFonts w:hint="eastAsia"/>
        </w:rPr>
        <w:t>附有效</w:t>
      </w:r>
      <w:proofErr w:type="gramEnd"/>
      <w:r>
        <w:rPr>
          <w:rFonts w:hint="eastAsia"/>
        </w:rPr>
        <w:t>身份证明；供应商为法人或其他组织的，应当由法定代表人、主要负责人或者其授权代表签字或者盖章，并加盖公章。</w:t>
      </w:r>
    </w:p>
    <w:p w14:paraId="1F2BBEFE" w14:textId="67BFDB55" w:rsidR="00F57749" w:rsidRDefault="00CD4144">
      <w:pPr>
        <w:spacing w:line="440" w:lineRule="exact"/>
        <w:ind w:firstLineChars="200" w:firstLine="420"/>
      </w:pPr>
      <w:r>
        <w:rPr>
          <w:rFonts w:hint="eastAsia"/>
        </w:rPr>
        <w:t>质疑人委托代理人质疑的，应当向</w:t>
      </w:r>
      <w:r w:rsidR="00F86087">
        <w:rPr>
          <w:rFonts w:hint="eastAsia"/>
        </w:rPr>
        <w:t>采购人</w:t>
      </w:r>
      <w:r>
        <w:rPr>
          <w:rFonts w:hint="eastAsia"/>
        </w:rPr>
        <w:t>提交法人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C4AE28C" w14:textId="673CF6AB" w:rsidR="00F57749" w:rsidRDefault="00CD4144">
      <w:pPr>
        <w:spacing w:line="440" w:lineRule="exact"/>
      </w:pPr>
      <w:r>
        <w:rPr>
          <w:rFonts w:hint="eastAsia"/>
        </w:rPr>
        <w:t xml:space="preserve">6.2.5 </w:t>
      </w:r>
      <w:r>
        <w:rPr>
          <w:rFonts w:hint="eastAsia"/>
        </w:rPr>
        <w:t>采购</w:t>
      </w:r>
      <w:r w:rsidR="00804B2F">
        <w:rPr>
          <w:rFonts w:hint="eastAsia"/>
        </w:rPr>
        <w:t>人</w:t>
      </w:r>
      <w:r>
        <w:rPr>
          <w:rFonts w:hint="eastAsia"/>
        </w:rPr>
        <w:t>收到质疑函后，将对质疑的形式和内容进行审查，如质疑函内容、格式不符合规定，采购</w:t>
      </w:r>
      <w:r w:rsidR="00804B2F">
        <w:rPr>
          <w:rFonts w:hint="eastAsia"/>
        </w:rPr>
        <w:t>人</w:t>
      </w:r>
      <w:r>
        <w:rPr>
          <w:rFonts w:hint="eastAsia"/>
        </w:rPr>
        <w:t>将告知质疑人进行补正。</w:t>
      </w:r>
    </w:p>
    <w:p w14:paraId="0FE2119E" w14:textId="5DD1FEFE" w:rsidR="00F57749" w:rsidRDefault="00CD4144">
      <w:pPr>
        <w:spacing w:line="440" w:lineRule="exact"/>
        <w:ind w:firstLineChars="200" w:firstLine="420"/>
      </w:pPr>
      <w:r>
        <w:rPr>
          <w:rFonts w:hint="eastAsia"/>
        </w:rPr>
        <w:t>质疑人应当在法定质疑期限内进行补正并重新提交质疑函，拒不补正或者超过期限后未重新提交质疑函的，为无效质疑，采购</w:t>
      </w:r>
      <w:r w:rsidR="00804B2F">
        <w:rPr>
          <w:rFonts w:hint="eastAsia"/>
        </w:rPr>
        <w:t>人</w:t>
      </w:r>
      <w:r>
        <w:rPr>
          <w:rFonts w:hint="eastAsia"/>
        </w:rPr>
        <w:t>有权不予受理。</w:t>
      </w:r>
    </w:p>
    <w:p w14:paraId="6ECA9E81" w14:textId="64908B66" w:rsidR="00F57749" w:rsidRDefault="00CD4144">
      <w:pPr>
        <w:spacing w:line="440" w:lineRule="exact"/>
      </w:pPr>
      <w:r>
        <w:rPr>
          <w:rFonts w:hint="eastAsia"/>
        </w:rPr>
        <w:t>6.2.6</w:t>
      </w:r>
      <w:r>
        <w:rPr>
          <w:rFonts w:hint="eastAsia"/>
        </w:rPr>
        <w:t>、对于内容、格式符合规定的质疑函，采购</w:t>
      </w:r>
      <w:r w:rsidR="00804B2F">
        <w:rPr>
          <w:rFonts w:hint="eastAsia"/>
        </w:rPr>
        <w:t>人</w:t>
      </w:r>
      <w:r>
        <w:rPr>
          <w:rFonts w:hint="eastAsia"/>
        </w:rPr>
        <w:t>将在七个工作日内以书面形式</w:t>
      </w:r>
      <w:proofErr w:type="gramStart"/>
      <w:r>
        <w:rPr>
          <w:rFonts w:hint="eastAsia"/>
        </w:rPr>
        <w:t>作出</w:t>
      </w:r>
      <w:proofErr w:type="gramEnd"/>
      <w:r>
        <w:rPr>
          <w:rFonts w:hint="eastAsia"/>
        </w:rPr>
        <w:t>答复，其内容不得泄露国家秘密、其他供应商商业机密和个人隐私。</w:t>
      </w:r>
    </w:p>
    <w:p w14:paraId="6E2FBF56" w14:textId="77777777" w:rsidR="00F57749" w:rsidRDefault="00CD4144">
      <w:pPr>
        <w:spacing w:line="440" w:lineRule="exact"/>
      </w:pPr>
      <w:bookmarkStart w:id="45" w:name="_Toc452384205"/>
      <w:r>
        <w:rPr>
          <w:rFonts w:hint="eastAsia"/>
        </w:rPr>
        <w:t xml:space="preserve">6.3 </w:t>
      </w:r>
      <w:r>
        <w:rPr>
          <w:rFonts w:hint="eastAsia"/>
        </w:rPr>
        <w:t>中标通知书</w:t>
      </w:r>
      <w:bookmarkEnd w:id="45"/>
    </w:p>
    <w:p w14:paraId="38CC257A" w14:textId="77777777" w:rsidR="00F57749" w:rsidRDefault="00CD4144">
      <w:pPr>
        <w:spacing w:line="440" w:lineRule="exact"/>
      </w:pPr>
      <w:r>
        <w:rPr>
          <w:rFonts w:hint="eastAsia"/>
        </w:rPr>
        <w:t xml:space="preserve">6.3.1 </w:t>
      </w:r>
      <w:r>
        <w:rPr>
          <w:rFonts w:hint="eastAsia"/>
        </w:rPr>
        <w:t>确定中标供应商后</w:t>
      </w:r>
      <w:r>
        <w:rPr>
          <w:rFonts w:hint="eastAsia"/>
        </w:rPr>
        <w:t>,</w:t>
      </w:r>
      <w:r>
        <w:rPr>
          <w:rFonts w:hint="eastAsia"/>
        </w:rPr>
        <w:t>向中标供应商发出中标通知书。</w:t>
      </w:r>
    </w:p>
    <w:p w14:paraId="0AC68E11" w14:textId="77777777" w:rsidR="00F57749" w:rsidRDefault="00CD4144">
      <w:pPr>
        <w:spacing w:line="440" w:lineRule="exact"/>
      </w:pPr>
      <w:r>
        <w:rPr>
          <w:rFonts w:hint="eastAsia"/>
        </w:rPr>
        <w:t xml:space="preserve">6.3.2 </w:t>
      </w:r>
      <w:r>
        <w:rPr>
          <w:rFonts w:hint="eastAsia"/>
        </w:rPr>
        <w:t>中标通知书是合同的组成部分。</w:t>
      </w:r>
    </w:p>
    <w:p w14:paraId="7E44E65B" w14:textId="77777777" w:rsidR="00F57749" w:rsidRDefault="00CD4144">
      <w:pPr>
        <w:spacing w:line="440" w:lineRule="exact"/>
      </w:pPr>
      <w:bookmarkStart w:id="46" w:name="_Toc452384206"/>
      <w:r>
        <w:rPr>
          <w:rFonts w:hint="eastAsia"/>
        </w:rPr>
        <w:t xml:space="preserve">6.4 </w:t>
      </w:r>
      <w:r>
        <w:rPr>
          <w:rFonts w:hint="eastAsia"/>
        </w:rPr>
        <w:t>签订合同</w:t>
      </w:r>
      <w:bookmarkEnd w:id="46"/>
    </w:p>
    <w:p w14:paraId="34463C80" w14:textId="28CBC696" w:rsidR="00F57749" w:rsidRDefault="00CD4144">
      <w:pPr>
        <w:spacing w:line="440" w:lineRule="exact"/>
      </w:pPr>
      <w:r>
        <w:rPr>
          <w:rFonts w:hint="eastAsia"/>
        </w:rPr>
        <w:t xml:space="preserve">6.4.1 </w:t>
      </w:r>
      <w:r>
        <w:rPr>
          <w:rFonts w:hint="eastAsia"/>
        </w:rPr>
        <w:t>中标供应商应当在中标通知书发出之日起三十日内，按照采购文件确定的事项与采购人签订采购合同</w:t>
      </w:r>
      <w:r>
        <w:rPr>
          <w:rFonts w:hint="eastAsia"/>
        </w:rPr>
        <w:t>,</w:t>
      </w:r>
      <w:r>
        <w:rPr>
          <w:rFonts w:hint="eastAsia"/>
        </w:rPr>
        <w:t>如中标人未按要求签订合同并给采购人造成损失的，中标供应商还应承担赔偿责任。</w:t>
      </w:r>
    </w:p>
    <w:p w14:paraId="058BD5B1" w14:textId="77777777" w:rsidR="00F57749" w:rsidRDefault="00CD4144">
      <w:pPr>
        <w:spacing w:line="440" w:lineRule="exact"/>
      </w:pPr>
      <w:r>
        <w:rPr>
          <w:rFonts w:hint="eastAsia"/>
        </w:rPr>
        <w:t xml:space="preserve">6.4.2 </w:t>
      </w:r>
      <w:r>
        <w:rPr>
          <w:rFonts w:hint="eastAsia"/>
        </w:rPr>
        <w:t>中标供应</w:t>
      </w:r>
      <w:proofErr w:type="gramStart"/>
      <w:r>
        <w:rPr>
          <w:rFonts w:hint="eastAsia"/>
        </w:rPr>
        <w:t>商拒绝</w:t>
      </w:r>
      <w:proofErr w:type="gramEnd"/>
      <w:r>
        <w:rPr>
          <w:rFonts w:hint="eastAsia"/>
        </w:rPr>
        <w:t>与采购人签订合同的，采购人可以按照评审报告推荐的中标候选人名单排序，确定下一候选人为中标供应商，也可以重新开展政府采购活动。</w:t>
      </w:r>
    </w:p>
    <w:p w14:paraId="60919CF3" w14:textId="77777777" w:rsidR="00F57749" w:rsidRDefault="00CD4144">
      <w:pPr>
        <w:spacing w:line="440" w:lineRule="exact"/>
      </w:pPr>
      <w:r>
        <w:rPr>
          <w:rFonts w:hint="eastAsia"/>
        </w:rPr>
        <w:t xml:space="preserve">6.4.3 </w:t>
      </w:r>
      <w:r>
        <w:rPr>
          <w:rFonts w:hint="eastAsia"/>
        </w:rPr>
        <w:t>采购文件、中标供应商的投标文件及评标过程中有关澄清文件均应作为合同附件。</w:t>
      </w:r>
    </w:p>
    <w:p w14:paraId="4D3EF237" w14:textId="51A0D453" w:rsidR="00F57749" w:rsidRDefault="00CD4144">
      <w:pPr>
        <w:spacing w:line="440" w:lineRule="exact"/>
      </w:pPr>
      <w:r>
        <w:rPr>
          <w:rFonts w:hint="eastAsia"/>
        </w:rPr>
        <w:t xml:space="preserve">6.4.4 </w:t>
      </w:r>
      <w:r>
        <w:rPr>
          <w:rFonts w:hint="eastAsia"/>
        </w:rPr>
        <w:t>签订合同后，中标供应商不得将服务及其他相关服务进行转包。未经采购人同意，中标供应商不得采用分包的形式履行合同。否则采购人有权终止合同，中标供应商的履约保证金将不予退还。转包或分包造成采购人损失的，中标供应商还应承担相应赔偿责任。</w:t>
      </w:r>
    </w:p>
    <w:p w14:paraId="21FE4920" w14:textId="3348035A" w:rsidR="0019610C" w:rsidRDefault="0019610C" w:rsidP="0019610C">
      <w:pPr>
        <w:pStyle w:val="a3"/>
        <w:ind w:left="1470" w:right="1470"/>
      </w:pPr>
    </w:p>
    <w:p w14:paraId="6CB56C68" w14:textId="070CD463" w:rsidR="0019610C" w:rsidRDefault="0019610C" w:rsidP="0019610C"/>
    <w:p w14:paraId="123C7E29" w14:textId="35C0941B" w:rsidR="0019610C" w:rsidRDefault="0019610C" w:rsidP="0019610C">
      <w:pPr>
        <w:pStyle w:val="a3"/>
        <w:ind w:left="1470" w:right="1470"/>
      </w:pPr>
    </w:p>
    <w:p w14:paraId="37FEA5E7" w14:textId="3F2F5D71" w:rsidR="0019610C" w:rsidRDefault="0019610C" w:rsidP="0019610C"/>
    <w:p w14:paraId="17209FAE" w14:textId="599A91B4" w:rsidR="0019610C" w:rsidRDefault="0019610C" w:rsidP="0019610C">
      <w:pPr>
        <w:pStyle w:val="a3"/>
        <w:ind w:left="1470" w:right="1470"/>
      </w:pPr>
    </w:p>
    <w:p w14:paraId="19D488C6" w14:textId="098FDA5E" w:rsidR="0019610C" w:rsidRDefault="0019610C" w:rsidP="0019610C"/>
    <w:p w14:paraId="6EB8F1BB" w14:textId="481E8BDE" w:rsidR="0019610C" w:rsidRDefault="0019610C" w:rsidP="0019610C">
      <w:pPr>
        <w:pStyle w:val="a3"/>
        <w:ind w:left="1470" w:right="1470"/>
      </w:pPr>
    </w:p>
    <w:p w14:paraId="56E8A414" w14:textId="35EB8AB4" w:rsidR="0019610C" w:rsidRDefault="0019610C" w:rsidP="0019610C"/>
    <w:p w14:paraId="2834E366" w14:textId="100488E3" w:rsidR="0019610C" w:rsidRDefault="0019610C" w:rsidP="0019610C">
      <w:pPr>
        <w:pStyle w:val="a3"/>
        <w:ind w:left="1470" w:right="1470"/>
      </w:pPr>
    </w:p>
    <w:p w14:paraId="19043539" w14:textId="517A8D7E" w:rsidR="0019610C" w:rsidRDefault="0019610C" w:rsidP="0019610C"/>
    <w:p w14:paraId="6593070B" w14:textId="54821CE4" w:rsidR="0019610C" w:rsidRDefault="0019610C" w:rsidP="0019610C">
      <w:pPr>
        <w:pStyle w:val="a3"/>
        <w:ind w:left="1470" w:right="1470"/>
      </w:pPr>
    </w:p>
    <w:p w14:paraId="1E9B4640" w14:textId="45E2BC8C" w:rsidR="0019610C" w:rsidRDefault="0019610C" w:rsidP="0019610C"/>
    <w:p w14:paraId="266822A6" w14:textId="04060157" w:rsidR="0019610C" w:rsidRDefault="0019610C" w:rsidP="0019610C">
      <w:pPr>
        <w:pStyle w:val="a3"/>
        <w:ind w:left="1470" w:right="1470"/>
      </w:pPr>
    </w:p>
    <w:p w14:paraId="756E2192" w14:textId="1D0ADC5F" w:rsidR="0019610C" w:rsidRDefault="0019610C" w:rsidP="0019610C"/>
    <w:p w14:paraId="44B4E594" w14:textId="6AD83A07" w:rsidR="0019610C" w:rsidRDefault="0019610C" w:rsidP="0019610C">
      <w:pPr>
        <w:pStyle w:val="a3"/>
        <w:ind w:left="1470" w:right="1470"/>
      </w:pPr>
    </w:p>
    <w:p w14:paraId="04370187" w14:textId="4D424992" w:rsidR="0019610C" w:rsidRDefault="0019610C" w:rsidP="0019610C"/>
    <w:p w14:paraId="030D425B" w14:textId="2EB74825" w:rsidR="0019610C" w:rsidRDefault="0019610C" w:rsidP="0019610C">
      <w:pPr>
        <w:pStyle w:val="a3"/>
        <w:ind w:left="1470" w:right="1470"/>
      </w:pPr>
    </w:p>
    <w:p w14:paraId="485777EE" w14:textId="5EA0B0B0" w:rsidR="0019610C" w:rsidRDefault="0019610C" w:rsidP="0019610C"/>
    <w:p w14:paraId="55A737DD" w14:textId="0B16F0A8" w:rsidR="0019610C" w:rsidRDefault="0019610C" w:rsidP="0019610C">
      <w:pPr>
        <w:pStyle w:val="a3"/>
        <w:ind w:left="1470" w:right="1470"/>
      </w:pPr>
    </w:p>
    <w:p w14:paraId="0A1B0891" w14:textId="4A246A9B" w:rsidR="0019610C" w:rsidRDefault="0019610C" w:rsidP="0019610C"/>
    <w:p w14:paraId="721AA488" w14:textId="0326E8A6" w:rsidR="0019610C" w:rsidRDefault="0019610C" w:rsidP="0019610C">
      <w:pPr>
        <w:pStyle w:val="a3"/>
        <w:ind w:left="1470" w:right="1470"/>
      </w:pPr>
    </w:p>
    <w:p w14:paraId="06B7E9DF" w14:textId="5893C104" w:rsidR="0019610C" w:rsidRDefault="0019610C" w:rsidP="0019610C"/>
    <w:p w14:paraId="37609F58" w14:textId="10CDC8EA" w:rsidR="0019610C" w:rsidRDefault="0019610C" w:rsidP="0019610C">
      <w:pPr>
        <w:pStyle w:val="a3"/>
        <w:ind w:left="1470" w:right="1470"/>
      </w:pPr>
    </w:p>
    <w:p w14:paraId="41A17999" w14:textId="6AC2AC16" w:rsidR="0019610C" w:rsidRDefault="0019610C" w:rsidP="0019610C"/>
    <w:p w14:paraId="4950A919" w14:textId="36740D82" w:rsidR="0019610C" w:rsidRDefault="0019610C" w:rsidP="0019610C">
      <w:pPr>
        <w:pStyle w:val="a3"/>
        <w:ind w:left="1470" w:right="1470"/>
      </w:pPr>
    </w:p>
    <w:p w14:paraId="1D36FD82" w14:textId="61A8306D" w:rsidR="0019610C" w:rsidRDefault="0019610C" w:rsidP="0019610C"/>
    <w:p w14:paraId="0C56BB63" w14:textId="765F8D1E" w:rsidR="0019610C" w:rsidRDefault="0019610C" w:rsidP="0019610C">
      <w:pPr>
        <w:pStyle w:val="a3"/>
        <w:ind w:left="1470" w:right="1470"/>
      </w:pPr>
    </w:p>
    <w:p w14:paraId="4AB5B507" w14:textId="37EEB492" w:rsidR="0019610C" w:rsidRDefault="0019610C" w:rsidP="0019610C"/>
    <w:p w14:paraId="5B921583" w14:textId="0E501F94" w:rsidR="0019610C" w:rsidRDefault="0019610C" w:rsidP="0019610C">
      <w:pPr>
        <w:pStyle w:val="a3"/>
        <w:ind w:left="1470" w:right="1470"/>
      </w:pPr>
    </w:p>
    <w:p w14:paraId="32D83434" w14:textId="2B5774A7" w:rsidR="0019610C" w:rsidRDefault="0019610C" w:rsidP="0019610C"/>
    <w:p w14:paraId="5522E244" w14:textId="364F1C00" w:rsidR="0019610C" w:rsidRDefault="0019610C" w:rsidP="0019610C">
      <w:pPr>
        <w:pStyle w:val="a3"/>
        <w:ind w:left="1470" w:right="1470"/>
      </w:pPr>
    </w:p>
    <w:p w14:paraId="13F208EA" w14:textId="474CB57A" w:rsidR="0019610C" w:rsidRDefault="0019610C" w:rsidP="0019610C"/>
    <w:p w14:paraId="64DAD333" w14:textId="39E5291D" w:rsidR="0019610C" w:rsidRDefault="0019610C" w:rsidP="0019610C">
      <w:pPr>
        <w:pStyle w:val="a3"/>
        <w:ind w:left="1470" w:right="1470"/>
      </w:pPr>
    </w:p>
    <w:p w14:paraId="2767125B" w14:textId="3837F836" w:rsidR="0019610C" w:rsidRDefault="0019610C" w:rsidP="0019610C"/>
    <w:p w14:paraId="563A1093" w14:textId="0C9AB2E5" w:rsidR="0019610C" w:rsidRDefault="0019610C" w:rsidP="0019610C">
      <w:pPr>
        <w:pStyle w:val="a3"/>
        <w:ind w:left="1470" w:right="1470"/>
      </w:pPr>
    </w:p>
    <w:p w14:paraId="25CDA65A" w14:textId="5D739626" w:rsidR="0019610C" w:rsidRDefault="0019610C" w:rsidP="0019610C"/>
    <w:p w14:paraId="02DEFCF4" w14:textId="77777777" w:rsidR="00F57749" w:rsidRDefault="00CD4144">
      <w:pPr>
        <w:pStyle w:val="10"/>
        <w:rPr>
          <w:rFonts w:ascii="微软雅黑" w:hAnsi="微软雅黑" w:cs="微软雅黑"/>
          <w:szCs w:val="32"/>
        </w:rPr>
      </w:pPr>
      <w:bookmarkStart w:id="47" w:name="_Toc17387"/>
      <w:r>
        <w:rPr>
          <w:rFonts w:hint="eastAsia"/>
        </w:rPr>
        <w:lastRenderedPageBreak/>
        <w:t>第三章</w:t>
      </w:r>
      <w:r>
        <w:rPr>
          <w:rFonts w:hint="eastAsia"/>
        </w:rPr>
        <w:t xml:space="preserve"> </w:t>
      </w:r>
      <w:r>
        <w:rPr>
          <w:rFonts w:hint="eastAsia"/>
        </w:rPr>
        <w:t>招标书</w:t>
      </w:r>
      <w:bookmarkEnd w:id="47"/>
    </w:p>
    <w:p w14:paraId="3F9ACF5E" w14:textId="14FA9131" w:rsidR="00F57749" w:rsidRDefault="00CD4144">
      <w:pPr>
        <w:spacing w:line="440" w:lineRule="exact"/>
        <w:ind w:firstLineChars="200" w:firstLine="420"/>
      </w:pPr>
      <w:r>
        <w:rPr>
          <w:rFonts w:hint="eastAsia"/>
        </w:rPr>
        <w:t>南京航空航天大学就南京航空航天大学明故宫、将军路两校区电梯维护保养项目进行公开招标采购，</w:t>
      </w:r>
      <w:r>
        <w:rPr>
          <w:rFonts w:ascii="微软雅黑" w:hAnsi="微软雅黑" w:cs="微软雅黑" w:hint="eastAsia"/>
          <w:szCs w:val="21"/>
        </w:rPr>
        <w:t>现欢迎符合相关条件的供应商参加投标</w:t>
      </w:r>
      <w:r>
        <w:rPr>
          <w:rFonts w:hint="eastAsia"/>
        </w:rPr>
        <w:t>，并提请注意以下事项：</w:t>
      </w:r>
    </w:p>
    <w:p w14:paraId="311221DE" w14:textId="77777777" w:rsidR="00F57749" w:rsidRDefault="00CD4144">
      <w:pPr>
        <w:pStyle w:val="2"/>
        <w:spacing w:line="400" w:lineRule="exact"/>
      </w:pPr>
      <w:bookmarkStart w:id="48" w:name="_Toc13270"/>
      <w:r>
        <w:rPr>
          <w:rFonts w:hint="eastAsia"/>
        </w:rPr>
        <w:t>一、招标主要内容</w:t>
      </w:r>
      <w:bookmarkEnd w:id="4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0"/>
        <w:gridCol w:w="1739"/>
        <w:gridCol w:w="6133"/>
      </w:tblGrid>
      <w:tr w:rsidR="00F57749" w14:paraId="236E39F7" w14:textId="77777777">
        <w:trPr>
          <w:cantSplit/>
          <w:jc w:val="center"/>
        </w:trPr>
        <w:tc>
          <w:tcPr>
            <w:tcW w:w="650" w:type="dxa"/>
            <w:vAlign w:val="center"/>
          </w:tcPr>
          <w:p w14:paraId="1FAA0E87" w14:textId="77777777" w:rsidR="00F57749" w:rsidRDefault="00CD4144">
            <w:pPr>
              <w:spacing w:line="380" w:lineRule="exact"/>
              <w:jc w:val="center"/>
              <w:rPr>
                <w:b/>
                <w:bCs/>
              </w:rPr>
            </w:pPr>
            <w:bookmarkStart w:id="49" w:name="_Toc2931"/>
            <w:r>
              <w:rPr>
                <w:rFonts w:hint="eastAsia"/>
                <w:b/>
                <w:bCs/>
              </w:rPr>
              <w:t>序号</w:t>
            </w:r>
          </w:p>
        </w:tc>
        <w:tc>
          <w:tcPr>
            <w:tcW w:w="1739" w:type="dxa"/>
            <w:vAlign w:val="center"/>
          </w:tcPr>
          <w:p w14:paraId="59FC1274" w14:textId="77777777" w:rsidR="00F57749" w:rsidRDefault="00CD4144">
            <w:pPr>
              <w:spacing w:line="380" w:lineRule="exact"/>
              <w:jc w:val="center"/>
              <w:rPr>
                <w:b/>
                <w:bCs/>
              </w:rPr>
            </w:pPr>
            <w:r>
              <w:rPr>
                <w:rFonts w:hint="eastAsia"/>
                <w:b/>
                <w:bCs/>
              </w:rPr>
              <w:t>项目</w:t>
            </w:r>
          </w:p>
        </w:tc>
        <w:tc>
          <w:tcPr>
            <w:tcW w:w="6133" w:type="dxa"/>
            <w:vAlign w:val="center"/>
          </w:tcPr>
          <w:p w14:paraId="365CDBEF" w14:textId="77777777" w:rsidR="00F57749" w:rsidRDefault="00CD4144">
            <w:pPr>
              <w:spacing w:line="380" w:lineRule="exact"/>
              <w:jc w:val="center"/>
              <w:rPr>
                <w:b/>
                <w:bCs/>
              </w:rPr>
            </w:pPr>
            <w:r>
              <w:rPr>
                <w:rFonts w:hint="eastAsia"/>
                <w:b/>
                <w:bCs/>
              </w:rPr>
              <w:t>具</w:t>
            </w:r>
            <w:r>
              <w:rPr>
                <w:rFonts w:hint="eastAsia"/>
                <w:b/>
                <w:bCs/>
              </w:rPr>
              <w:t xml:space="preserve"> </w:t>
            </w:r>
            <w:r>
              <w:rPr>
                <w:rFonts w:hint="eastAsia"/>
                <w:b/>
                <w:bCs/>
              </w:rPr>
              <w:t>体</w:t>
            </w:r>
            <w:r>
              <w:rPr>
                <w:rFonts w:hint="eastAsia"/>
                <w:b/>
                <w:bCs/>
              </w:rPr>
              <w:t xml:space="preserve"> </w:t>
            </w:r>
            <w:r>
              <w:rPr>
                <w:rFonts w:hint="eastAsia"/>
                <w:b/>
                <w:bCs/>
              </w:rPr>
              <w:t>内</w:t>
            </w:r>
            <w:r>
              <w:rPr>
                <w:rFonts w:hint="eastAsia"/>
                <w:b/>
                <w:bCs/>
              </w:rPr>
              <w:t xml:space="preserve">  </w:t>
            </w:r>
            <w:r>
              <w:rPr>
                <w:rFonts w:hint="eastAsia"/>
                <w:b/>
                <w:bCs/>
              </w:rPr>
              <w:t>容</w:t>
            </w:r>
          </w:p>
        </w:tc>
      </w:tr>
      <w:tr w:rsidR="00F57749" w14:paraId="7B4825F6" w14:textId="77777777">
        <w:trPr>
          <w:cantSplit/>
          <w:jc w:val="center"/>
        </w:trPr>
        <w:tc>
          <w:tcPr>
            <w:tcW w:w="650" w:type="dxa"/>
            <w:vAlign w:val="center"/>
          </w:tcPr>
          <w:p w14:paraId="56B27FE9" w14:textId="77777777" w:rsidR="00F57749" w:rsidRDefault="00CD4144">
            <w:pPr>
              <w:spacing w:line="380" w:lineRule="exact"/>
              <w:jc w:val="center"/>
            </w:pPr>
            <w:r>
              <w:rPr>
                <w:rFonts w:hint="eastAsia"/>
              </w:rPr>
              <w:t>1</w:t>
            </w:r>
          </w:p>
        </w:tc>
        <w:tc>
          <w:tcPr>
            <w:tcW w:w="1739" w:type="dxa"/>
            <w:vAlign w:val="center"/>
          </w:tcPr>
          <w:p w14:paraId="18E1FCEA" w14:textId="77777777" w:rsidR="00F57749" w:rsidRDefault="00CD4144">
            <w:pPr>
              <w:spacing w:line="380" w:lineRule="exact"/>
              <w:jc w:val="center"/>
            </w:pPr>
            <w:r>
              <w:rPr>
                <w:rFonts w:hint="eastAsia"/>
              </w:rPr>
              <w:t>项目名称</w:t>
            </w:r>
          </w:p>
        </w:tc>
        <w:tc>
          <w:tcPr>
            <w:tcW w:w="6133" w:type="dxa"/>
            <w:vAlign w:val="center"/>
          </w:tcPr>
          <w:p w14:paraId="30B06CBC" w14:textId="77777777" w:rsidR="00F57749" w:rsidRDefault="00CD4144">
            <w:pPr>
              <w:spacing w:line="380" w:lineRule="exact"/>
            </w:pPr>
            <w:r>
              <w:rPr>
                <w:rFonts w:hint="eastAsia"/>
              </w:rPr>
              <w:t>南京航空航天大学明故宫、将军路两校区电梯维护保养</w:t>
            </w:r>
            <w:r>
              <w:t>项目</w:t>
            </w:r>
          </w:p>
        </w:tc>
      </w:tr>
      <w:tr w:rsidR="00F57749" w14:paraId="171EE350" w14:textId="77777777">
        <w:trPr>
          <w:cantSplit/>
          <w:jc w:val="center"/>
        </w:trPr>
        <w:tc>
          <w:tcPr>
            <w:tcW w:w="650" w:type="dxa"/>
            <w:vAlign w:val="center"/>
          </w:tcPr>
          <w:p w14:paraId="19E53B04" w14:textId="77777777" w:rsidR="00F57749" w:rsidRDefault="00CD4144">
            <w:pPr>
              <w:spacing w:line="380" w:lineRule="exact"/>
              <w:jc w:val="center"/>
            </w:pPr>
            <w:r>
              <w:rPr>
                <w:rFonts w:hint="eastAsia"/>
              </w:rPr>
              <w:t>2</w:t>
            </w:r>
          </w:p>
        </w:tc>
        <w:tc>
          <w:tcPr>
            <w:tcW w:w="1739" w:type="dxa"/>
            <w:vAlign w:val="center"/>
          </w:tcPr>
          <w:p w14:paraId="0A15CA9E" w14:textId="77777777" w:rsidR="00F57749" w:rsidRDefault="00CD4144">
            <w:pPr>
              <w:spacing w:line="380" w:lineRule="exact"/>
              <w:jc w:val="center"/>
            </w:pPr>
            <w:r>
              <w:rPr>
                <w:rFonts w:hint="eastAsia"/>
              </w:rPr>
              <w:t>采购方式</w:t>
            </w:r>
          </w:p>
        </w:tc>
        <w:tc>
          <w:tcPr>
            <w:tcW w:w="6133" w:type="dxa"/>
            <w:vAlign w:val="center"/>
          </w:tcPr>
          <w:p w14:paraId="010AD1CA" w14:textId="77777777" w:rsidR="00F57749" w:rsidRDefault="00CD4144">
            <w:pPr>
              <w:spacing w:line="380" w:lineRule="exact"/>
            </w:pPr>
            <w:r>
              <w:rPr>
                <w:rFonts w:hint="eastAsia"/>
              </w:rPr>
              <w:t>公开招标</w:t>
            </w:r>
          </w:p>
        </w:tc>
      </w:tr>
      <w:tr w:rsidR="00F57749" w14:paraId="76655F03" w14:textId="77777777">
        <w:trPr>
          <w:cantSplit/>
          <w:jc w:val="center"/>
        </w:trPr>
        <w:tc>
          <w:tcPr>
            <w:tcW w:w="650" w:type="dxa"/>
            <w:vAlign w:val="center"/>
          </w:tcPr>
          <w:p w14:paraId="17033EFF" w14:textId="77777777" w:rsidR="00F57749" w:rsidRDefault="00CD4144">
            <w:pPr>
              <w:spacing w:line="380" w:lineRule="exact"/>
              <w:jc w:val="center"/>
            </w:pPr>
            <w:r>
              <w:rPr>
                <w:rFonts w:hint="eastAsia"/>
              </w:rPr>
              <w:t>3</w:t>
            </w:r>
          </w:p>
        </w:tc>
        <w:tc>
          <w:tcPr>
            <w:tcW w:w="1739" w:type="dxa"/>
            <w:vAlign w:val="center"/>
          </w:tcPr>
          <w:p w14:paraId="72946DD3" w14:textId="77777777" w:rsidR="00F57749" w:rsidRDefault="00CD4144">
            <w:pPr>
              <w:spacing w:line="380" w:lineRule="exact"/>
              <w:jc w:val="center"/>
            </w:pPr>
            <w:r>
              <w:rPr>
                <w:rFonts w:hint="eastAsia"/>
              </w:rPr>
              <w:t>采购编号</w:t>
            </w:r>
          </w:p>
        </w:tc>
        <w:tc>
          <w:tcPr>
            <w:tcW w:w="6133" w:type="dxa"/>
            <w:vAlign w:val="center"/>
          </w:tcPr>
          <w:p w14:paraId="43462E27" w14:textId="6B623A9F" w:rsidR="00F57749" w:rsidRDefault="005A1B10">
            <w:pPr>
              <w:spacing w:line="380" w:lineRule="exact"/>
            </w:pPr>
            <w:r>
              <w:t>2022001</w:t>
            </w:r>
          </w:p>
        </w:tc>
      </w:tr>
      <w:tr w:rsidR="00F57749" w14:paraId="3BA3FA7D" w14:textId="77777777">
        <w:trPr>
          <w:cantSplit/>
          <w:trHeight w:val="335"/>
          <w:jc w:val="center"/>
        </w:trPr>
        <w:tc>
          <w:tcPr>
            <w:tcW w:w="650" w:type="dxa"/>
            <w:vAlign w:val="center"/>
          </w:tcPr>
          <w:p w14:paraId="29FAF5EB" w14:textId="77777777" w:rsidR="00F57749" w:rsidRDefault="00CD4144">
            <w:pPr>
              <w:spacing w:line="380" w:lineRule="exact"/>
              <w:jc w:val="center"/>
            </w:pPr>
            <w:r>
              <w:rPr>
                <w:rFonts w:hint="eastAsia"/>
              </w:rPr>
              <w:t>4</w:t>
            </w:r>
          </w:p>
        </w:tc>
        <w:tc>
          <w:tcPr>
            <w:tcW w:w="1739" w:type="dxa"/>
            <w:vAlign w:val="center"/>
          </w:tcPr>
          <w:p w14:paraId="1BB90DB8" w14:textId="77777777" w:rsidR="00F57749" w:rsidRDefault="00CD4144">
            <w:pPr>
              <w:spacing w:line="380" w:lineRule="exact"/>
              <w:jc w:val="center"/>
            </w:pPr>
            <w:r>
              <w:rPr>
                <w:rFonts w:hint="eastAsia"/>
              </w:rPr>
              <w:t>分包</w:t>
            </w:r>
          </w:p>
        </w:tc>
        <w:tc>
          <w:tcPr>
            <w:tcW w:w="6133" w:type="dxa"/>
            <w:vAlign w:val="center"/>
          </w:tcPr>
          <w:p w14:paraId="254FFB0D" w14:textId="77777777" w:rsidR="00F57749" w:rsidRDefault="00CD4144">
            <w:pPr>
              <w:spacing w:line="380" w:lineRule="exact"/>
            </w:pPr>
            <w:r>
              <w:rPr>
                <w:rFonts w:hint="eastAsia"/>
              </w:rPr>
              <w:t>分包</w:t>
            </w:r>
            <w:proofErr w:type="gramStart"/>
            <w:r>
              <w:rPr>
                <w:rFonts w:hint="eastAsia"/>
              </w:rPr>
              <w:t>一</w:t>
            </w:r>
            <w:proofErr w:type="gramEnd"/>
            <w:r>
              <w:rPr>
                <w:rFonts w:hint="eastAsia"/>
              </w:rPr>
              <w:t>：南京航空航天大学明故宫校区电梯维护保养</w:t>
            </w:r>
          </w:p>
          <w:p w14:paraId="085EE5D6" w14:textId="77777777" w:rsidR="00F57749" w:rsidRDefault="00CD4144">
            <w:pPr>
              <w:spacing w:line="380" w:lineRule="exact"/>
            </w:pPr>
            <w:r>
              <w:rPr>
                <w:rFonts w:hint="eastAsia"/>
              </w:rPr>
              <w:t>分包二：南京航空航天大学将军路校区电梯维护保养</w:t>
            </w:r>
          </w:p>
        </w:tc>
      </w:tr>
      <w:tr w:rsidR="00F57749" w14:paraId="299A5C85" w14:textId="77777777">
        <w:trPr>
          <w:cantSplit/>
          <w:trHeight w:val="760"/>
          <w:jc w:val="center"/>
        </w:trPr>
        <w:tc>
          <w:tcPr>
            <w:tcW w:w="650" w:type="dxa"/>
            <w:vAlign w:val="center"/>
          </w:tcPr>
          <w:p w14:paraId="1CCD6CA6" w14:textId="77777777" w:rsidR="00F57749" w:rsidRDefault="00CD4144">
            <w:pPr>
              <w:spacing w:line="380" w:lineRule="exact"/>
              <w:jc w:val="center"/>
            </w:pPr>
            <w:r>
              <w:rPr>
                <w:rFonts w:hint="eastAsia"/>
              </w:rPr>
              <w:t>5</w:t>
            </w:r>
          </w:p>
        </w:tc>
        <w:tc>
          <w:tcPr>
            <w:tcW w:w="1739" w:type="dxa"/>
            <w:vAlign w:val="center"/>
          </w:tcPr>
          <w:p w14:paraId="0FCDCA9D" w14:textId="43A1809F" w:rsidR="00F57749" w:rsidRDefault="00F86087">
            <w:pPr>
              <w:spacing w:line="380" w:lineRule="exact"/>
              <w:jc w:val="center"/>
            </w:pPr>
            <w:r>
              <w:rPr>
                <w:rFonts w:hint="eastAsia"/>
              </w:rPr>
              <w:t>采购人</w:t>
            </w:r>
          </w:p>
        </w:tc>
        <w:tc>
          <w:tcPr>
            <w:tcW w:w="6133" w:type="dxa"/>
            <w:vAlign w:val="center"/>
          </w:tcPr>
          <w:p w14:paraId="2DCCEC84" w14:textId="54D1FFD5" w:rsidR="00F57749" w:rsidRDefault="005A1B10">
            <w:pPr>
              <w:spacing w:line="380" w:lineRule="exact"/>
            </w:pPr>
            <w:r>
              <w:rPr>
                <w:rFonts w:hint="eastAsia"/>
              </w:rPr>
              <w:t>无</w:t>
            </w:r>
          </w:p>
        </w:tc>
      </w:tr>
      <w:tr w:rsidR="00F57749" w14:paraId="7A315E71" w14:textId="77777777">
        <w:trPr>
          <w:cantSplit/>
          <w:jc w:val="center"/>
        </w:trPr>
        <w:tc>
          <w:tcPr>
            <w:tcW w:w="650" w:type="dxa"/>
            <w:vAlign w:val="center"/>
          </w:tcPr>
          <w:p w14:paraId="21DC289E" w14:textId="77777777" w:rsidR="00F57749" w:rsidRDefault="00CD4144">
            <w:pPr>
              <w:spacing w:line="380" w:lineRule="exact"/>
              <w:jc w:val="center"/>
            </w:pPr>
            <w:r>
              <w:rPr>
                <w:rFonts w:hint="eastAsia"/>
              </w:rPr>
              <w:t>6</w:t>
            </w:r>
          </w:p>
        </w:tc>
        <w:tc>
          <w:tcPr>
            <w:tcW w:w="1739" w:type="dxa"/>
            <w:vAlign w:val="center"/>
          </w:tcPr>
          <w:p w14:paraId="160F081F" w14:textId="77777777" w:rsidR="00F57749" w:rsidRDefault="00CD4144">
            <w:pPr>
              <w:spacing w:line="380" w:lineRule="exact"/>
              <w:jc w:val="center"/>
            </w:pPr>
            <w:r>
              <w:rPr>
                <w:rFonts w:hint="eastAsia"/>
              </w:rPr>
              <w:t>采购人</w:t>
            </w:r>
          </w:p>
        </w:tc>
        <w:tc>
          <w:tcPr>
            <w:tcW w:w="6133" w:type="dxa"/>
            <w:vAlign w:val="center"/>
          </w:tcPr>
          <w:p w14:paraId="59B7551E" w14:textId="77777777" w:rsidR="00F57749" w:rsidRDefault="00CD4144">
            <w:pPr>
              <w:spacing w:line="380" w:lineRule="exact"/>
            </w:pPr>
            <w:r>
              <w:rPr>
                <w:rFonts w:hint="eastAsia"/>
              </w:rPr>
              <w:t>单位名称：</w:t>
            </w:r>
            <w:r>
              <w:t>南京航空航天大学</w:t>
            </w:r>
            <w:r>
              <w:rPr>
                <w:rFonts w:hint="eastAsia"/>
              </w:rPr>
              <w:t xml:space="preserve">      </w:t>
            </w:r>
          </w:p>
          <w:p w14:paraId="69494127" w14:textId="77777777" w:rsidR="00F57749" w:rsidRDefault="00CD4144">
            <w:pPr>
              <w:spacing w:line="380" w:lineRule="exact"/>
            </w:pPr>
            <w:r>
              <w:rPr>
                <w:rFonts w:hint="eastAsia"/>
              </w:rPr>
              <w:t>联系人：赵老师</w:t>
            </w:r>
            <w:r>
              <w:rPr>
                <w:rFonts w:hint="eastAsia"/>
              </w:rPr>
              <w:t xml:space="preserve">              </w:t>
            </w:r>
          </w:p>
          <w:p w14:paraId="3A556C88" w14:textId="77777777" w:rsidR="00F57749" w:rsidRDefault="00CD4144">
            <w:pPr>
              <w:spacing w:line="380" w:lineRule="exact"/>
            </w:pPr>
            <w:r>
              <w:rPr>
                <w:rFonts w:hint="eastAsia"/>
              </w:rPr>
              <w:t>联系电话：</w:t>
            </w:r>
            <w:r>
              <w:rPr>
                <w:rFonts w:hint="eastAsia"/>
              </w:rPr>
              <w:t>13851777567</w:t>
            </w:r>
          </w:p>
        </w:tc>
      </w:tr>
      <w:tr w:rsidR="00F57749" w14:paraId="439F6C80" w14:textId="77777777">
        <w:trPr>
          <w:cantSplit/>
          <w:jc w:val="center"/>
        </w:trPr>
        <w:tc>
          <w:tcPr>
            <w:tcW w:w="650" w:type="dxa"/>
            <w:vAlign w:val="center"/>
          </w:tcPr>
          <w:p w14:paraId="5301085D" w14:textId="77777777" w:rsidR="00F57749" w:rsidRDefault="00CD4144">
            <w:pPr>
              <w:spacing w:line="380" w:lineRule="exact"/>
              <w:jc w:val="center"/>
            </w:pPr>
            <w:r>
              <w:rPr>
                <w:rFonts w:hint="eastAsia"/>
              </w:rPr>
              <w:t>7</w:t>
            </w:r>
          </w:p>
        </w:tc>
        <w:tc>
          <w:tcPr>
            <w:tcW w:w="1739" w:type="dxa"/>
            <w:vAlign w:val="center"/>
          </w:tcPr>
          <w:p w14:paraId="69AAC69A" w14:textId="77777777" w:rsidR="00F57749" w:rsidRDefault="00CD4144">
            <w:pPr>
              <w:spacing w:line="380" w:lineRule="exact"/>
              <w:jc w:val="center"/>
            </w:pPr>
            <w:r>
              <w:rPr>
                <w:rFonts w:hint="eastAsia"/>
              </w:rPr>
              <w:t>采购预算</w:t>
            </w:r>
          </w:p>
        </w:tc>
        <w:tc>
          <w:tcPr>
            <w:tcW w:w="6133" w:type="dxa"/>
            <w:vAlign w:val="center"/>
          </w:tcPr>
          <w:p w14:paraId="5791F496" w14:textId="77777777" w:rsidR="00F57749" w:rsidRDefault="00CD4144">
            <w:pPr>
              <w:spacing w:line="380" w:lineRule="exact"/>
            </w:pPr>
            <w:r>
              <w:rPr>
                <w:rFonts w:hint="eastAsia"/>
              </w:rPr>
              <w:t>分包</w:t>
            </w:r>
            <w:proofErr w:type="gramStart"/>
            <w:r>
              <w:rPr>
                <w:rFonts w:hint="eastAsia"/>
              </w:rPr>
              <w:t>一</w:t>
            </w:r>
            <w:proofErr w:type="gramEnd"/>
            <w:r>
              <w:rPr>
                <w:rFonts w:hint="eastAsia"/>
              </w:rPr>
              <w:t>：人民币壹拾陆万元整</w:t>
            </w:r>
            <w:r>
              <w:rPr>
                <w:rFonts w:hint="eastAsia"/>
              </w:rPr>
              <w:t>/</w:t>
            </w:r>
            <w:r>
              <w:rPr>
                <w:rFonts w:hint="eastAsia"/>
              </w:rPr>
              <w:t>每年（</w:t>
            </w:r>
            <w:r>
              <w:rPr>
                <w:rFonts w:hint="eastAsia"/>
              </w:rPr>
              <w:t>¥16</w:t>
            </w:r>
            <w:r>
              <w:rPr>
                <w:rFonts w:hint="eastAsia"/>
              </w:rPr>
              <w:t>万</w:t>
            </w:r>
            <w:r>
              <w:rPr>
                <w:rFonts w:hint="eastAsia"/>
              </w:rPr>
              <w:t>/</w:t>
            </w:r>
            <w:r>
              <w:rPr>
                <w:rFonts w:hint="eastAsia"/>
              </w:rPr>
              <w:t>每年）</w:t>
            </w:r>
          </w:p>
          <w:p w14:paraId="1560F4E3" w14:textId="77777777" w:rsidR="00F57749" w:rsidRDefault="00CD4144">
            <w:pPr>
              <w:spacing w:line="380" w:lineRule="exact"/>
            </w:pPr>
            <w:r>
              <w:rPr>
                <w:rFonts w:hint="eastAsia"/>
              </w:rPr>
              <w:t>分包二：人民币</w:t>
            </w:r>
            <w:proofErr w:type="gramStart"/>
            <w:r>
              <w:rPr>
                <w:rFonts w:hint="eastAsia"/>
              </w:rPr>
              <w:t>肆拾肆万</w:t>
            </w:r>
            <w:proofErr w:type="gramEnd"/>
            <w:r>
              <w:rPr>
                <w:rFonts w:hint="eastAsia"/>
              </w:rPr>
              <w:t>元整</w:t>
            </w:r>
            <w:r>
              <w:rPr>
                <w:rFonts w:hint="eastAsia"/>
              </w:rPr>
              <w:t>/</w:t>
            </w:r>
            <w:r>
              <w:rPr>
                <w:rFonts w:hint="eastAsia"/>
              </w:rPr>
              <w:t>每年（</w:t>
            </w:r>
            <w:r>
              <w:rPr>
                <w:rFonts w:hint="eastAsia"/>
              </w:rPr>
              <w:t>¥44</w:t>
            </w:r>
            <w:r>
              <w:rPr>
                <w:rFonts w:hint="eastAsia"/>
              </w:rPr>
              <w:t>万</w:t>
            </w:r>
            <w:r>
              <w:rPr>
                <w:rFonts w:hint="eastAsia"/>
              </w:rPr>
              <w:t>/</w:t>
            </w:r>
            <w:r>
              <w:rPr>
                <w:rFonts w:hint="eastAsia"/>
              </w:rPr>
              <w:t>每年）</w:t>
            </w:r>
          </w:p>
        </w:tc>
      </w:tr>
      <w:tr w:rsidR="00F57749" w14:paraId="426F634D" w14:textId="77777777">
        <w:trPr>
          <w:cantSplit/>
          <w:jc w:val="center"/>
        </w:trPr>
        <w:tc>
          <w:tcPr>
            <w:tcW w:w="650" w:type="dxa"/>
            <w:vAlign w:val="center"/>
          </w:tcPr>
          <w:p w14:paraId="561241A4" w14:textId="77777777" w:rsidR="00F57749" w:rsidRDefault="00CD4144">
            <w:pPr>
              <w:spacing w:line="380" w:lineRule="exact"/>
              <w:jc w:val="center"/>
            </w:pPr>
            <w:r>
              <w:rPr>
                <w:rFonts w:hint="eastAsia"/>
              </w:rPr>
              <w:t>8</w:t>
            </w:r>
          </w:p>
        </w:tc>
        <w:tc>
          <w:tcPr>
            <w:tcW w:w="1739" w:type="dxa"/>
            <w:vAlign w:val="center"/>
          </w:tcPr>
          <w:p w14:paraId="156D13F0" w14:textId="77777777" w:rsidR="00F57749" w:rsidRDefault="00CD4144">
            <w:pPr>
              <w:spacing w:line="380" w:lineRule="exact"/>
              <w:jc w:val="center"/>
            </w:pPr>
            <w:r>
              <w:rPr>
                <w:rFonts w:hint="eastAsia"/>
              </w:rPr>
              <w:t>投标保证金</w:t>
            </w:r>
          </w:p>
        </w:tc>
        <w:tc>
          <w:tcPr>
            <w:tcW w:w="6133" w:type="dxa"/>
            <w:vAlign w:val="center"/>
          </w:tcPr>
          <w:p w14:paraId="12B19A0B" w14:textId="23F267B1" w:rsidR="00F57749" w:rsidRDefault="00802457">
            <w:pPr>
              <w:spacing w:line="380" w:lineRule="exact"/>
            </w:pPr>
            <w:r>
              <w:rPr>
                <w:rFonts w:hint="eastAsia"/>
              </w:rPr>
              <w:t>无</w:t>
            </w:r>
          </w:p>
        </w:tc>
      </w:tr>
      <w:tr w:rsidR="00F57749" w14:paraId="63FA22D2" w14:textId="77777777">
        <w:trPr>
          <w:cantSplit/>
          <w:jc w:val="center"/>
        </w:trPr>
        <w:tc>
          <w:tcPr>
            <w:tcW w:w="650" w:type="dxa"/>
            <w:vAlign w:val="center"/>
          </w:tcPr>
          <w:p w14:paraId="46414981" w14:textId="77777777" w:rsidR="00F57749" w:rsidRDefault="00CD4144">
            <w:pPr>
              <w:spacing w:line="380" w:lineRule="exact"/>
              <w:jc w:val="center"/>
            </w:pPr>
            <w:r>
              <w:rPr>
                <w:rFonts w:hint="eastAsia"/>
              </w:rPr>
              <w:t>9</w:t>
            </w:r>
          </w:p>
        </w:tc>
        <w:tc>
          <w:tcPr>
            <w:tcW w:w="1739" w:type="dxa"/>
            <w:vAlign w:val="center"/>
          </w:tcPr>
          <w:p w14:paraId="51ADAD1C" w14:textId="77777777" w:rsidR="00F57749" w:rsidRDefault="00CD4144">
            <w:pPr>
              <w:spacing w:line="380" w:lineRule="exact"/>
              <w:jc w:val="center"/>
            </w:pPr>
            <w:r>
              <w:rPr>
                <w:rFonts w:hint="eastAsia"/>
              </w:rPr>
              <w:t>采购文件获取</w:t>
            </w:r>
          </w:p>
        </w:tc>
        <w:tc>
          <w:tcPr>
            <w:tcW w:w="6133" w:type="dxa"/>
            <w:vAlign w:val="center"/>
          </w:tcPr>
          <w:p w14:paraId="0ED6DD72" w14:textId="1A802AD2" w:rsidR="00F57749" w:rsidRDefault="00CD4144">
            <w:pPr>
              <w:spacing w:line="380" w:lineRule="exact"/>
            </w:pPr>
            <w:r>
              <w:rPr>
                <w:rFonts w:hint="eastAsia"/>
              </w:rPr>
              <w:t>采购公告在</w:t>
            </w:r>
            <w:r>
              <w:rPr>
                <w:rFonts w:ascii="微软雅黑" w:hAnsi="微软雅黑" w:cs="微软雅黑" w:hint="eastAsia"/>
              </w:rPr>
              <w:t>中国政府采购网（http://www.ccgp.gov.cn/）</w:t>
            </w:r>
            <w:r>
              <w:rPr>
                <w:rFonts w:hint="eastAsia"/>
              </w:rPr>
              <w:t>发布，</w:t>
            </w:r>
            <w:r w:rsidR="00802457">
              <w:rPr>
                <w:rFonts w:hint="eastAsia"/>
              </w:rPr>
              <w:t>采购文件在南京航空航天大学计划采购一体化平台发布（</w:t>
            </w:r>
            <w:r w:rsidR="00802457">
              <w:rPr>
                <w:rFonts w:hint="eastAsia"/>
              </w:rPr>
              <w:t>http://www.cg</w:t>
            </w:r>
            <w:r w:rsidR="00802457">
              <w:t>.nuaa.edu.cn</w:t>
            </w:r>
            <w:r w:rsidR="00802457">
              <w:rPr>
                <w:rFonts w:hint="eastAsia"/>
              </w:rPr>
              <w:t>/</w:t>
            </w:r>
            <w:r w:rsidR="00802457">
              <w:rPr>
                <w:rFonts w:hint="eastAsia"/>
              </w:rPr>
              <w:t>）。</w:t>
            </w:r>
            <w:r>
              <w:rPr>
                <w:rFonts w:hint="eastAsia"/>
              </w:rPr>
              <w:t>。</w:t>
            </w:r>
          </w:p>
        </w:tc>
      </w:tr>
      <w:tr w:rsidR="00F57749" w14:paraId="452DC73B" w14:textId="77777777">
        <w:trPr>
          <w:cantSplit/>
          <w:jc w:val="center"/>
        </w:trPr>
        <w:tc>
          <w:tcPr>
            <w:tcW w:w="650" w:type="dxa"/>
            <w:vAlign w:val="center"/>
          </w:tcPr>
          <w:p w14:paraId="0E16CC47" w14:textId="77777777" w:rsidR="00F57749" w:rsidRDefault="00CD4144">
            <w:pPr>
              <w:spacing w:line="380" w:lineRule="exact"/>
              <w:jc w:val="center"/>
            </w:pPr>
            <w:r>
              <w:rPr>
                <w:rFonts w:hint="eastAsia"/>
              </w:rPr>
              <w:t>10</w:t>
            </w:r>
          </w:p>
        </w:tc>
        <w:tc>
          <w:tcPr>
            <w:tcW w:w="1739" w:type="dxa"/>
            <w:vAlign w:val="center"/>
          </w:tcPr>
          <w:p w14:paraId="1BA7682F" w14:textId="77777777" w:rsidR="00F57749" w:rsidRDefault="00CD4144">
            <w:pPr>
              <w:spacing w:line="380" w:lineRule="exact"/>
              <w:jc w:val="center"/>
            </w:pPr>
            <w:r>
              <w:rPr>
                <w:rFonts w:hint="eastAsia"/>
              </w:rPr>
              <w:t>现场勘查</w:t>
            </w:r>
          </w:p>
        </w:tc>
        <w:tc>
          <w:tcPr>
            <w:tcW w:w="6133" w:type="dxa"/>
            <w:vAlign w:val="center"/>
          </w:tcPr>
          <w:p w14:paraId="005482E2" w14:textId="77777777" w:rsidR="00F57749" w:rsidRDefault="00CD4144">
            <w:pPr>
              <w:spacing w:line="380" w:lineRule="exact"/>
            </w:pPr>
            <w:r>
              <w:rPr>
                <w:rFonts w:hint="eastAsia"/>
              </w:rPr>
              <w:t>无</w:t>
            </w:r>
          </w:p>
        </w:tc>
      </w:tr>
      <w:tr w:rsidR="00F57749" w14:paraId="6C890775" w14:textId="77777777">
        <w:trPr>
          <w:cantSplit/>
          <w:jc w:val="center"/>
        </w:trPr>
        <w:tc>
          <w:tcPr>
            <w:tcW w:w="650" w:type="dxa"/>
            <w:vAlign w:val="center"/>
          </w:tcPr>
          <w:p w14:paraId="084105F2" w14:textId="77777777" w:rsidR="00F57749" w:rsidRDefault="00CD4144">
            <w:pPr>
              <w:spacing w:line="380" w:lineRule="exact"/>
              <w:jc w:val="center"/>
            </w:pPr>
            <w:r>
              <w:rPr>
                <w:rFonts w:hint="eastAsia"/>
              </w:rPr>
              <w:t>11</w:t>
            </w:r>
          </w:p>
        </w:tc>
        <w:tc>
          <w:tcPr>
            <w:tcW w:w="1739" w:type="dxa"/>
            <w:vAlign w:val="center"/>
          </w:tcPr>
          <w:p w14:paraId="418DB8CE" w14:textId="77777777" w:rsidR="00F57749" w:rsidRDefault="00CD4144">
            <w:pPr>
              <w:spacing w:line="380" w:lineRule="exact"/>
              <w:jc w:val="center"/>
            </w:pPr>
            <w:r>
              <w:rPr>
                <w:rFonts w:hint="eastAsia"/>
              </w:rPr>
              <w:t>投标</w:t>
            </w:r>
          </w:p>
        </w:tc>
        <w:tc>
          <w:tcPr>
            <w:tcW w:w="6133" w:type="dxa"/>
            <w:vAlign w:val="center"/>
          </w:tcPr>
          <w:p w14:paraId="640967ED" w14:textId="78E2141A" w:rsidR="00FF4329" w:rsidRDefault="00FF4329" w:rsidP="00FF4329">
            <w:pPr>
              <w:spacing w:line="440" w:lineRule="exact"/>
            </w:pPr>
            <w:r>
              <w:rPr>
                <w:rFonts w:hint="eastAsia"/>
              </w:rPr>
              <w:t>投标文件接收时间：</w:t>
            </w:r>
            <w:r>
              <w:rPr>
                <w:rFonts w:hint="eastAsia"/>
              </w:rPr>
              <w:t>2022</w:t>
            </w:r>
            <w:r>
              <w:rPr>
                <w:rFonts w:hint="eastAsia"/>
              </w:rPr>
              <w:t>年</w:t>
            </w:r>
            <w:r>
              <w:rPr>
                <w:rFonts w:hint="eastAsia"/>
              </w:rPr>
              <w:t>0</w:t>
            </w:r>
            <w:r>
              <w:t>2</w:t>
            </w:r>
            <w:r>
              <w:rPr>
                <w:rFonts w:hint="eastAsia"/>
              </w:rPr>
              <w:t>月</w:t>
            </w:r>
            <w:r>
              <w:t>23</w:t>
            </w:r>
            <w:r>
              <w:rPr>
                <w:rFonts w:hint="eastAsia"/>
              </w:rPr>
              <w:t>日</w:t>
            </w:r>
            <w:r>
              <w:rPr>
                <w:rFonts w:hint="eastAsia"/>
              </w:rPr>
              <w:t>0</w:t>
            </w:r>
            <w:r>
              <w:t>8</w:t>
            </w:r>
            <w:r>
              <w:rPr>
                <w:rFonts w:hint="eastAsia"/>
              </w:rPr>
              <w:t>：</w:t>
            </w:r>
            <w:r>
              <w:rPr>
                <w:rFonts w:hint="eastAsia"/>
              </w:rPr>
              <w:t>00-0</w:t>
            </w:r>
            <w:r>
              <w:t>8</w:t>
            </w:r>
            <w:r>
              <w:rPr>
                <w:rFonts w:hint="eastAsia"/>
              </w:rPr>
              <w:t>:</w:t>
            </w:r>
            <w:r>
              <w:t>45</w:t>
            </w:r>
            <w:r>
              <w:rPr>
                <w:rFonts w:hint="eastAsia"/>
              </w:rPr>
              <w:t>（北京时间）</w:t>
            </w:r>
          </w:p>
          <w:p w14:paraId="57E4EE53" w14:textId="2C1D460B" w:rsidR="00FF4329" w:rsidRDefault="00FF4329" w:rsidP="00FF4329">
            <w:pPr>
              <w:spacing w:line="440" w:lineRule="exact"/>
            </w:pPr>
            <w:r>
              <w:rPr>
                <w:rFonts w:hint="eastAsia"/>
              </w:rPr>
              <w:t>投标文件接收截止时间：</w:t>
            </w:r>
            <w:r>
              <w:rPr>
                <w:rFonts w:hint="eastAsia"/>
              </w:rPr>
              <w:t>2022</w:t>
            </w:r>
            <w:r>
              <w:rPr>
                <w:rFonts w:hint="eastAsia"/>
              </w:rPr>
              <w:t>年</w:t>
            </w:r>
            <w:r>
              <w:rPr>
                <w:rFonts w:hint="eastAsia"/>
              </w:rPr>
              <w:t>0</w:t>
            </w:r>
            <w:r>
              <w:t>2</w:t>
            </w:r>
            <w:r>
              <w:rPr>
                <w:rFonts w:hint="eastAsia"/>
              </w:rPr>
              <w:t>月</w:t>
            </w:r>
            <w:r>
              <w:t>23</w:t>
            </w:r>
            <w:r>
              <w:rPr>
                <w:rFonts w:hint="eastAsia"/>
              </w:rPr>
              <w:t>日</w:t>
            </w:r>
            <w:r>
              <w:rPr>
                <w:rFonts w:hint="eastAsia"/>
              </w:rPr>
              <w:t>09:</w:t>
            </w:r>
            <w:r>
              <w:t>0</w:t>
            </w:r>
            <w:r>
              <w:rPr>
                <w:rFonts w:hint="eastAsia"/>
              </w:rPr>
              <w:t>0</w:t>
            </w:r>
            <w:r>
              <w:rPr>
                <w:rFonts w:hint="eastAsia"/>
              </w:rPr>
              <w:t>（北京时间）</w:t>
            </w:r>
          </w:p>
          <w:p w14:paraId="0EEB1B75" w14:textId="63B437FB" w:rsidR="00F57749" w:rsidRPr="00FF4329" w:rsidRDefault="00FF4329" w:rsidP="00FF4329">
            <w:pPr>
              <w:spacing w:line="440" w:lineRule="exact"/>
            </w:pPr>
            <w:r>
              <w:rPr>
                <w:rFonts w:hint="eastAsia"/>
              </w:rPr>
              <w:t>投标文件接收地点：南京航空航天大学明故宫校区综合楼</w:t>
            </w:r>
            <w:r>
              <w:rPr>
                <w:rFonts w:hint="eastAsia"/>
              </w:rPr>
              <w:t>3</w:t>
            </w:r>
            <w:r>
              <w:t>20</w:t>
            </w:r>
            <w:r>
              <w:rPr>
                <w:rFonts w:hint="eastAsia"/>
              </w:rPr>
              <w:t>会议室</w:t>
            </w:r>
          </w:p>
        </w:tc>
      </w:tr>
      <w:tr w:rsidR="00F57749" w14:paraId="44599ADE" w14:textId="77777777">
        <w:trPr>
          <w:cantSplit/>
          <w:jc w:val="center"/>
        </w:trPr>
        <w:tc>
          <w:tcPr>
            <w:tcW w:w="650" w:type="dxa"/>
            <w:vAlign w:val="center"/>
          </w:tcPr>
          <w:p w14:paraId="5FEFF6EF" w14:textId="77777777" w:rsidR="00F57749" w:rsidRDefault="00CD4144">
            <w:pPr>
              <w:spacing w:line="380" w:lineRule="exact"/>
              <w:jc w:val="center"/>
            </w:pPr>
            <w:r>
              <w:rPr>
                <w:rFonts w:hint="eastAsia"/>
              </w:rPr>
              <w:t>12</w:t>
            </w:r>
          </w:p>
        </w:tc>
        <w:tc>
          <w:tcPr>
            <w:tcW w:w="1739" w:type="dxa"/>
            <w:vAlign w:val="center"/>
          </w:tcPr>
          <w:p w14:paraId="13E10A2A" w14:textId="77777777" w:rsidR="00F57749" w:rsidRDefault="00CD4144">
            <w:pPr>
              <w:spacing w:line="380" w:lineRule="exact"/>
              <w:jc w:val="center"/>
            </w:pPr>
            <w:r>
              <w:rPr>
                <w:rFonts w:hint="eastAsia"/>
              </w:rPr>
              <w:t>投标文件数量</w:t>
            </w:r>
          </w:p>
        </w:tc>
        <w:tc>
          <w:tcPr>
            <w:tcW w:w="6133" w:type="dxa"/>
            <w:vAlign w:val="center"/>
          </w:tcPr>
          <w:p w14:paraId="3B4FB0D8" w14:textId="77777777" w:rsidR="00F57749" w:rsidRDefault="00CD4144">
            <w:pPr>
              <w:spacing w:line="380" w:lineRule="exact"/>
            </w:pPr>
            <w:r>
              <w:rPr>
                <w:rFonts w:hint="eastAsia"/>
              </w:rPr>
              <w:t>正本份数：</w:t>
            </w:r>
            <w:r>
              <w:rPr>
                <w:rFonts w:hint="eastAsia"/>
              </w:rPr>
              <w:t>1</w:t>
            </w:r>
            <w:r>
              <w:rPr>
                <w:rFonts w:hint="eastAsia"/>
              </w:rPr>
              <w:t>份</w:t>
            </w:r>
            <w:r>
              <w:rPr>
                <w:rFonts w:hint="eastAsia"/>
              </w:rPr>
              <w:t xml:space="preserve">   </w:t>
            </w:r>
            <w:r>
              <w:rPr>
                <w:rFonts w:hint="eastAsia"/>
              </w:rPr>
              <w:t>电子文件：</w:t>
            </w:r>
            <w:r>
              <w:rPr>
                <w:rFonts w:hint="eastAsia"/>
              </w:rPr>
              <w:t>1</w:t>
            </w:r>
            <w:r>
              <w:rPr>
                <w:rFonts w:hint="eastAsia"/>
              </w:rPr>
              <w:t>份（</w:t>
            </w:r>
            <w:r>
              <w:rPr>
                <w:rFonts w:hint="eastAsia"/>
              </w:rPr>
              <w:t>U</w:t>
            </w:r>
            <w:r>
              <w:rPr>
                <w:rFonts w:hint="eastAsia"/>
              </w:rPr>
              <w:t>盘）</w:t>
            </w:r>
          </w:p>
          <w:p w14:paraId="7B402229" w14:textId="77777777" w:rsidR="00F57749" w:rsidRDefault="00CD4144">
            <w:pPr>
              <w:spacing w:line="380" w:lineRule="exact"/>
            </w:pPr>
            <w:r>
              <w:rPr>
                <w:rFonts w:hint="eastAsia"/>
              </w:rPr>
              <w:t>副本份数：</w:t>
            </w:r>
            <w:r>
              <w:rPr>
                <w:rFonts w:hint="eastAsia"/>
              </w:rPr>
              <w:t>4</w:t>
            </w:r>
            <w:r>
              <w:rPr>
                <w:rFonts w:hint="eastAsia"/>
              </w:rPr>
              <w:t>份</w:t>
            </w:r>
          </w:p>
          <w:p w14:paraId="666B7AF9" w14:textId="77777777" w:rsidR="00F57749" w:rsidRDefault="00CD4144">
            <w:pPr>
              <w:pStyle w:val="afd"/>
              <w:spacing w:line="400" w:lineRule="exact"/>
              <w:ind w:firstLineChars="0" w:firstLine="0"/>
            </w:pPr>
            <w:r>
              <w:rPr>
                <w:rFonts w:hint="eastAsia"/>
              </w:rPr>
              <w:t>每个分包单独制作封装</w:t>
            </w:r>
          </w:p>
        </w:tc>
      </w:tr>
      <w:tr w:rsidR="00F57749" w14:paraId="061E7932" w14:textId="77777777">
        <w:trPr>
          <w:cantSplit/>
          <w:jc w:val="center"/>
        </w:trPr>
        <w:tc>
          <w:tcPr>
            <w:tcW w:w="650" w:type="dxa"/>
            <w:vAlign w:val="center"/>
          </w:tcPr>
          <w:p w14:paraId="3C970C84" w14:textId="77777777" w:rsidR="00F57749" w:rsidRDefault="00CD4144">
            <w:pPr>
              <w:spacing w:line="380" w:lineRule="exact"/>
              <w:jc w:val="center"/>
            </w:pPr>
            <w:r>
              <w:rPr>
                <w:rFonts w:hint="eastAsia"/>
              </w:rPr>
              <w:t>13</w:t>
            </w:r>
          </w:p>
        </w:tc>
        <w:tc>
          <w:tcPr>
            <w:tcW w:w="1739" w:type="dxa"/>
            <w:vAlign w:val="center"/>
          </w:tcPr>
          <w:p w14:paraId="09C803F1" w14:textId="77777777" w:rsidR="00F57749" w:rsidRDefault="00CD4144">
            <w:pPr>
              <w:spacing w:line="380" w:lineRule="exact"/>
              <w:jc w:val="center"/>
            </w:pPr>
            <w:r>
              <w:rPr>
                <w:rFonts w:hint="eastAsia"/>
              </w:rPr>
              <w:t>开标</w:t>
            </w:r>
          </w:p>
        </w:tc>
        <w:tc>
          <w:tcPr>
            <w:tcW w:w="6133" w:type="dxa"/>
            <w:vAlign w:val="center"/>
          </w:tcPr>
          <w:p w14:paraId="10E94D6E" w14:textId="77777777" w:rsidR="00FF4329" w:rsidRDefault="00FF4329" w:rsidP="00FF4329">
            <w:pPr>
              <w:spacing w:line="440" w:lineRule="exact"/>
            </w:pPr>
            <w:r>
              <w:rPr>
                <w:rFonts w:hint="eastAsia"/>
              </w:rPr>
              <w:t>时间：</w:t>
            </w:r>
            <w:r>
              <w:rPr>
                <w:rFonts w:hint="eastAsia"/>
              </w:rPr>
              <w:t>2022</w:t>
            </w:r>
            <w:r>
              <w:rPr>
                <w:rFonts w:hint="eastAsia"/>
              </w:rPr>
              <w:t>年</w:t>
            </w:r>
            <w:r>
              <w:rPr>
                <w:rFonts w:hint="eastAsia"/>
              </w:rPr>
              <w:t>0</w:t>
            </w:r>
            <w:r>
              <w:t>2</w:t>
            </w:r>
            <w:r>
              <w:rPr>
                <w:rFonts w:hint="eastAsia"/>
              </w:rPr>
              <w:t>月</w:t>
            </w:r>
            <w:r>
              <w:t>23</w:t>
            </w:r>
            <w:r>
              <w:rPr>
                <w:rFonts w:hint="eastAsia"/>
              </w:rPr>
              <w:t>日</w:t>
            </w:r>
            <w:r>
              <w:rPr>
                <w:rFonts w:hint="eastAsia"/>
              </w:rPr>
              <w:t>09:</w:t>
            </w:r>
            <w:r>
              <w:t>0</w:t>
            </w:r>
            <w:r>
              <w:rPr>
                <w:rFonts w:hint="eastAsia"/>
              </w:rPr>
              <w:t>0</w:t>
            </w:r>
            <w:r>
              <w:rPr>
                <w:rFonts w:hint="eastAsia"/>
              </w:rPr>
              <w:t>（北京时间）</w:t>
            </w:r>
          </w:p>
          <w:p w14:paraId="4E3C9B4B" w14:textId="614C3446" w:rsidR="00F57749" w:rsidRPr="00FF4329" w:rsidRDefault="00FF4329" w:rsidP="00FF4329">
            <w:pPr>
              <w:spacing w:line="440" w:lineRule="exact"/>
            </w:pPr>
            <w:r>
              <w:rPr>
                <w:rFonts w:hint="eastAsia"/>
              </w:rPr>
              <w:t>地点：南京航空航天大学明故宫校区综合楼</w:t>
            </w:r>
            <w:r>
              <w:rPr>
                <w:rFonts w:hint="eastAsia"/>
              </w:rPr>
              <w:t>3</w:t>
            </w:r>
            <w:r>
              <w:t>20</w:t>
            </w:r>
            <w:r>
              <w:rPr>
                <w:rFonts w:hint="eastAsia"/>
              </w:rPr>
              <w:t>会议室</w:t>
            </w:r>
          </w:p>
        </w:tc>
      </w:tr>
      <w:tr w:rsidR="00F57749" w14:paraId="522F07C0" w14:textId="77777777">
        <w:trPr>
          <w:cantSplit/>
          <w:jc w:val="center"/>
        </w:trPr>
        <w:tc>
          <w:tcPr>
            <w:tcW w:w="650" w:type="dxa"/>
            <w:vAlign w:val="center"/>
          </w:tcPr>
          <w:p w14:paraId="5A1C2AAF" w14:textId="77777777" w:rsidR="00F57749" w:rsidRDefault="00CD4144">
            <w:pPr>
              <w:spacing w:line="380" w:lineRule="exact"/>
              <w:jc w:val="center"/>
            </w:pPr>
            <w:r>
              <w:rPr>
                <w:rFonts w:hint="eastAsia"/>
              </w:rPr>
              <w:t>14</w:t>
            </w:r>
          </w:p>
        </w:tc>
        <w:tc>
          <w:tcPr>
            <w:tcW w:w="1739" w:type="dxa"/>
            <w:vAlign w:val="center"/>
          </w:tcPr>
          <w:p w14:paraId="059E6C45" w14:textId="77777777" w:rsidR="00F57749" w:rsidRDefault="00CD4144">
            <w:pPr>
              <w:spacing w:line="380" w:lineRule="exact"/>
              <w:jc w:val="center"/>
            </w:pPr>
            <w:r>
              <w:rPr>
                <w:rFonts w:hint="eastAsia"/>
              </w:rPr>
              <w:t>投标文件有效期</w:t>
            </w:r>
          </w:p>
        </w:tc>
        <w:tc>
          <w:tcPr>
            <w:tcW w:w="6133" w:type="dxa"/>
            <w:vAlign w:val="center"/>
          </w:tcPr>
          <w:p w14:paraId="29AC4DBD" w14:textId="77777777" w:rsidR="00F57749" w:rsidRDefault="00CD4144">
            <w:pPr>
              <w:spacing w:line="380" w:lineRule="exact"/>
            </w:pPr>
            <w:r>
              <w:rPr>
                <w:rFonts w:hint="eastAsia"/>
              </w:rPr>
              <w:t>投标截止时间后九十天</w:t>
            </w:r>
          </w:p>
        </w:tc>
      </w:tr>
      <w:tr w:rsidR="00F57749" w14:paraId="597A6EB5" w14:textId="77777777">
        <w:trPr>
          <w:cantSplit/>
          <w:jc w:val="center"/>
        </w:trPr>
        <w:tc>
          <w:tcPr>
            <w:tcW w:w="650" w:type="dxa"/>
            <w:vAlign w:val="center"/>
          </w:tcPr>
          <w:p w14:paraId="71494483" w14:textId="77777777" w:rsidR="00F57749" w:rsidRDefault="00CD4144">
            <w:pPr>
              <w:spacing w:line="380" w:lineRule="exact"/>
              <w:jc w:val="center"/>
            </w:pPr>
            <w:r>
              <w:rPr>
                <w:rFonts w:hint="eastAsia"/>
              </w:rPr>
              <w:lastRenderedPageBreak/>
              <w:t>15</w:t>
            </w:r>
          </w:p>
        </w:tc>
        <w:tc>
          <w:tcPr>
            <w:tcW w:w="1739" w:type="dxa"/>
            <w:vAlign w:val="center"/>
          </w:tcPr>
          <w:p w14:paraId="22D647C8" w14:textId="77777777" w:rsidR="00F57749" w:rsidRDefault="00CD4144">
            <w:pPr>
              <w:spacing w:line="380" w:lineRule="exact"/>
              <w:jc w:val="center"/>
            </w:pPr>
            <w:r>
              <w:rPr>
                <w:rFonts w:hint="eastAsia"/>
              </w:rPr>
              <w:t>关于联合体投标</w:t>
            </w:r>
          </w:p>
        </w:tc>
        <w:tc>
          <w:tcPr>
            <w:tcW w:w="6133" w:type="dxa"/>
            <w:vAlign w:val="center"/>
          </w:tcPr>
          <w:p w14:paraId="118C969B" w14:textId="77777777" w:rsidR="00F57749" w:rsidRDefault="00CD4144">
            <w:pPr>
              <w:spacing w:line="380" w:lineRule="exact"/>
            </w:pPr>
            <w:r>
              <w:rPr>
                <w:rFonts w:hint="eastAsia"/>
              </w:rPr>
              <w:t>本项目不接受联合体投标</w:t>
            </w:r>
          </w:p>
        </w:tc>
      </w:tr>
      <w:tr w:rsidR="00F57749" w14:paraId="26C4FC30" w14:textId="77777777">
        <w:trPr>
          <w:cantSplit/>
          <w:trHeight w:val="90"/>
          <w:jc w:val="center"/>
        </w:trPr>
        <w:tc>
          <w:tcPr>
            <w:tcW w:w="650" w:type="dxa"/>
            <w:vAlign w:val="center"/>
          </w:tcPr>
          <w:p w14:paraId="48F5EAA6" w14:textId="77777777" w:rsidR="00F57749" w:rsidRDefault="00CD4144">
            <w:pPr>
              <w:spacing w:line="380" w:lineRule="exact"/>
              <w:jc w:val="center"/>
            </w:pPr>
            <w:r>
              <w:rPr>
                <w:rFonts w:hint="eastAsia"/>
              </w:rPr>
              <w:t>16</w:t>
            </w:r>
          </w:p>
        </w:tc>
        <w:tc>
          <w:tcPr>
            <w:tcW w:w="1739" w:type="dxa"/>
            <w:vAlign w:val="center"/>
          </w:tcPr>
          <w:p w14:paraId="1D37B46E" w14:textId="77777777" w:rsidR="00F57749" w:rsidRDefault="00CD4144">
            <w:pPr>
              <w:spacing w:line="380" w:lineRule="exact"/>
              <w:jc w:val="center"/>
            </w:pPr>
            <w:r>
              <w:rPr>
                <w:rFonts w:hint="eastAsia"/>
              </w:rPr>
              <w:t>投标文件完整性</w:t>
            </w:r>
          </w:p>
        </w:tc>
        <w:tc>
          <w:tcPr>
            <w:tcW w:w="6133" w:type="dxa"/>
            <w:vAlign w:val="center"/>
          </w:tcPr>
          <w:p w14:paraId="7D11966E" w14:textId="77777777" w:rsidR="00F57749" w:rsidRDefault="00CD4144">
            <w:pPr>
              <w:spacing w:line="380" w:lineRule="exact"/>
            </w:pPr>
            <w:r>
              <w:rPr>
                <w:rFonts w:hint="eastAsia"/>
                <w:b/>
                <w:bCs/>
              </w:rPr>
              <w:t>采购文件中有明确规定需要签字和盖章的必须要有签字和盖章，否则作无效投标处理</w:t>
            </w:r>
          </w:p>
        </w:tc>
      </w:tr>
    </w:tbl>
    <w:p w14:paraId="6E0B8B96" w14:textId="77777777" w:rsidR="00F57749" w:rsidRDefault="00CD4144">
      <w:pPr>
        <w:pStyle w:val="2"/>
        <w:spacing w:line="400" w:lineRule="exact"/>
      </w:pPr>
      <w:r>
        <w:rPr>
          <w:rFonts w:hint="eastAsia"/>
        </w:rPr>
        <w:t>二、资质要求</w:t>
      </w:r>
      <w:bookmarkEnd w:id="49"/>
    </w:p>
    <w:p w14:paraId="4BF6E4A4" w14:textId="77777777" w:rsidR="00F57749" w:rsidRDefault="00CD4144">
      <w:pPr>
        <w:spacing w:line="440" w:lineRule="exact"/>
        <w:ind w:firstLineChars="150" w:firstLine="330"/>
        <w:rPr>
          <w:b/>
          <w:sz w:val="22"/>
        </w:rPr>
      </w:pPr>
      <w:r>
        <w:rPr>
          <w:rFonts w:hint="eastAsia"/>
          <w:b/>
          <w:sz w:val="22"/>
        </w:rPr>
        <w:t xml:space="preserve">2.1 </w:t>
      </w:r>
      <w:r>
        <w:rPr>
          <w:rFonts w:hint="eastAsia"/>
          <w:b/>
          <w:sz w:val="22"/>
        </w:rPr>
        <w:t>参加本次采购的供应商应具备以下条件</w:t>
      </w:r>
      <w:r>
        <w:rPr>
          <w:rFonts w:hint="eastAsia"/>
          <w:b/>
          <w:sz w:val="22"/>
        </w:rPr>
        <w:t>:</w:t>
      </w:r>
    </w:p>
    <w:p w14:paraId="59AE37D3" w14:textId="77777777" w:rsidR="00F57749" w:rsidRDefault="00CD4144">
      <w:pPr>
        <w:spacing w:line="440" w:lineRule="exact"/>
        <w:ind w:firstLineChars="150" w:firstLine="315"/>
        <w:rPr>
          <w:bCs/>
          <w:szCs w:val="21"/>
        </w:rPr>
      </w:pPr>
      <w:r>
        <w:rPr>
          <w:rFonts w:hint="eastAsia"/>
          <w:bCs/>
          <w:szCs w:val="21"/>
        </w:rPr>
        <w:t>2.1.1</w:t>
      </w:r>
      <w:r>
        <w:rPr>
          <w:rFonts w:hint="eastAsia"/>
          <w:bCs/>
          <w:szCs w:val="21"/>
        </w:rPr>
        <w:t>具有独立承担民事责任的能力（提供法人或者其他组织的营业执照复印件并加盖公章）；</w:t>
      </w:r>
    </w:p>
    <w:p w14:paraId="0BA0881A" w14:textId="77777777" w:rsidR="00F57749" w:rsidRDefault="00CD4144">
      <w:pPr>
        <w:spacing w:line="440" w:lineRule="exact"/>
        <w:ind w:firstLineChars="150" w:firstLine="315"/>
        <w:rPr>
          <w:bCs/>
          <w:szCs w:val="21"/>
        </w:rPr>
      </w:pPr>
      <w:r>
        <w:rPr>
          <w:rFonts w:hint="eastAsia"/>
          <w:bCs/>
          <w:szCs w:val="21"/>
        </w:rPr>
        <w:t>2.1.2</w:t>
      </w:r>
      <w:r>
        <w:rPr>
          <w:rFonts w:hint="eastAsia"/>
          <w:bCs/>
          <w:szCs w:val="21"/>
        </w:rPr>
        <w:t>具有良好的商业信誉和健全的财务会计制度【提供近一年（</w:t>
      </w:r>
      <w:r>
        <w:rPr>
          <w:rFonts w:hint="eastAsia"/>
          <w:bCs/>
          <w:szCs w:val="21"/>
        </w:rPr>
        <w:t>2021</w:t>
      </w:r>
      <w:r>
        <w:rPr>
          <w:rFonts w:hint="eastAsia"/>
          <w:bCs/>
          <w:szCs w:val="21"/>
        </w:rPr>
        <w:t>年</w:t>
      </w:r>
      <w:r>
        <w:rPr>
          <w:rFonts w:hint="eastAsia"/>
          <w:bCs/>
          <w:szCs w:val="21"/>
        </w:rPr>
        <w:t>01</w:t>
      </w:r>
      <w:r>
        <w:rPr>
          <w:rFonts w:hint="eastAsia"/>
          <w:bCs/>
          <w:szCs w:val="21"/>
        </w:rPr>
        <w:t>月至开标当日）任一月份的资产负债表和利润表或</w:t>
      </w:r>
      <w:r>
        <w:rPr>
          <w:rFonts w:hint="eastAsia"/>
          <w:bCs/>
          <w:szCs w:val="21"/>
        </w:rPr>
        <w:t>2019/2020</w:t>
      </w:r>
      <w:r>
        <w:rPr>
          <w:rFonts w:hint="eastAsia"/>
          <w:bCs/>
          <w:szCs w:val="21"/>
        </w:rPr>
        <w:t>年度审计报告，或银行出具的针对本项目的资信证明，或财政部门认可的专业担保机构出具的投标担保函】；</w:t>
      </w:r>
    </w:p>
    <w:p w14:paraId="2891F6E2" w14:textId="77777777" w:rsidR="00F57749" w:rsidRDefault="00CD4144">
      <w:pPr>
        <w:spacing w:line="440" w:lineRule="exact"/>
        <w:ind w:firstLineChars="150" w:firstLine="315"/>
        <w:rPr>
          <w:bCs/>
          <w:szCs w:val="21"/>
        </w:rPr>
      </w:pPr>
      <w:r>
        <w:rPr>
          <w:rFonts w:hint="eastAsia"/>
          <w:bCs/>
          <w:szCs w:val="21"/>
        </w:rPr>
        <w:t>（法人或者其他组织成立未满一年的可以不提供）</w:t>
      </w:r>
    </w:p>
    <w:p w14:paraId="02B900BD" w14:textId="77777777" w:rsidR="00F57749" w:rsidRDefault="00CD4144">
      <w:pPr>
        <w:spacing w:line="440" w:lineRule="exact"/>
        <w:ind w:firstLineChars="150" w:firstLine="315"/>
        <w:rPr>
          <w:bCs/>
          <w:szCs w:val="21"/>
        </w:rPr>
      </w:pPr>
      <w:r>
        <w:rPr>
          <w:rFonts w:hint="eastAsia"/>
          <w:bCs/>
          <w:szCs w:val="21"/>
        </w:rPr>
        <w:t>2.1.3</w:t>
      </w:r>
      <w:r>
        <w:rPr>
          <w:rFonts w:hint="eastAsia"/>
          <w:bCs/>
          <w:szCs w:val="21"/>
        </w:rPr>
        <w:t>具有履行合同所必需的设备和专业技术能力（根据项目需求提供履行合同所必需的设备和专业技术能力的证明材料或承诺函）；</w:t>
      </w:r>
      <w:r>
        <w:rPr>
          <w:rFonts w:hint="eastAsia"/>
          <w:bCs/>
          <w:szCs w:val="21"/>
        </w:rPr>
        <w:t xml:space="preserve"> </w:t>
      </w:r>
    </w:p>
    <w:p w14:paraId="0E5E14D3" w14:textId="77777777" w:rsidR="00F57749" w:rsidRDefault="00CD4144">
      <w:pPr>
        <w:spacing w:line="440" w:lineRule="exact"/>
        <w:ind w:firstLineChars="150" w:firstLine="315"/>
        <w:rPr>
          <w:bCs/>
          <w:szCs w:val="21"/>
        </w:rPr>
      </w:pPr>
      <w:r>
        <w:rPr>
          <w:rFonts w:hint="eastAsia"/>
          <w:bCs/>
          <w:szCs w:val="21"/>
        </w:rPr>
        <w:t>2.1.4</w:t>
      </w:r>
      <w:r>
        <w:rPr>
          <w:rFonts w:hint="eastAsia"/>
          <w:bCs/>
          <w:szCs w:val="21"/>
        </w:rPr>
        <w:t>有依法缴纳税收和社会保障资金的良好记录【提供近一年（</w:t>
      </w:r>
      <w:r>
        <w:rPr>
          <w:rFonts w:hint="eastAsia"/>
          <w:bCs/>
          <w:szCs w:val="21"/>
        </w:rPr>
        <w:t>2021</w:t>
      </w:r>
      <w:r>
        <w:rPr>
          <w:rFonts w:hint="eastAsia"/>
          <w:bCs/>
          <w:szCs w:val="21"/>
        </w:rPr>
        <w:t>年</w:t>
      </w:r>
      <w:r>
        <w:rPr>
          <w:rFonts w:hint="eastAsia"/>
          <w:bCs/>
          <w:szCs w:val="21"/>
        </w:rPr>
        <w:t>01</w:t>
      </w:r>
      <w:r>
        <w:rPr>
          <w:rFonts w:hint="eastAsia"/>
          <w:bCs/>
          <w:szCs w:val="21"/>
        </w:rPr>
        <w:t>月至开标当日）任一月份的依法缴纳税收的凭据，以及缴纳社会保险的凭据（专用收据或社会保险的凭据）。依法免税或不需要缴纳社会保障资金的投标供应商，应提供相应文件证明】；</w:t>
      </w:r>
    </w:p>
    <w:p w14:paraId="4A51A50A" w14:textId="77777777" w:rsidR="00F57749" w:rsidRDefault="00CD4144">
      <w:pPr>
        <w:spacing w:line="440" w:lineRule="exact"/>
        <w:ind w:firstLineChars="150" w:firstLine="315"/>
        <w:rPr>
          <w:bCs/>
          <w:szCs w:val="21"/>
        </w:rPr>
      </w:pPr>
      <w:r>
        <w:rPr>
          <w:rFonts w:hint="eastAsia"/>
          <w:bCs/>
          <w:szCs w:val="21"/>
        </w:rPr>
        <w:t>2.1.5</w:t>
      </w:r>
      <w:r>
        <w:rPr>
          <w:rFonts w:hint="eastAsia"/>
          <w:bCs/>
          <w:szCs w:val="21"/>
        </w:rPr>
        <w:t>参加本次采购活动（</w:t>
      </w:r>
      <w:r>
        <w:rPr>
          <w:rFonts w:hint="eastAsia"/>
          <w:bCs/>
          <w:szCs w:val="21"/>
        </w:rPr>
        <w:t>2019</w:t>
      </w:r>
      <w:r>
        <w:rPr>
          <w:rFonts w:hint="eastAsia"/>
          <w:bCs/>
          <w:szCs w:val="21"/>
        </w:rPr>
        <w:t>年</w:t>
      </w:r>
      <w:r>
        <w:rPr>
          <w:rFonts w:hint="eastAsia"/>
          <w:bCs/>
          <w:szCs w:val="21"/>
        </w:rPr>
        <w:t>01</w:t>
      </w:r>
      <w:r>
        <w:rPr>
          <w:rFonts w:hint="eastAsia"/>
          <w:bCs/>
          <w:szCs w:val="21"/>
        </w:rPr>
        <w:t>月</w:t>
      </w:r>
      <w:r>
        <w:rPr>
          <w:rFonts w:hint="eastAsia"/>
          <w:bCs/>
          <w:szCs w:val="21"/>
        </w:rPr>
        <w:t>01</w:t>
      </w:r>
      <w:r>
        <w:rPr>
          <w:rFonts w:hint="eastAsia"/>
          <w:bCs/>
          <w:szCs w:val="21"/>
        </w:rPr>
        <w:t>日至</w:t>
      </w:r>
      <w:r>
        <w:rPr>
          <w:rFonts w:hint="eastAsia"/>
          <w:bCs/>
          <w:szCs w:val="21"/>
        </w:rPr>
        <w:t>2022</w:t>
      </w:r>
      <w:r>
        <w:rPr>
          <w:rFonts w:hint="eastAsia"/>
          <w:bCs/>
          <w:szCs w:val="21"/>
        </w:rPr>
        <w:t>年</w:t>
      </w:r>
      <w:r>
        <w:rPr>
          <w:rFonts w:hint="eastAsia"/>
          <w:bCs/>
          <w:szCs w:val="21"/>
        </w:rPr>
        <w:t>01</w:t>
      </w:r>
      <w:r>
        <w:rPr>
          <w:rFonts w:hint="eastAsia"/>
          <w:bCs/>
          <w:szCs w:val="21"/>
        </w:rPr>
        <w:t>月</w:t>
      </w:r>
      <w:r>
        <w:rPr>
          <w:rFonts w:hint="eastAsia"/>
          <w:bCs/>
          <w:szCs w:val="21"/>
        </w:rPr>
        <w:t>01</w:t>
      </w:r>
      <w:r>
        <w:rPr>
          <w:rFonts w:hint="eastAsia"/>
          <w:bCs/>
          <w:szCs w:val="21"/>
        </w:rPr>
        <w:t>日），在经营活动中没有重大违法记录（提供参加本次采购活动前</w:t>
      </w:r>
      <w:r>
        <w:rPr>
          <w:rFonts w:hint="eastAsia"/>
          <w:bCs/>
          <w:szCs w:val="21"/>
        </w:rPr>
        <w:t>3</w:t>
      </w:r>
      <w:r>
        <w:rPr>
          <w:rFonts w:hint="eastAsia"/>
          <w:bCs/>
          <w:szCs w:val="21"/>
        </w:rPr>
        <w:t>年内在经营活动中没有重大违法记录的书面声明）（格式见后附件）；</w:t>
      </w:r>
    </w:p>
    <w:p w14:paraId="39355EEE" w14:textId="77777777" w:rsidR="00F57749" w:rsidRDefault="00CD4144">
      <w:pPr>
        <w:spacing w:line="440" w:lineRule="exact"/>
        <w:ind w:firstLineChars="150" w:firstLine="315"/>
        <w:rPr>
          <w:bCs/>
          <w:szCs w:val="21"/>
        </w:rPr>
      </w:pPr>
      <w:r>
        <w:rPr>
          <w:rFonts w:hint="eastAsia"/>
          <w:bCs/>
          <w:szCs w:val="21"/>
        </w:rPr>
        <w:t>2.1.6</w:t>
      </w:r>
      <w:r>
        <w:rPr>
          <w:rFonts w:hint="eastAsia"/>
          <w:bCs/>
          <w:szCs w:val="21"/>
        </w:rPr>
        <w:t>投标供应商须提供法定代表人授权书原件、法定代表人身份证复印件、授权代表身份证复印件（如果是法定代表人直接参与投标的可以不提供授权书）。</w:t>
      </w:r>
    </w:p>
    <w:p w14:paraId="4F879253" w14:textId="77777777" w:rsidR="00F57749" w:rsidRDefault="00CD4144">
      <w:pPr>
        <w:spacing w:line="440" w:lineRule="exact"/>
        <w:rPr>
          <w:b/>
          <w:szCs w:val="21"/>
        </w:rPr>
      </w:pPr>
      <w:r>
        <w:rPr>
          <w:rFonts w:hint="eastAsia"/>
          <w:b/>
          <w:szCs w:val="21"/>
        </w:rPr>
        <w:t xml:space="preserve">2.2 </w:t>
      </w:r>
      <w:r>
        <w:rPr>
          <w:rFonts w:hint="eastAsia"/>
          <w:b/>
          <w:szCs w:val="21"/>
        </w:rPr>
        <w:t>采购人根据采购项目的特殊要求规定的特定条件：</w:t>
      </w:r>
      <w:r>
        <w:rPr>
          <w:rFonts w:hint="eastAsia"/>
        </w:rPr>
        <w:t>投标单位具备市场监督管理部门颁发的特种设备安装改造维修许可证</w:t>
      </w:r>
      <w:r>
        <w:rPr>
          <w:rFonts w:hint="eastAsia"/>
        </w:rPr>
        <w:t>B</w:t>
      </w:r>
      <w:r>
        <w:rPr>
          <w:rFonts w:hint="eastAsia"/>
        </w:rPr>
        <w:t>级及</w:t>
      </w:r>
      <w:r>
        <w:t>以上</w:t>
      </w:r>
      <w:r>
        <w:rPr>
          <w:rFonts w:hint="eastAsia"/>
        </w:rPr>
        <w:t>（电梯）。</w:t>
      </w:r>
    </w:p>
    <w:p w14:paraId="1F054708" w14:textId="77777777" w:rsidR="00F57749" w:rsidRDefault="00CD4144">
      <w:pPr>
        <w:spacing w:line="440" w:lineRule="exact"/>
        <w:rPr>
          <w:b/>
          <w:bCs/>
          <w:szCs w:val="21"/>
        </w:rPr>
      </w:pPr>
      <w:r>
        <w:rPr>
          <w:rFonts w:hint="eastAsia"/>
          <w:b/>
          <w:bCs/>
          <w:szCs w:val="21"/>
        </w:rPr>
        <w:t>2.3</w:t>
      </w:r>
      <w:r>
        <w:rPr>
          <w:rFonts w:hint="eastAsia"/>
          <w:b/>
          <w:bCs/>
          <w:szCs w:val="21"/>
        </w:rPr>
        <w:t>本次招标不接受联合体投标；</w:t>
      </w:r>
    </w:p>
    <w:p w14:paraId="2882BF52" w14:textId="77777777" w:rsidR="00F57749" w:rsidRDefault="00CD4144">
      <w:pPr>
        <w:spacing w:line="440" w:lineRule="exact"/>
        <w:rPr>
          <w:b/>
          <w:bCs/>
          <w:szCs w:val="21"/>
        </w:rPr>
      </w:pPr>
      <w:r>
        <w:rPr>
          <w:rFonts w:hint="eastAsia"/>
          <w:b/>
          <w:bCs/>
          <w:szCs w:val="21"/>
        </w:rPr>
        <w:t>2.4</w:t>
      </w:r>
      <w:r>
        <w:rPr>
          <w:rFonts w:hint="eastAsia"/>
          <w:b/>
          <w:szCs w:val="21"/>
        </w:rPr>
        <w:t>拒绝下述供应商参加本次采购活动</w:t>
      </w:r>
      <w:r>
        <w:rPr>
          <w:rFonts w:hint="eastAsia"/>
          <w:b/>
          <w:szCs w:val="21"/>
        </w:rPr>
        <w:t>:</w:t>
      </w:r>
    </w:p>
    <w:p w14:paraId="3AF27638" w14:textId="77777777" w:rsidR="00F57749" w:rsidRDefault="00CD4144">
      <w:pPr>
        <w:spacing w:line="440" w:lineRule="exact"/>
        <w:ind w:firstLineChars="200" w:firstLine="420"/>
        <w:rPr>
          <w:szCs w:val="21"/>
        </w:rPr>
      </w:pPr>
      <w:r>
        <w:rPr>
          <w:rFonts w:hint="eastAsia"/>
          <w:szCs w:val="21"/>
        </w:rPr>
        <w:t>（</w:t>
      </w:r>
      <w:r>
        <w:rPr>
          <w:rFonts w:hint="eastAsia"/>
          <w:szCs w:val="21"/>
        </w:rPr>
        <w:t>1</w:t>
      </w:r>
      <w:r>
        <w:rPr>
          <w:rFonts w:hint="eastAsia"/>
          <w:szCs w:val="21"/>
        </w:rPr>
        <w:t>）为采购项目提供整体设计、规范编制或者项目管理、监理、检测等服务的；</w:t>
      </w:r>
    </w:p>
    <w:p w14:paraId="02AE1C7D" w14:textId="77777777" w:rsidR="00F57749" w:rsidRDefault="00CD4144">
      <w:pPr>
        <w:spacing w:line="440" w:lineRule="exact"/>
        <w:ind w:firstLineChars="200" w:firstLine="420"/>
        <w:rPr>
          <w:szCs w:val="21"/>
        </w:rPr>
      </w:pPr>
      <w:r>
        <w:rPr>
          <w:rFonts w:hint="eastAsia"/>
          <w:szCs w:val="21"/>
        </w:rPr>
        <w:t>（</w:t>
      </w:r>
      <w:r>
        <w:rPr>
          <w:rFonts w:hint="eastAsia"/>
          <w:szCs w:val="21"/>
        </w:rPr>
        <w:t>2</w:t>
      </w:r>
      <w:r>
        <w:rPr>
          <w:rFonts w:hint="eastAsia"/>
          <w:szCs w:val="21"/>
        </w:rPr>
        <w:t>）供应商单位负责人为同一人或者存在直接控股、管理关系的不同供应商，不得参加同一合同项下的采购活动；</w:t>
      </w:r>
    </w:p>
    <w:p w14:paraId="6C87883A" w14:textId="77777777" w:rsidR="00F57749" w:rsidRDefault="00CD4144">
      <w:pPr>
        <w:spacing w:line="440" w:lineRule="exact"/>
        <w:ind w:firstLineChars="200" w:firstLine="420"/>
        <w:rPr>
          <w:szCs w:val="21"/>
        </w:rPr>
      </w:pPr>
      <w:r>
        <w:rPr>
          <w:rFonts w:hint="eastAsia"/>
          <w:szCs w:val="21"/>
        </w:rPr>
        <w:t>（</w:t>
      </w:r>
      <w:r>
        <w:rPr>
          <w:rFonts w:hint="eastAsia"/>
          <w:szCs w:val="21"/>
        </w:rPr>
        <w:t>3</w:t>
      </w:r>
      <w:r>
        <w:rPr>
          <w:rFonts w:hint="eastAsia"/>
          <w:szCs w:val="21"/>
        </w:rPr>
        <w:t>）被“信用中国”网站</w:t>
      </w:r>
      <w:r>
        <w:rPr>
          <w:rFonts w:hint="eastAsia"/>
          <w:szCs w:val="21"/>
        </w:rPr>
        <w:t>(www.creditchina.gov.cn)</w:t>
      </w:r>
      <w:r>
        <w:rPr>
          <w:rFonts w:hint="eastAsia"/>
          <w:szCs w:val="21"/>
        </w:rPr>
        <w:t>或中国政府采购网</w:t>
      </w:r>
      <w:r>
        <w:rPr>
          <w:rFonts w:hint="eastAsia"/>
          <w:szCs w:val="21"/>
        </w:rPr>
        <w:t>(www.ccgp.gov.cn)</w:t>
      </w:r>
      <w:r>
        <w:rPr>
          <w:rFonts w:hint="eastAsia"/>
          <w:szCs w:val="21"/>
        </w:rPr>
        <w:t>）列入失信被执行人、重大税收违法案件当事人、政府采购严重违法失信行为记录名单的。</w:t>
      </w:r>
    </w:p>
    <w:p w14:paraId="26820858" w14:textId="77777777" w:rsidR="00F57749" w:rsidRDefault="00CD4144">
      <w:pPr>
        <w:pStyle w:val="2"/>
      </w:pPr>
      <w:bookmarkStart w:id="50" w:name="_Toc7668"/>
      <w:r>
        <w:rPr>
          <w:rFonts w:hint="eastAsia"/>
        </w:rPr>
        <w:lastRenderedPageBreak/>
        <w:t>三、评标办法和定标原则</w:t>
      </w:r>
      <w:bookmarkEnd w:id="50"/>
    </w:p>
    <w:p w14:paraId="6586D855" w14:textId="77777777" w:rsidR="00F57749" w:rsidRDefault="00CD4144">
      <w:pPr>
        <w:spacing w:line="440" w:lineRule="exact"/>
        <w:ind w:firstLineChars="200" w:firstLine="420"/>
      </w:pPr>
      <w:r>
        <w:rPr>
          <w:rFonts w:hint="eastAsia"/>
        </w:rPr>
        <w:t>本项目采用综合评分法，总分为</w:t>
      </w:r>
      <w:r>
        <w:rPr>
          <w:rFonts w:hint="eastAsia"/>
        </w:rPr>
        <w:t>100</w:t>
      </w:r>
      <w:r>
        <w:rPr>
          <w:rFonts w:hint="eastAsia"/>
        </w:rPr>
        <w:t>分，评标结果按评审后得分由高到低顺序排列。得分相同的，按投标报价由低到高顺序排列。得分相同且投标报价相同的，按技术指标优劣顺序排列。投标文件满足招标文件全部实质性要求，</w:t>
      </w:r>
      <w:proofErr w:type="gramStart"/>
      <w:r>
        <w:rPr>
          <w:rFonts w:hint="eastAsia"/>
        </w:rPr>
        <w:t>且按照</w:t>
      </w:r>
      <w:proofErr w:type="gramEnd"/>
      <w:r>
        <w:rPr>
          <w:rFonts w:hint="eastAsia"/>
        </w:rPr>
        <w:t>评审因素的量化指标评审得分最高的投标人为中标候选人。评标委员会认为投标人的报价明显低于其他通过符合性审查投标人的报价，有可能影响产品质量或者不能诚信履约的，评标委员会有权要求其在评标现场合理的时间内提供书面说明，必要时提交相关证明材料；投标人不能证明其报价合理性的，评标委员会将其作为无效投标处理。</w:t>
      </w:r>
    </w:p>
    <w:p w14:paraId="01260FD9" w14:textId="77777777" w:rsidR="00F57749" w:rsidRDefault="00CD4144">
      <w:pPr>
        <w:pStyle w:val="afd"/>
        <w:spacing w:line="400" w:lineRule="exact"/>
        <w:rPr>
          <w:szCs w:val="22"/>
        </w:rPr>
      </w:pPr>
      <w:r>
        <w:rPr>
          <w:rFonts w:hint="eastAsia"/>
          <w:szCs w:val="22"/>
        </w:rPr>
        <w:t>本项目共分为两个分包，按顺序依次进行开、评标。满足招标要求的投标人可以任选项目的不同标段进行投标，可以同时投一个或多个分包，但只能中</w:t>
      </w:r>
      <w:r>
        <w:rPr>
          <w:rFonts w:hint="eastAsia"/>
          <w:szCs w:val="22"/>
        </w:rPr>
        <w:t>1</w:t>
      </w:r>
      <w:r>
        <w:rPr>
          <w:rFonts w:hint="eastAsia"/>
          <w:szCs w:val="22"/>
        </w:rPr>
        <w:t>个分包，投标人在分包一中为中标单位的，仍可参加后续分包二的评审，但在分包二中不能被推荐为中标单位。</w:t>
      </w:r>
    </w:p>
    <w:p w14:paraId="2C3A9894" w14:textId="77777777" w:rsidR="00F57749" w:rsidRDefault="00CD4144">
      <w:pPr>
        <w:spacing w:line="400" w:lineRule="exact"/>
        <w:ind w:firstLineChars="200" w:firstLine="560"/>
        <w:jc w:val="center"/>
        <w:rPr>
          <w:rFonts w:ascii="微软雅黑" w:hAnsi="微软雅黑" w:cs="微软雅黑"/>
          <w:sz w:val="24"/>
          <w:szCs w:val="24"/>
        </w:rPr>
      </w:pPr>
      <w:r>
        <w:rPr>
          <w:rFonts w:ascii="微软雅黑" w:hAnsi="微软雅黑" w:cs="微软雅黑" w:hint="eastAsia"/>
          <w:b/>
          <w:bCs/>
          <w:kern w:val="0"/>
          <w:sz w:val="28"/>
          <w:szCs w:val="28"/>
          <w:lang w:val="zh-CN"/>
        </w:rPr>
        <w:t>评标细则</w:t>
      </w:r>
    </w:p>
    <w:p w14:paraId="5EFC27B4" w14:textId="77777777" w:rsidR="00F57749" w:rsidRDefault="00CD4144">
      <w:pPr>
        <w:spacing w:line="440" w:lineRule="exact"/>
        <w:rPr>
          <w:b/>
          <w:bCs/>
        </w:rPr>
      </w:pPr>
      <w:r>
        <w:rPr>
          <w:rFonts w:hint="eastAsia"/>
          <w:b/>
          <w:bCs/>
        </w:rPr>
        <w:t>（一）资格性审查</w:t>
      </w:r>
      <w:r>
        <w:rPr>
          <w:rFonts w:hint="eastAsia"/>
          <w:b/>
          <w:bCs/>
          <w:lang w:val="zh-CN"/>
        </w:rPr>
        <w:t>（通过</w:t>
      </w:r>
      <w:r>
        <w:rPr>
          <w:rFonts w:hint="eastAsia"/>
          <w:b/>
          <w:bCs/>
          <w:lang w:val="zh-CN"/>
        </w:rPr>
        <w:t>/</w:t>
      </w:r>
      <w:r>
        <w:rPr>
          <w:rFonts w:hint="eastAsia"/>
          <w:b/>
          <w:bCs/>
          <w:lang w:val="zh-CN"/>
        </w:rPr>
        <w:t>未通过）</w:t>
      </w:r>
      <w:r>
        <w:rPr>
          <w:rFonts w:hint="eastAsia"/>
          <w:b/>
          <w:bCs/>
        </w:rPr>
        <w:t>：</w:t>
      </w:r>
    </w:p>
    <w:tbl>
      <w:tblPr>
        <w:tblW w:w="0" w:type="auto"/>
        <w:tblLayout w:type="fixed"/>
        <w:tblLook w:val="04A0" w:firstRow="1" w:lastRow="0" w:firstColumn="1" w:lastColumn="0" w:noHBand="0" w:noVBand="1"/>
      </w:tblPr>
      <w:tblGrid>
        <w:gridCol w:w="1312"/>
        <w:gridCol w:w="4441"/>
        <w:gridCol w:w="1451"/>
        <w:gridCol w:w="1443"/>
      </w:tblGrid>
      <w:tr w:rsidR="00F57749" w14:paraId="259C9797" w14:textId="77777777">
        <w:trPr>
          <w:trHeight w:val="1"/>
        </w:trPr>
        <w:tc>
          <w:tcPr>
            <w:tcW w:w="1312" w:type="dxa"/>
            <w:tcBorders>
              <w:top w:val="single" w:sz="2" w:space="0" w:color="000000"/>
              <w:left w:val="single" w:sz="2" w:space="0" w:color="000000"/>
              <w:bottom w:val="single" w:sz="2" w:space="0" w:color="000000"/>
              <w:right w:val="single" w:sz="2" w:space="0" w:color="000000"/>
            </w:tcBorders>
            <w:shd w:val="clear" w:color="000000" w:fill="FFFFFF"/>
          </w:tcPr>
          <w:p w14:paraId="0A8C03BE" w14:textId="77777777" w:rsidR="00F57749" w:rsidRDefault="00CD4144">
            <w:pPr>
              <w:spacing w:line="440" w:lineRule="exact"/>
              <w:jc w:val="center"/>
              <w:rPr>
                <w:b/>
                <w:bCs/>
                <w:lang w:val="zh-CN"/>
              </w:rPr>
            </w:pPr>
            <w:r>
              <w:rPr>
                <w:rFonts w:hint="eastAsia"/>
                <w:b/>
                <w:bCs/>
                <w:lang w:val="zh-CN"/>
              </w:rPr>
              <w:t>序号</w:t>
            </w:r>
          </w:p>
        </w:tc>
        <w:tc>
          <w:tcPr>
            <w:tcW w:w="4441" w:type="dxa"/>
            <w:tcBorders>
              <w:top w:val="single" w:sz="2" w:space="0" w:color="000000"/>
              <w:left w:val="single" w:sz="2" w:space="0" w:color="000000"/>
              <w:bottom w:val="single" w:sz="2" w:space="0" w:color="000000"/>
              <w:right w:val="single" w:sz="2" w:space="0" w:color="000000"/>
            </w:tcBorders>
            <w:shd w:val="clear" w:color="000000" w:fill="FFFFFF"/>
          </w:tcPr>
          <w:p w14:paraId="387835A3" w14:textId="77777777" w:rsidR="00F57749" w:rsidRDefault="00CD4144">
            <w:pPr>
              <w:spacing w:line="440" w:lineRule="exact"/>
              <w:jc w:val="center"/>
              <w:rPr>
                <w:b/>
                <w:bCs/>
                <w:lang w:val="zh-CN"/>
              </w:rPr>
            </w:pPr>
            <w:r>
              <w:rPr>
                <w:rFonts w:hint="eastAsia"/>
                <w:b/>
                <w:bCs/>
                <w:lang w:val="zh-CN"/>
              </w:rPr>
              <w:t>评定标准</w:t>
            </w:r>
          </w:p>
        </w:tc>
        <w:tc>
          <w:tcPr>
            <w:tcW w:w="1451" w:type="dxa"/>
            <w:tcBorders>
              <w:top w:val="single" w:sz="2" w:space="0" w:color="000000"/>
              <w:left w:val="single" w:sz="2" w:space="0" w:color="000000"/>
              <w:bottom w:val="single" w:sz="2" w:space="0" w:color="000000"/>
              <w:right w:val="single" w:sz="2" w:space="0" w:color="000000"/>
            </w:tcBorders>
            <w:shd w:val="clear" w:color="000000" w:fill="FFFFFF"/>
          </w:tcPr>
          <w:p w14:paraId="76AE8F18" w14:textId="77777777" w:rsidR="00F57749" w:rsidRDefault="00CD4144">
            <w:pPr>
              <w:spacing w:line="440" w:lineRule="exact"/>
              <w:jc w:val="center"/>
              <w:rPr>
                <w:b/>
                <w:bCs/>
                <w:lang w:val="zh-CN"/>
              </w:rPr>
            </w:pPr>
            <w:r>
              <w:rPr>
                <w:rFonts w:hint="eastAsia"/>
                <w:b/>
                <w:bCs/>
                <w:lang w:val="zh-CN"/>
              </w:rPr>
              <w:t>通过√</w:t>
            </w:r>
          </w:p>
        </w:tc>
        <w:tc>
          <w:tcPr>
            <w:tcW w:w="1443" w:type="dxa"/>
            <w:tcBorders>
              <w:top w:val="single" w:sz="2" w:space="0" w:color="000000"/>
              <w:left w:val="single" w:sz="2" w:space="0" w:color="000000"/>
              <w:bottom w:val="single" w:sz="2" w:space="0" w:color="000000"/>
              <w:right w:val="single" w:sz="2" w:space="0" w:color="000000"/>
            </w:tcBorders>
            <w:shd w:val="clear" w:color="000000" w:fill="FFFFFF"/>
          </w:tcPr>
          <w:p w14:paraId="21B4869A" w14:textId="77777777" w:rsidR="00F57749" w:rsidRDefault="00CD4144">
            <w:pPr>
              <w:spacing w:line="440" w:lineRule="exact"/>
              <w:jc w:val="center"/>
              <w:rPr>
                <w:b/>
                <w:bCs/>
                <w:lang w:val="zh-CN"/>
              </w:rPr>
            </w:pPr>
            <w:r>
              <w:rPr>
                <w:rFonts w:hint="eastAsia"/>
                <w:b/>
                <w:bCs/>
                <w:lang w:val="zh-CN"/>
              </w:rPr>
              <w:t>未通过</w:t>
            </w:r>
            <w:r>
              <w:rPr>
                <w:rFonts w:hint="eastAsia"/>
                <w:b/>
                <w:bCs/>
                <w:lang w:val="zh-CN"/>
              </w:rPr>
              <w:t>X</w:t>
            </w:r>
          </w:p>
        </w:tc>
      </w:tr>
      <w:tr w:rsidR="00F57749" w14:paraId="46FF2753" w14:textId="77777777">
        <w:trPr>
          <w:trHeight w:val="1"/>
        </w:trPr>
        <w:tc>
          <w:tcPr>
            <w:tcW w:w="1312" w:type="dxa"/>
            <w:tcBorders>
              <w:top w:val="single" w:sz="2" w:space="0" w:color="000000"/>
              <w:left w:val="single" w:sz="2" w:space="0" w:color="000000"/>
              <w:bottom w:val="single" w:sz="2" w:space="0" w:color="000000"/>
              <w:right w:val="single" w:sz="2" w:space="0" w:color="000000"/>
            </w:tcBorders>
            <w:shd w:val="clear" w:color="000000" w:fill="FFFFFF"/>
          </w:tcPr>
          <w:p w14:paraId="037046F0" w14:textId="77777777" w:rsidR="00F57749" w:rsidRDefault="00CD4144">
            <w:pPr>
              <w:spacing w:line="440" w:lineRule="exact"/>
              <w:jc w:val="center"/>
              <w:rPr>
                <w:lang w:val="zh-CN"/>
              </w:rPr>
            </w:pPr>
            <w:r>
              <w:rPr>
                <w:rFonts w:hint="eastAsia"/>
                <w:lang w:val="zh-CN"/>
              </w:rPr>
              <w:t>1</w:t>
            </w:r>
          </w:p>
        </w:tc>
        <w:tc>
          <w:tcPr>
            <w:tcW w:w="4441" w:type="dxa"/>
            <w:tcBorders>
              <w:top w:val="single" w:sz="2" w:space="0" w:color="000000"/>
              <w:left w:val="single" w:sz="2" w:space="0" w:color="000000"/>
              <w:bottom w:val="single" w:sz="2" w:space="0" w:color="000000"/>
              <w:right w:val="single" w:sz="2" w:space="0" w:color="000000"/>
            </w:tcBorders>
            <w:shd w:val="clear" w:color="000000" w:fill="FFFFFF"/>
          </w:tcPr>
          <w:p w14:paraId="055E18D1" w14:textId="77777777" w:rsidR="00F57749" w:rsidRDefault="00CD4144">
            <w:pPr>
              <w:spacing w:line="440" w:lineRule="exact"/>
              <w:rPr>
                <w:lang w:val="zh-CN"/>
              </w:rPr>
            </w:pPr>
            <w:r>
              <w:rPr>
                <w:rFonts w:hint="eastAsia"/>
                <w:lang w:val="zh-CN"/>
              </w:rPr>
              <w:t>资格证明文件</w:t>
            </w:r>
          </w:p>
        </w:tc>
        <w:tc>
          <w:tcPr>
            <w:tcW w:w="1451" w:type="dxa"/>
            <w:tcBorders>
              <w:top w:val="single" w:sz="2" w:space="0" w:color="000000"/>
              <w:left w:val="single" w:sz="2" w:space="0" w:color="000000"/>
              <w:bottom w:val="single" w:sz="2" w:space="0" w:color="000000"/>
              <w:right w:val="single" w:sz="2" w:space="0" w:color="000000"/>
            </w:tcBorders>
            <w:shd w:val="clear" w:color="000000" w:fill="FFFFFF"/>
          </w:tcPr>
          <w:p w14:paraId="05EAC32D" w14:textId="77777777" w:rsidR="00F57749" w:rsidRDefault="00F57749">
            <w:pPr>
              <w:spacing w:line="440" w:lineRule="exact"/>
              <w:rPr>
                <w:lang w:val="zh-CN"/>
              </w:rPr>
            </w:pPr>
          </w:p>
        </w:tc>
        <w:tc>
          <w:tcPr>
            <w:tcW w:w="1443" w:type="dxa"/>
            <w:tcBorders>
              <w:top w:val="single" w:sz="2" w:space="0" w:color="000000"/>
              <w:left w:val="single" w:sz="2" w:space="0" w:color="000000"/>
              <w:bottom w:val="single" w:sz="2" w:space="0" w:color="000000"/>
              <w:right w:val="single" w:sz="2" w:space="0" w:color="000000"/>
            </w:tcBorders>
            <w:shd w:val="clear" w:color="000000" w:fill="FFFFFF"/>
          </w:tcPr>
          <w:p w14:paraId="1A4E4022" w14:textId="77777777" w:rsidR="00F57749" w:rsidRDefault="00F57749">
            <w:pPr>
              <w:spacing w:line="440" w:lineRule="exact"/>
              <w:rPr>
                <w:lang w:val="zh-CN"/>
              </w:rPr>
            </w:pPr>
          </w:p>
        </w:tc>
      </w:tr>
      <w:tr w:rsidR="00F57749" w14:paraId="0CDE62CF" w14:textId="77777777">
        <w:trPr>
          <w:trHeight w:val="1"/>
        </w:trPr>
        <w:tc>
          <w:tcPr>
            <w:tcW w:w="1312" w:type="dxa"/>
            <w:tcBorders>
              <w:top w:val="single" w:sz="2" w:space="0" w:color="000000"/>
              <w:left w:val="single" w:sz="2" w:space="0" w:color="000000"/>
              <w:bottom w:val="single" w:sz="2" w:space="0" w:color="000000"/>
              <w:right w:val="single" w:sz="2" w:space="0" w:color="000000"/>
            </w:tcBorders>
            <w:shd w:val="clear" w:color="000000" w:fill="FFFFFF"/>
          </w:tcPr>
          <w:p w14:paraId="4594863A" w14:textId="77777777" w:rsidR="00F57749" w:rsidRDefault="00CD4144">
            <w:pPr>
              <w:spacing w:line="440" w:lineRule="exact"/>
              <w:jc w:val="center"/>
              <w:rPr>
                <w:lang w:val="zh-CN"/>
              </w:rPr>
            </w:pPr>
            <w:r>
              <w:rPr>
                <w:rFonts w:hint="eastAsia"/>
                <w:lang w:val="zh-CN"/>
              </w:rPr>
              <w:t>2</w:t>
            </w:r>
          </w:p>
        </w:tc>
        <w:tc>
          <w:tcPr>
            <w:tcW w:w="4441" w:type="dxa"/>
            <w:tcBorders>
              <w:top w:val="single" w:sz="2" w:space="0" w:color="000000"/>
              <w:left w:val="single" w:sz="2" w:space="0" w:color="000000"/>
              <w:bottom w:val="single" w:sz="2" w:space="0" w:color="000000"/>
              <w:right w:val="single" w:sz="2" w:space="0" w:color="000000"/>
            </w:tcBorders>
            <w:shd w:val="clear" w:color="000000" w:fill="FFFFFF"/>
          </w:tcPr>
          <w:p w14:paraId="6DEE2833" w14:textId="77777777" w:rsidR="00F57749" w:rsidRDefault="00CD4144">
            <w:pPr>
              <w:spacing w:line="440" w:lineRule="exact"/>
              <w:rPr>
                <w:lang w:val="zh-CN"/>
              </w:rPr>
            </w:pPr>
            <w:r>
              <w:rPr>
                <w:rFonts w:hint="eastAsia"/>
                <w:lang w:val="zh-CN"/>
              </w:rPr>
              <w:t>投标保证金</w:t>
            </w:r>
          </w:p>
        </w:tc>
        <w:tc>
          <w:tcPr>
            <w:tcW w:w="1451" w:type="dxa"/>
            <w:tcBorders>
              <w:top w:val="single" w:sz="2" w:space="0" w:color="000000"/>
              <w:left w:val="single" w:sz="2" w:space="0" w:color="000000"/>
              <w:bottom w:val="single" w:sz="2" w:space="0" w:color="000000"/>
              <w:right w:val="single" w:sz="2" w:space="0" w:color="000000"/>
            </w:tcBorders>
            <w:shd w:val="clear" w:color="000000" w:fill="FFFFFF"/>
          </w:tcPr>
          <w:p w14:paraId="64891127" w14:textId="77777777" w:rsidR="00F57749" w:rsidRDefault="00F57749">
            <w:pPr>
              <w:spacing w:line="440" w:lineRule="exact"/>
              <w:rPr>
                <w:lang w:val="zh-CN"/>
              </w:rPr>
            </w:pPr>
          </w:p>
        </w:tc>
        <w:tc>
          <w:tcPr>
            <w:tcW w:w="1443" w:type="dxa"/>
            <w:tcBorders>
              <w:top w:val="single" w:sz="2" w:space="0" w:color="000000"/>
              <w:left w:val="single" w:sz="2" w:space="0" w:color="000000"/>
              <w:bottom w:val="single" w:sz="2" w:space="0" w:color="000000"/>
              <w:right w:val="single" w:sz="2" w:space="0" w:color="000000"/>
            </w:tcBorders>
            <w:shd w:val="clear" w:color="000000" w:fill="FFFFFF"/>
          </w:tcPr>
          <w:p w14:paraId="79640345" w14:textId="77777777" w:rsidR="00F57749" w:rsidRDefault="00F57749">
            <w:pPr>
              <w:spacing w:line="440" w:lineRule="exact"/>
              <w:rPr>
                <w:lang w:val="zh-CN"/>
              </w:rPr>
            </w:pPr>
          </w:p>
        </w:tc>
      </w:tr>
      <w:tr w:rsidR="00F57749" w14:paraId="604C68EF" w14:textId="77777777">
        <w:trPr>
          <w:trHeight w:val="1"/>
        </w:trPr>
        <w:tc>
          <w:tcPr>
            <w:tcW w:w="1312" w:type="dxa"/>
            <w:tcBorders>
              <w:top w:val="single" w:sz="2" w:space="0" w:color="000000"/>
              <w:left w:val="single" w:sz="2" w:space="0" w:color="000000"/>
              <w:bottom w:val="single" w:sz="2" w:space="0" w:color="000000"/>
              <w:right w:val="single" w:sz="2" w:space="0" w:color="000000"/>
            </w:tcBorders>
            <w:shd w:val="clear" w:color="000000" w:fill="FFFFFF"/>
          </w:tcPr>
          <w:p w14:paraId="4A8152AD" w14:textId="77777777" w:rsidR="00F57749" w:rsidRDefault="00CD4144">
            <w:pPr>
              <w:spacing w:line="440" w:lineRule="exact"/>
              <w:jc w:val="center"/>
              <w:rPr>
                <w:lang w:val="zh-CN"/>
              </w:rPr>
            </w:pPr>
            <w:r>
              <w:rPr>
                <w:rFonts w:hint="eastAsia"/>
                <w:lang w:val="zh-CN"/>
              </w:rPr>
              <w:t>3</w:t>
            </w:r>
          </w:p>
        </w:tc>
        <w:tc>
          <w:tcPr>
            <w:tcW w:w="4441" w:type="dxa"/>
            <w:tcBorders>
              <w:top w:val="single" w:sz="2" w:space="0" w:color="000000"/>
              <w:left w:val="single" w:sz="2" w:space="0" w:color="000000"/>
              <w:bottom w:val="single" w:sz="2" w:space="0" w:color="000000"/>
              <w:right w:val="single" w:sz="2" w:space="0" w:color="000000"/>
            </w:tcBorders>
            <w:shd w:val="clear" w:color="000000" w:fill="FFFFFF"/>
          </w:tcPr>
          <w:p w14:paraId="5E4D8885" w14:textId="77777777" w:rsidR="00F57749" w:rsidRDefault="00CD4144">
            <w:pPr>
              <w:spacing w:line="440" w:lineRule="exact"/>
              <w:rPr>
                <w:lang w:val="zh-CN"/>
              </w:rPr>
            </w:pPr>
            <w:r>
              <w:rPr>
                <w:rFonts w:hint="eastAsia"/>
                <w:lang w:val="zh-CN"/>
              </w:rPr>
              <w:t>法定代表人授权书盖章原件</w:t>
            </w:r>
          </w:p>
        </w:tc>
        <w:tc>
          <w:tcPr>
            <w:tcW w:w="1451" w:type="dxa"/>
            <w:tcBorders>
              <w:top w:val="single" w:sz="2" w:space="0" w:color="000000"/>
              <w:left w:val="single" w:sz="2" w:space="0" w:color="000000"/>
              <w:bottom w:val="single" w:sz="2" w:space="0" w:color="000000"/>
              <w:right w:val="single" w:sz="2" w:space="0" w:color="000000"/>
            </w:tcBorders>
            <w:shd w:val="clear" w:color="000000" w:fill="FFFFFF"/>
          </w:tcPr>
          <w:p w14:paraId="5F7B2FB4" w14:textId="77777777" w:rsidR="00F57749" w:rsidRDefault="00F57749">
            <w:pPr>
              <w:spacing w:line="440" w:lineRule="exact"/>
              <w:rPr>
                <w:lang w:val="zh-CN"/>
              </w:rPr>
            </w:pPr>
          </w:p>
        </w:tc>
        <w:tc>
          <w:tcPr>
            <w:tcW w:w="1443" w:type="dxa"/>
            <w:tcBorders>
              <w:top w:val="single" w:sz="2" w:space="0" w:color="000000"/>
              <w:left w:val="single" w:sz="2" w:space="0" w:color="000000"/>
              <w:bottom w:val="single" w:sz="2" w:space="0" w:color="000000"/>
              <w:right w:val="single" w:sz="2" w:space="0" w:color="000000"/>
            </w:tcBorders>
            <w:shd w:val="clear" w:color="000000" w:fill="FFFFFF"/>
          </w:tcPr>
          <w:p w14:paraId="13E200FB" w14:textId="77777777" w:rsidR="00F57749" w:rsidRDefault="00F57749">
            <w:pPr>
              <w:spacing w:line="440" w:lineRule="exact"/>
              <w:rPr>
                <w:lang w:val="zh-CN"/>
              </w:rPr>
            </w:pPr>
          </w:p>
        </w:tc>
      </w:tr>
      <w:tr w:rsidR="00F57749" w14:paraId="5ACFD50A" w14:textId="77777777">
        <w:trPr>
          <w:trHeight w:val="1"/>
        </w:trPr>
        <w:tc>
          <w:tcPr>
            <w:tcW w:w="1312" w:type="dxa"/>
            <w:tcBorders>
              <w:top w:val="single" w:sz="2" w:space="0" w:color="000000"/>
              <w:left w:val="single" w:sz="2" w:space="0" w:color="000000"/>
              <w:bottom w:val="single" w:sz="2" w:space="0" w:color="000000"/>
              <w:right w:val="single" w:sz="2" w:space="0" w:color="000000"/>
            </w:tcBorders>
            <w:shd w:val="clear" w:color="000000" w:fill="FFFFFF"/>
          </w:tcPr>
          <w:p w14:paraId="6E628B2A" w14:textId="77777777" w:rsidR="00F57749" w:rsidRDefault="00CD4144">
            <w:pPr>
              <w:spacing w:line="440" w:lineRule="exact"/>
              <w:jc w:val="center"/>
              <w:rPr>
                <w:lang w:val="zh-CN"/>
              </w:rPr>
            </w:pPr>
            <w:r>
              <w:rPr>
                <w:rFonts w:hint="eastAsia"/>
                <w:lang w:val="zh-CN"/>
              </w:rPr>
              <w:t>4</w:t>
            </w:r>
          </w:p>
        </w:tc>
        <w:tc>
          <w:tcPr>
            <w:tcW w:w="4441" w:type="dxa"/>
            <w:tcBorders>
              <w:top w:val="single" w:sz="2" w:space="0" w:color="000000"/>
              <w:left w:val="single" w:sz="2" w:space="0" w:color="000000"/>
              <w:bottom w:val="single" w:sz="2" w:space="0" w:color="000000"/>
              <w:right w:val="single" w:sz="2" w:space="0" w:color="000000"/>
            </w:tcBorders>
            <w:shd w:val="clear" w:color="000000" w:fill="FFFFFF"/>
          </w:tcPr>
          <w:p w14:paraId="5581AB24" w14:textId="77777777" w:rsidR="00F57749" w:rsidRDefault="00CD4144">
            <w:pPr>
              <w:spacing w:line="440" w:lineRule="exact"/>
              <w:rPr>
                <w:lang w:val="zh-CN"/>
              </w:rPr>
            </w:pPr>
            <w:r>
              <w:rPr>
                <w:rFonts w:hint="eastAsia"/>
                <w:lang w:val="zh-CN"/>
              </w:rPr>
              <w:t>投标报价是否超过预算</w:t>
            </w:r>
          </w:p>
        </w:tc>
        <w:tc>
          <w:tcPr>
            <w:tcW w:w="1451" w:type="dxa"/>
            <w:tcBorders>
              <w:top w:val="single" w:sz="2" w:space="0" w:color="000000"/>
              <w:left w:val="single" w:sz="2" w:space="0" w:color="000000"/>
              <w:bottom w:val="single" w:sz="2" w:space="0" w:color="000000"/>
              <w:right w:val="single" w:sz="2" w:space="0" w:color="000000"/>
            </w:tcBorders>
            <w:shd w:val="clear" w:color="000000" w:fill="FFFFFF"/>
          </w:tcPr>
          <w:p w14:paraId="6A8F58AB" w14:textId="77777777" w:rsidR="00F57749" w:rsidRDefault="00F57749">
            <w:pPr>
              <w:spacing w:line="440" w:lineRule="exact"/>
              <w:rPr>
                <w:lang w:val="zh-CN"/>
              </w:rPr>
            </w:pPr>
          </w:p>
        </w:tc>
        <w:tc>
          <w:tcPr>
            <w:tcW w:w="1443" w:type="dxa"/>
            <w:tcBorders>
              <w:top w:val="single" w:sz="2" w:space="0" w:color="000000"/>
              <w:left w:val="single" w:sz="2" w:space="0" w:color="000000"/>
              <w:bottom w:val="single" w:sz="2" w:space="0" w:color="000000"/>
              <w:right w:val="single" w:sz="2" w:space="0" w:color="000000"/>
            </w:tcBorders>
            <w:shd w:val="clear" w:color="000000" w:fill="FFFFFF"/>
          </w:tcPr>
          <w:p w14:paraId="18499B19" w14:textId="77777777" w:rsidR="00F57749" w:rsidRDefault="00F57749">
            <w:pPr>
              <w:spacing w:line="440" w:lineRule="exact"/>
              <w:rPr>
                <w:lang w:val="zh-CN"/>
              </w:rPr>
            </w:pPr>
          </w:p>
        </w:tc>
      </w:tr>
    </w:tbl>
    <w:p w14:paraId="722CBAFE" w14:textId="77777777" w:rsidR="00F57749" w:rsidRDefault="00CD4144">
      <w:pPr>
        <w:spacing w:line="440" w:lineRule="exact"/>
        <w:rPr>
          <w:b/>
          <w:bCs/>
        </w:rPr>
      </w:pPr>
      <w:r>
        <w:rPr>
          <w:rFonts w:hint="eastAsia"/>
          <w:b/>
          <w:bCs/>
        </w:rPr>
        <w:t>（二）符合性审查</w:t>
      </w:r>
      <w:r>
        <w:rPr>
          <w:rFonts w:hint="eastAsia"/>
          <w:b/>
          <w:bCs/>
          <w:lang w:val="zh-CN"/>
        </w:rPr>
        <w:t>（通过</w:t>
      </w:r>
      <w:r>
        <w:rPr>
          <w:rFonts w:hint="eastAsia"/>
          <w:b/>
          <w:bCs/>
          <w:lang w:val="zh-CN"/>
        </w:rPr>
        <w:t>/</w:t>
      </w:r>
      <w:r>
        <w:rPr>
          <w:rFonts w:hint="eastAsia"/>
          <w:b/>
          <w:bCs/>
          <w:lang w:val="zh-CN"/>
        </w:rPr>
        <w:t>未通过）</w:t>
      </w:r>
      <w:r>
        <w:rPr>
          <w:rFonts w:hint="eastAsia"/>
          <w:b/>
          <w:bCs/>
        </w:rPr>
        <w:t>：</w:t>
      </w:r>
    </w:p>
    <w:tbl>
      <w:tblPr>
        <w:tblW w:w="4999" w:type="pct"/>
        <w:tblLook w:val="04A0" w:firstRow="1" w:lastRow="0" w:firstColumn="1" w:lastColumn="0" w:noHBand="0" w:noVBand="1"/>
      </w:tblPr>
      <w:tblGrid>
        <w:gridCol w:w="1293"/>
        <w:gridCol w:w="4376"/>
        <w:gridCol w:w="1430"/>
        <w:gridCol w:w="1421"/>
      </w:tblGrid>
      <w:tr w:rsidR="00F57749" w14:paraId="5F0BAE93" w14:textId="77777777">
        <w:trPr>
          <w:trHeight w:val="1"/>
        </w:trPr>
        <w:tc>
          <w:tcPr>
            <w:tcW w:w="758" w:type="pct"/>
            <w:tcBorders>
              <w:top w:val="single" w:sz="2" w:space="0" w:color="000000"/>
              <w:left w:val="single" w:sz="2" w:space="0" w:color="000000"/>
              <w:bottom w:val="single" w:sz="2" w:space="0" w:color="000000"/>
              <w:right w:val="single" w:sz="2" w:space="0" w:color="000000"/>
            </w:tcBorders>
            <w:shd w:val="clear" w:color="000000" w:fill="FFFFFF"/>
          </w:tcPr>
          <w:p w14:paraId="390EA4B9" w14:textId="77777777" w:rsidR="00F57749" w:rsidRDefault="00CD4144">
            <w:pPr>
              <w:spacing w:line="440" w:lineRule="exact"/>
              <w:jc w:val="center"/>
              <w:rPr>
                <w:b/>
                <w:bCs/>
                <w:lang w:val="zh-CN"/>
              </w:rPr>
            </w:pPr>
            <w:r>
              <w:rPr>
                <w:rFonts w:hint="eastAsia"/>
                <w:b/>
                <w:bCs/>
                <w:lang w:val="zh-CN"/>
              </w:rPr>
              <w:t>序号</w:t>
            </w:r>
          </w:p>
        </w:tc>
        <w:tc>
          <w:tcPr>
            <w:tcW w:w="2567" w:type="pct"/>
            <w:tcBorders>
              <w:top w:val="single" w:sz="2" w:space="0" w:color="000000"/>
              <w:left w:val="single" w:sz="2" w:space="0" w:color="000000"/>
              <w:bottom w:val="single" w:sz="2" w:space="0" w:color="000000"/>
              <w:right w:val="single" w:sz="2" w:space="0" w:color="000000"/>
            </w:tcBorders>
            <w:shd w:val="clear" w:color="000000" w:fill="FFFFFF"/>
          </w:tcPr>
          <w:p w14:paraId="01D23031" w14:textId="77777777" w:rsidR="00F57749" w:rsidRDefault="00CD4144">
            <w:pPr>
              <w:spacing w:line="440" w:lineRule="exact"/>
              <w:jc w:val="center"/>
              <w:rPr>
                <w:b/>
                <w:bCs/>
                <w:lang w:val="zh-CN"/>
              </w:rPr>
            </w:pPr>
            <w:r>
              <w:rPr>
                <w:rFonts w:hint="eastAsia"/>
                <w:b/>
                <w:bCs/>
                <w:lang w:val="zh-CN"/>
              </w:rPr>
              <w:t>评定标准</w:t>
            </w:r>
          </w:p>
        </w:tc>
        <w:tc>
          <w:tcPr>
            <w:tcW w:w="839" w:type="pct"/>
            <w:tcBorders>
              <w:top w:val="single" w:sz="2" w:space="0" w:color="000000"/>
              <w:left w:val="single" w:sz="2" w:space="0" w:color="000000"/>
              <w:bottom w:val="single" w:sz="2" w:space="0" w:color="000000"/>
              <w:right w:val="single" w:sz="2" w:space="0" w:color="000000"/>
            </w:tcBorders>
            <w:shd w:val="clear" w:color="000000" w:fill="FFFFFF"/>
          </w:tcPr>
          <w:p w14:paraId="778F7940" w14:textId="77777777" w:rsidR="00F57749" w:rsidRDefault="00CD4144">
            <w:pPr>
              <w:spacing w:line="440" w:lineRule="exact"/>
              <w:jc w:val="center"/>
              <w:rPr>
                <w:b/>
                <w:bCs/>
                <w:lang w:val="zh-CN"/>
              </w:rPr>
            </w:pPr>
            <w:r>
              <w:rPr>
                <w:rFonts w:hint="eastAsia"/>
                <w:b/>
                <w:bCs/>
                <w:lang w:val="zh-CN"/>
              </w:rPr>
              <w:t>通过√</w:t>
            </w:r>
          </w:p>
        </w:tc>
        <w:tc>
          <w:tcPr>
            <w:tcW w:w="834" w:type="pct"/>
            <w:tcBorders>
              <w:top w:val="single" w:sz="2" w:space="0" w:color="000000"/>
              <w:left w:val="single" w:sz="2" w:space="0" w:color="000000"/>
              <w:bottom w:val="single" w:sz="2" w:space="0" w:color="000000"/>
              <w:right w:val="single" w:sz="2" w:space="0" w:color="000000"/>
            </w:tcBorders>
            <w:shd w:val="clear" w:color="000000" w:fill="FFFFFF"/>
          </w:tcPr>
          <w:p w14:paraId="562B87F5" w14:textId="77777777" w:rsidR="00F57749" w:rsidRDefault="00CD4144">
            <w:pPr>
              <w:spacing w:line="440" w:lineRule="exact"/>
              <w:jc w:val="center"/>
              <w:rPr>
                <w:b/>
                <w:bCs/>
                <w:lang w:val="zh-CN"/>
              </w:rPr>
            </w:pPr>
            <w:r>
              <w:rPr>
                <w:rFonts w:hint="eastAsia"/>
                <w:b/>
                <w:bCs/>
                <w:lang w:val="zh-CN"/>
              </w:rPr>
              <w:t>未通过</w:t>
            </w:r>
            <w:r>
              <w:rPr>
                <w:rFonts w:hint="eastAsia"/>
                <w:b/>
                <w:bCs/>
                <w:lang w:val="zh-CN"/>
              </w:rPr>
              <w:t>X</w:t>
            </w:r>
          </w:p>
        </w:tc>
      </w:tr>
      <w:tr w:rsidR="00F57749" w14:paraId="5A3B3295" w14:textId="77777777">
        <w:trPr>
          <w:trHeight w:val="1"/>
        </w:trPr>
        <w:tc>
          <w:tcPr>
            <w:tcW w:w="758" w:type="pct"/>
            <w:tcBorders>
              <w:top w:val="single" w:sz="2" w:space="0" w:color="000000"/>
              <w:left w:val="single" w:sz="2" w:space="0" w:color="000000"/>
              <w:bottom w:val="single" w:sz="2" w:space="0" w:color="000000"/>
              <w:right w:val="single" w:sz="2" w:space="0" w:color="000000"/>
            </w:tcBorders>
            <w:shd w:val="clear" w:color="000000" w:fill="FFFFFF"/>
          </w:tcPr>
          <w:p w14:paraId="5E351ECF" w14:textId="77777777" w:rsidR="00F57749" w:rsidRDefault="00CD4144">
            <w:pPr>
              <w:spacing w:line="440" w:lineRule="exact"/>
              <w:jc w:val="center"/>
              <w:rPr>
                <w:lang w:val="zh-CN"/>
              </w:rPr>
            </w:pPr>
            <w:r>
              <w:rPr>
                <w:rFonts w:hint="eastAsia"/>
                <w:lang w:val="zh-CN"/>
              </w:rPr>
              <w:t>1</w:t>
            </w:r>
          </w:p>
        </w:tc>
        <w:tc>
          <w:tcPr>
            <w:tcW w:w="2567" w:type="pct"/>
            <w:tcBorders>
              <w:top w:val="single" w:sz="2" w:space="0" w:color="000000"/>
              <w:left w:val="single" w:sz="2" w:space="0" w:color="000000"/>
              <w:bottom w:val="single" w:sz="2" w:space="0" w:color="000000"/>
              <w:right w:val="single" w:sz="2" w:space="0" w:color="000000"/>
            </w:tcBorders>
            <w:shd w:val="clear" w:color="000000" w:fill="FFFFFF"/>
          </w:tcPr>
          <w:p w14:paraId="36EBCA22" w14:textId="77777777" w:rsidR="00F57749" w:rsidRDefault="00CD4144">
            <w:pPr>
              <w:spacing w:line="440" w:lineRule="exact"/>
            </w:pPr>
            <w:r>
              <w:rPr>
                <w:rFonts w:hint="eastAsia"/>
                <w:lang w:val="zh-CN"/>
              </w:rPr>
              <w:t>投标文件的有效性（</w:t>
            </w:r>
            <w:r>
              <w:rPr>
                <w:rFonts w:hint="eastAsia"/>
              </w:rPr>
              <w:t>是否签字盖章）</w:t>
            </w:r>
          </w:p>
        </w:tc>
        <w:tc>
          <w:tcPr>
            <w:tcW w:w="839" w:type="pct"/>
            <w:tcBorders>
              <w:top w:val="single" w:sz="2" w:space="0" w:color="000000"/>
              <w:left w:val="single" w:sz="2" w:space="0" w:color="000000"/>
              <w:bottom w:val="single" w:sz="2" w:space="0" w:color="000000"/>
              <w:right w:val="single" w:sz="2" w:space="0" w:color="000000"/>
            </w:tcBorders>
            <w:shd w:val="clear" w:color="000000" w:fill="FFFFFF"/>
          </w:tcPr>
          <w:p w14:paraId="0EB65984" w14:textId="77777777" w:rsidR="00F57749" w:rsidRDefault="00F57749">
            <w:pPr>
              <w:spacing w:line="440" w:lineRule="exact"/>
              <w:rPr>
                <w:lang w:val="zh-CN"/>
              </w:rPr>
            </w:pPr>
          </w:p>
        </w:tc>
        <w:tc>
          <w:tcPr>
            <w:tcW w:w="834" w:type="pct"/>
            <w:tcBorders>
              <w:top w:val="single" w:sz="2" w:space="0" w:color="000000"/>
              <w:left w:val="single" w:sz="2" w:space="0" w:color="000000"/>
              <w:bottom w:val="single" w:sz="2" w:space="0" w:color="000000"/>
              <w:right w:val="single" w:sz="2" w:space="0" w:color="000000"/>
            </w:tcBorders>
            <w:shd w:val="clear" w:color="000000" w:fill="FFFFFF"/>
          </w:tcPr>
          <w:p w14:paraId="0494C44B" w14:textId="77777777" w:rsidR="00F57749" w:rsidRDefault="00F57749">
            <w:pPr>
              <w:spacing w:line="440" w:lineRule="exact"/>
              <w:rPr>
                <w:lang w:val="zh-CN"/>
              </w:rPr>
            </w:pPr>
          </w:p>
        </w:tc>
      </w:tr>
      <w:tr w:rsidR="00F57749" w14:paraId="7B8BCAE2" w14:textId="77777777">
        <w:trPr>
          <w:trHeight w:val="1"/>
        </w:trPr>
        <w:tc>
          <w:tcPr>
            <w:tcW w:w="758" w:type="pct"/>
            <w:tcBorders>
              <w:top w:val="single" w:sz="2" w:space="0" w:color="000000"/>
              <w:left w:val="single" w:sz="2" w:space="0" w:color="000000"/>
              <w:bottom w:val="single" w:sz="2" w:space="0" w:color="000000"/>
              <w:right w:val="single" w:sz="2" w:space="0" w:color="000000"/>
            </w:tcBorders>
            <w:shd w:val="clear" w:color="000000" w:fill="FFFFFF"/>
          </w:tcPr>
          <w:p w14:paraId="2C1066F5" w14:textId="77777777" w:rsidR="00F57749" w:rsidRDefault="00CD4144">
            <w:pPr>
              <w:spacing w:line="440" w:lineRule="exact"/>
              <w:jc w:val="center"/>
              <w:rPr>
                <w:lang w:val="zh-CN"/>
              </w:rPr>
            </w:pPr>
            <w:r>
              <w:rPr>
                <w:rFonts w:hint="eastAsia"/>
                <w:lang w:val="zh-CN"/>
              </w:rPr>
              <w:t>2</w:t>
            </w:r>
          </w:p>
        </w:tc>
        <w:tc>
          <w:tcPr>
            <w:tcW w:w="2567" w:type="pct"/>
            <w:tcBorders>
              <w:top w:val="single" w:sz="2" w:space="0" w:color="000000"/>
              <w:left w:val="single" w:sz="2" w:space="0" w:color="000000"/>
              <w:bottom w:val="single" w:sz="2" w:space="0" w:color="000000"/>
              <w:right w:val="single" w:sz="2" w:space="0" w:color="000000"/>
            </w:tcBorders>
            <w:shd w:val="clear" w:color="000000" w:fill="FFFFFF"/>
          </w:tcPr>
          <w:p w14:paraId="0C4A7CE7" w14:textId="77777777" w:rsidR="00F57749" w:rsidRDefault="00CD4144">
            <w:pPr>
              <w:spacing w:line="440" w:lineRule="exact"/>
              <w:rPr>
                <w:lang w:val="zh-CN"/>
              </w:rPr>
            </w:pPr>
            <w:r>
              <w:rPr>
                <w:rFonts w:hint="eastAsia"/>
                <w:lang w:val="zh-CN"/>
              </w:rPr>
              <w:t>投标文件的完整性（</w:t>
            </w:r>
            <w:r>
              <w:rPr>
                <w:rFonts w:hint="eastAsia"/>
              </w:rPr>
              <w:t>1</w:t>
            </w:r>
            <w:r>
              <w:rPr>
                <w:rFonts w:hint="eastAsia"/>
              </w:rPr>
              <w:t>正</w:t>
            </w:r>
            <w:r>
              <w:rPr>
                <w:rFonts w:hint="eastAsia"/>
              </w:rPr>
              <w:t>4</w:t>
            </w:r>
            <w:r>
              <w:rPr>
                <w:rFonts w:hint="eastAsia"/>
              </w:rPr>
              <w:t>副</w:t>
            </w:r>
            <w:r>
              <w:rPr>
                <w:rFonts w:hint="eastAsia"/>
                <w:lang w:val="zh-CN"/>
              </w:rPr>
              <w:t>）</w:t>
            </w:r>
          </w:p>
          <w:p w14:paraId="20A670BA" w14:textId="77777777" w:rsidR="00F57749" w:rsidRDefault="00CD4144">
            <w:pPr>
              <w:pStyle w:val="afd"/>
              <w:spacing w:line="400" w:lineRule="exact"/>
              <w:ind w:firstLineChars="0" w:firstLine="0"/>
            </w:pPr>
            <w:r>
              <w:rPr>
                <w:rFonts w:hint="eastAsia"/>
                <w:szCs w:val="22"/>
                <w:lang w:val="zh-CN"/>
              </w:rPr>
              <w:t>每个分包单独制作封装</w:t>
            </w:r>
          </w:p>
        </w:tc>
        <w:tc>
          <w:tcPr>
            <w:tcW w:w="839" w:type="pct"/>
            <w:tcBorders>
              <w:top w:val="single" w:sz="2" w:space="0" w:color="000000"/>
              <w:left w:val="single" w:sz="2" w:space="0" w:color="000000"/>
              <w:bottom w:val="single" w:sz="2" w:space="0" w:color="000000"/>
              <w:right w:val="single" w:sz="2" w:space="0" w:color="000000"/>
            </w:tcBorders>
            <w:shd w:val="clear" w:color="000000" w:fill="FFFFFF"/>
          </w:tcPr>
          <w:p w14:paraId="2C3F5C00" w14:textId="77777777" w:rsidR="00F57749" w:rsidRDefault="00F57749">
            <w:pPr>
              <w:spacing w:line="440" w:lineRule="exact"/>
              <w:rPr>
                <w:lang w:val="zh-CN"/>
              </w:rPr>
            </w:pPr>
          </w:p>
        </w:tc>
        <w:tc>
          <w:tcPr>
            <w:tcW w:w="834" w:type="pct"/>
            <w:tcBorders>
              <w:top w:val="single" w:sz="2" w:space="0" w:color="000000"/>
              <w:left w:val="single" w:sz="2" w:space="0" w:color="000000"/>
              <w:bottom w:val="single" w:sz="2" w:space="0" w:color="000000"/>
              <w:right w:val="single" w:sz="2" w:space="0" w:color="000000"/>
            </w:tcBorders>
            <w:shd w:val="clear" w:color="000000" w:fill="FFFFFF"/>
          </w:tcPr>
          <w:p w14:paraId="15B929F8" w14:textId="77777777" w:rsidR="00F57749" w:rsidRDefault="00F57749">
            <w:pPr>
              <w:spacing w:line="440" w:lineRule="exact"/>
              <w:rPr>
                <w:lang w:val="zh-CN"/>
              </w:rPr>
            </w:pPr>
          </w:p>
        </w:tc>
      </w:tr>
      <w:tr w:rsidR="00F57749" w14:paraId="1981A0FD" w14:textId="77777777">
        <w:trPr>
          <w:trHeight w:val="1"/>
        </w:trPr>
        <w:tc>
          <w:tcPr>
            <w:tcW w:w="758" w:type="pct"/>
            <w:tcBorders>
              <w:top w:val="single" w:sz="2" w:space="0" w:color="000000"/>
              <w:left w:val="single" w:sz="2" w:space="0" w:color="000000"/>
              <w:bottom w:val="single" w:sz="2" w:space="0" w:color="000000"/>
              <w:right w:val="single" w:sz="2" w:space="0" w:color="000000"/>
            </w:tcBorders>
            <w:shd w:val="clear" w:color="000000" w:fill="FFFFFF"/>
          </w:tcPr>
          <w:p w14:paraId="3CF33E5B" w14:textId="77777777" w:rsidR="00F57749" w:rsidRDefault="00CD4144">
            <w:pPr>
              <w:spacing w:line="440" w:lineRule="exact"/>
              <w:jc w:val="center"/>
              <w:rPr>
                <w:lang w:val="zh-CN"/>
              </w:rPr>
            </w:pPr>
            <w:r>
              <w:rPr>
                <w:rFonts w:hint="eastAsia"/>
              </w:rPr>
              <w:t>3</w:t>
            </w:r>
          </w:p>
        </w:tc>
        <w:tc>
          <w:tcPr>
            <w:tcW w:w="2567" w:type="pct"/>
            <w:tcBorders>
              <w:top w:val="single" w:sz="2" w:space="0" w:color="000000"/>
              <w:left w:val="single" w:sz="2" w:space="0" w:color="000000"/>
              <w:bottom w:val="single" w:sz="2" w:space="0" w:color="000000"/>
              <w:right w:val="single" w:sz="2" w:space="0" w:color="000000"/>
            </w:tcBorders>
            <w:shd w:val="clear" w:color="000000" w:fill="FFFFFF"/>
          </w:tcPr>
          <w:p w14:paraId="5AAC0572" w14:textId="77777777" w:rsidR="00F57749" w:rsidRDefault="00CD4144">
            <w:pPr>
              <w:spacing w:line="440" w:lineRule="exact"/>
              <w:rPr>
                <w:lang w:val="zh-CN"/>
              </w:rPr>
            </w:pPr>
            <w:r>
              <w:rPr>
                <w:rFonts w:hint="eastAsia"/>
                <w:lang w:val="zh-CN"/>
              </w:rPr>
              <w:t>符合采购文件第六章格式中</w:t>
            </w:r>
            <w:r>
              <w:rPr>
                <w:rFonts w:hint="eastAsia"/>
                <w:lang w:val="zh-CN"/>
              </w:rPr>
              <w:t>(</w:t>
            </w:r>
            <w:r>
              <w:rPr>
                <w:rFonts w:hint="eastAsia"/>
                <w:lang w:val="zh-CN"/>
              </w:rPr>
              <w:t>一、</w:t>
            </w:r>
            <w:r>
              <w:rPr>
                <w:rFonts w:hint="eastAsia"/>
                <w:lang w:val="zh-CN"/>
              </w:rPr>
              <w:t>1-</w:t>
            </w:r>
            <w:r>
              <w:rPr>
                <w:rFonts w:hint="eastAsia"/>
              </w:rPr>
              <w:t>5</w:t>
            </w:r>
            <w:r>
              <w:rPr>
                <w:rFonts w:hint="eastAsia"/>
                <w:lang w:val="zh-CN"/>
              </w:rPr>
              <w:t>)</w:t>
            </w:r>
          </w:p>
        </w:tc>
        <w:tc>
          <w:tcPr>
            <w:tcW w:w="839" w:type="pct"/>
            <w:tcBorders>
              <w:top w:val="single" w:sz="2" w:space="0" w:color="000000"/>
              <w:left w:val="single" w:sz="2" w:space="0" w:color="000000"/>
              <w:bottom w:val="single" w:sz="2" w:space="0" w:color="000000"/>
              <w:right w:val="single" w:sz="2" w:space="0" w:color="000000"/>
            </w:tcBorders>
            <w:shd w:val="clear" w:color="000000" w:fill="FFFFFF"/>
          </w:tcPr>
          <w:p w14:paraId="1459BED5" w14:textId="77777777" w:rsidR="00F57749" w:rsidRDefault="00F57749">
            <w:pPr>
              <w:spacing w:line="440" w:lineRule="exact"/>
              <w:rPr>
                <w:lang w:val="zh-CN"/>
              </w:rPr>
            </w:pPr>
          </w:p>
        </w:tc>
        <w:tc>
          <w:tcPr>
            <w:tcW w:w="834" w:type="pct"/>
            <w:tcBorders>
              <w:top w:val="single" w:sz="2" w:space="0" w:color="000000"/>
              <w:left w:val="single" w:sz="2" w:space="0" w:color="000000"/>
              <w:bottom w:val="single" w:sz="2" w:space="0" w:color="000000"/>
              <w:right w:val="single" w:sz="2" w:space="0" w:color="000000"/>
            </w:tcBorders>
            <w:shd w:val="clear" w:color="000000" w:fill="FFFFFF"/>
          </w:tcPr>
          <w:p w14:paraId="51FAB1BE" w14:textId="77777777" w:rsidR="00F57749" w:rsidRDefault="00F57749">
            <w:pPr>
              <w:spacing w:line="440" w:lineRule="exact"/>
              <w:rPr>
                <w:lang w:val="zh-CN"/>
              </w:rPr>
            </w:pPr>
          </w:p>
        </w:tc>
      </w:tr>
      <w:tr w:rsidR="00F57749" w14:paraId="2EF72C5A" w14:textId="77777777">
        <w:trPr>
          <w:trHeight w:val="1"/>
        </w:trPr>
        <w:tc>
          <w:tcPr>
            <w:tcW w:w="758" w:type="pct"/>
            <w:tcBorders>
              <w:top w:val="single" w:sz="2" w:space="0" w:color="000000"/>
              <w:left w:val="single" w:sz="2" w:space="0" w:color="000000"/>
              <w:bottom w:val="single" w:sz="2" w:space="0" w:color="000000"/>
              <w:right w:val="single" w:sz="2" w:space="0" w:color="000000"/>
            </w:tcBorders>
            <w:shd w:val="clear" w:color="000000" w:fill="FFFFFF"/>
          </w:tcPr>
          <w:p w14:paraId="1D09D105" w14:textId="77777777" w:rsidR="00F57749" w:rsidRDefault="00CD4144">
            <w:pPr>
              <w:spacing w:line="440" w:lineRule="exact"/>
              <w:jc w:val="center"/>
              <w:rPr>
                <w:lang w:val="zh-CN"/>
              </w:rPr>
            </w:pPr>
            <w:r>
              <w:rPr>
                <w:rFonts w:hint="eastAsia"/>
              </w:rPr>
              <w:t>4</w:t>
            </w:r>
          </w:p>
        </w:tc>
        <w:tc>
          <w:tcPr>
            <w:tcW w:w="2567" w:type="pct"/>
            <w:tcBorders>
              <w:top w:val="single" w:sz="2" w:space="0" w:color="000000"/>
              <w:left w:val="single" w:sz="2" w:space="0" w:color="000000"/>
              <w:bottom w:val="single" w:sz="2" w:space="0" w:color="000000"/>
              <w:right w:val="single" w:sz="2" w:space="0" w:color="000000"/>
            </w:tcBorders>
            <w:shd w:val="clear" w:color="000000" w:fill="FFFFFF"/>
          </w:tcPr>
          <w:p w14:paraId="1CA46EC1" w14:textId="77777777" w:rsidR="00F57749" w:rsidRDefault="00CD4144">
            <w:pPr>
              <w:spacing w:line="440" w:lineRule="exact"/>
              <w:rPr>
                <w:lang w:val="zh-CN"/>
              </w:rPr>
            </w:pPr>
            <w:r>
              <w:rPr>
                <w:rFonts w:hint="eastAsia"/>
                <w:lang w:val="zh-CN"/>
              </w:rPr>
              <w:t>不存在重大负偏离</w:t>
            </w:r>
          </w:p>
        </w:tc>
        <w:tc>
          <w:tcPr>
            <w:tcW w:w="839" w:type="pct"/>
            <w:tcBorders>
              <w:top w:val="single" w:sz="2" w:space="0" w:color="000000"/>
              <w:left w:val="single" w:sz="2" w:space="0" w:color="000000"/>
              <w:bottom w:val="single" w:sz="2" w:space="0" w:color="000000"/>
              <w:right w:val="single" w:sz="2" w:space="0" w:color="000000"/>
            </w:tcBorders>
            <w:shd w:val="clear" w:color="000000" w:fill="FFFFFF"/>
          </w:tcPr>
          <w:p w14:paraId="6B39B5F5" w14:textId="77777777" w:rsidR="00F57749" w:rsidRDefault="00F57749">
            <w:pPr>
              <w:spacing w:line="440" w:lineRule="exact"/>
              <w:rPr>
                <w:lang w:val="zh-CN"/>
              </w:rPr>
            </w:pPr>
          </w:p>
        </w:tc>
        <w:tc>
          <w:tcPr>
            <w:tcW w:w="834" w:type="pct"/>
            <w:tcBorders>
              <w:top w:val="single" w:sz="2" w:space="0" w:color="000000"/>
              <w:left w:val="single" w:sz="2" w:space="0" w:color="000000"/>
              <w:bottom w:val="single" w:sz="2" w:space="0" w:color="000000"/>
              <w:right w:val="single" w:sz="2" w:space="0" w:color="000000"/>
            </w:tcBorders>
            <w:shd w:val="clear" w:color="000000" w:fill="FFFFFF"/>
          </w:tcPr>
          <w:p w14:paraId="20065BA9" w14:textId="77777777" w:rsidR="00F57749" w:rsidRDefault="00F57749">
            <w:pPr>
              <w:spacing w:line="440" w:lineRule="exact"/>
              <w:rPr>
                <w:lang w:val="zh-CN"/>
              </w:rPr>
            </w:pPr>
          </w:p>
        </w:tc>
      </w:tr>
    </w:tbl>
    <w:p w14:paraId="5B6D36E2" w14:textId="77777777" w:rsidR="00F57749" w:rsidRDefault="00F57749">
      <w:pPr>
        <w:spacing w:line="440" w:lineRule="exact"/>
        <w:rPr>
          <w:rFonts w:ascii="微软雅黑" w:hAnsi="微软雅黑" w:cs="微软雅黑"/>
          <w:sz w:val="24"/>
          <w:szCs w:val="24"/>
        </w:rPr>
      </w:pPr>
    </w:p>
    <w:p w14:paraId="07DF732B" w14:textId="77777777" w:rsidR="00F57749" w:rsidRDefault="00CD4144">
      <w:pPr>
        <w:numPr>
          <w:ilvl w:val="0"/>
          <w:numId w:val="6"/>
        </w:numPr>
        <w:spacing w:line="440" w:lineRule="exact"/>
      </w:pPr>
      <w:r>
        <w:rPr>
          <w:rFonts w:hint="eastAsia"/>
          <w:b/>
          <w:bCs/>
        </w:rPr>
        <w:t>评分因素及分值</w:t>
      </w: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151"/>
        <w:gridCol w:w="6521"/>
        <w:gridCol w:w="1681"/>
      </w:tblGrid>
      <w:tr w:rsidR="009E3DE4" w14:paraId="154D26AD" w14:textId="77777777" w:rsidTr="003E0EED">
        <w:trPr>
          <w:cantSplit/>
          <w:trHeight w:val="1259"/>
          <w:jc w:val="center"/>
        </w:trPr>
        <w:tc>
          <w:tcPr>
            <w:tcW w:w="687" w:type="dxa"/>
            <w:tcBorders>
              <w:top w:val="single" w:sz="4" w:space="0" w:color="auto"/>
              <w:left w:val="single" w:sz="4" w:space="0" w:color="auto"/>
              <w:right w:val="single" w:sz="4" w:space="0" w:color="auto"/>
            </w:tcBorders>
            <w:vAlign w:val="center"/>
          </w:tcPr>
          <w:p w14:paraId="1ED94C5F" w14:textId="77777777" w:rsidR="009E3DE4" w:rsidRDefault="009E3DE4" w:rsidP="003E0EED">
            <w:pPr>
              <w:spacing w:line="400" w:lineRule="exact"/>
              <w:jc w:val="center"/>
              <w:rPr>
                <w:rFonts w:ascii="微软雅黑" w:hAnsi="微软雅黑" w:cs="微软雅黑"/>
              </w:rPr>
            </w:pPr>
            <w:r>
              <w:rPr>
                <w:rFonts w:ascii="微软雅黑" w:hAnsi="微软雅黑" w:cs="微软雅黑" w:hint="eastAsia"/>
              </w:rPr>
              <w:t>1</w:t>
            </w:r>
          </w:p>
        </w:tc>
        <w:tc>
          <w:tcPr>
            <w:tcW w:w="1151" w:type="dxa"/>
            <w:tcBorders>
              <w:top w:val="single" w:sz="4" w:space="0" w:color="auto"/>
              <w:left w:val="single" w:sz="4" w:space="0" w:color="auto"/>
              <w:right w:val="single" w:sz="4" w:space="0" w:color="auto"/>
            </w:tcBorders>
            <w:vAlign w:val="center"/>
          </w:tcPr>
          <w:p w14:paraId="1153932F" w14:textId="77777777" w:rsidR="009E3DE4" w:rsidRDefault="009E3DE4" w:rsidP="003E0EED">
            <w:pPr>
              <w:spacing w:line="400" w:lineRule="exact"/>
              <w:jc w:val="left"/>
              <w:rPr>
                <w:rFonts w:ascii="微软雅黑" w:hAnsi="微软雅黑" w:cs="微软雅黑"/>
                <w:b/>
              </w:rPr>
            </w:pPr>
            <w:r>
              <w:rPr>
                <w:rFonts w:ascii="微软雅黑" w:hAnsi="微软雅黑" w:cs="微软雅黑" w:hint="eastAsia"/>
                <w:b/>
              </w:rPr>
              <w:t>价格分</w:t>
            </w:r>
          </w:p>
          <w:p w14:paraId="4E422E2B" w14:textId="77777777" w:rsidR="009E3DE4" w:rsidRDefault="009E3DE4" w:rsidP="003E0EED">
            <w:pPr>
              <w:spacing w:line="400" w:lineRule="exact"/>
              <w:rPr>
                <w:rFonts w:ascii="微软雅黑" w:hAnsi="微软雅黑" w:cs="微软雅黑"/>
                <w:b/>
              </w:rPr>
            </w:pPr>
          </w:p>
        </w:tc>
        <w:tc>
          <w:tcPr>
            <w:tcW w:w="6521" w:type="dxa"/>
            <w:tcBorders>
              <w:top w:val="single" w:sz="4" w:space="0" w:color="auto"/>
              <w:left w:val="single" w:sz="4" w:space="0" w:color="auto"/>
              <w:right w:val="single" w:sz="4" w:space="0" w:color="auto"/>
            </w:tcBorders>
            <w:vAlign w:val="center"/>
          </w:tcPr>
          <w:p w14:paraId="5BF1F505" w14:textId="15F5548E" w:rsidR="009E3DE4" w:rsidRDefault="009E3DE4" w:rsidP="002E38B4">
            <w:pPr>
              <w:spacing w:line="400" w:lineRule="exact"/>
              <w:rPr>
                <w:rFonts w:ascii="微软雅黑" w:hAnsi="微软雅黑" w:cs="微软雅黑"/>
              </w:rPr>
            </w:pPr>
            <w:r>
              <w:rPr>
                <w:rFonts w:ascii="微软雅黑" w:hAnsi="微软雅黑" w:cs="微软雅黑" w:hint="eastAsia"/>
              </w:rPr>
              <w:t>采用低价优先法计算，即满足招标文件要求且最低报价为评审基准价，其价格分为满分。其他供应商的价格</w:t>
            </w:r>
            <w:proofErr w:type="gramStart"/>
            <w:r>
              <w:rPr>
                <w:rFonts w:ascii="微软雅黑" w:hAnsi="微软雅黑" w:cs="微软雅黑" w:hint="eastAsia"/>
              </w:rPr>
              <w:t>分统一</w:t>
            </w:r>
            <w:proofErr w:type="gramEnd"/>
            <w:r>
              <w:rPr>
                <w:rFonts w:ascii="微软雅黑" w:hAnsi="微软雅黑" w:cs="微软雅黑" w:hint="eastAsia"/>
              </w:rPr>
              <w:t>按照下列公式计算：报价得分=（评审基准价/报价）×</w:t>
            </w:r>
            <w:r w:rsidR="002E38B4">
              <w:rPr>
                <w:rFonts w:ascii="微软雅黑" w:hAnsi="微软雅黑" w:cs="微软雅黑" w:hint="eastAsia"/>
              </w:rPr>
              <w:t>15</w:t>
            </w:r>
            <w:r>
              <w:rPr>
                <w:rFonts w:ascii="微软雅黑" w:hAnsi="微软雅黑" w:cs="微软雅黑" w:hint="eastAsia"/>
              </w:rPr>
              <w:t>（小数点保留两位，评标价为投标报价单价）。</w:t>
            </w:r>
          </w:p>
        </w:tc>
        <w:tc>
          <w:tcPr>
            <w:tcW w:w="1681" w:type="dxa"/>
            <w:tcBorders>
              <w:top w:val="single" w:sz="4" w:space="0" w:color="auto"/>
              <w:left w:val="single" w:sz="4" w:space="0" w:color="auto"/>
              <w:bottom w:val="single" w:sz="4" w:space="0" w:color="auto"/>
              <w:right w:val="single" w:sz="4" w:space="0" w:color="auto"/>
            </w:tcBorders>
            <w:vAlign w:val="center"/>
          </w:tcPr>
          <w:p w14:paraId="6C51B301" w14:textId="77777777" w:rsidR="009E3DE4" w:rsidRDefault="009E3DE4" w:rsidP="003E0EED">
            <w:pPr>
              <w:spacing w:line="400" w:lineRule="exact"/>
              <w:jc w:val="center"/>
              <w:rPr>
                <w:rFonts w:ascii="微软雅黑" w:hAnsi="微软雅黑" w:cs="微软雅黑"/>
              </w:rPr>
            </w:pPr>
            <w:r>
              <w:rPr>
                <w:rFonts w:ascii="微软雅黑" w:hAnsi="微软雅黑" w:cs="微软雅黑" w:hint="eastAsia"/>
              </w:rPr>
              <w:t>15</w:t>
            </w:r>
          </w:p>
        </w:tc>
      </w:tr>
      <w:tr w:rsidR="009E3DE4" w14:paraId="0EB46C39" w14:textId="77777777" w:rsidTr="003E0EED">
        <w:trPr>
          <w:cantSplit/>
          <w:trHeight w:val="1243"/>
          <w:jc w:val="center"/>
        </w:trPr>
        <w:tc>
          <w:tcPr>
            <w:tcW w:w="687" w:type="dxa"/>
            <w:vMerge w:val="restart"/>
            <w:tcBorders>
              <w:top w:val="single" w:sz="4" w:space="0" w:color="auto"/>
              <w:left w:val="single" w:sz="4" w:space="0" w:color="auto"/>
              <w:right w:val="single" w:sz="4" w:space="0" w:color="auto"/>
            </w:tcBorders>
            <w:vAlign w:val="center"/>
          </w:tcPr>
          <w:p w14:paraId="4BD17152" w14:textId="77777777" w:rsidR="009E3DE4" w:rsidRDefault="009E3DE4" w:rsidP="003E0EED">
            <w:pPr>
              <w:spacing w:line="400" w:lineRule="exact"/>
              <w:jc w:val="center"/>
              <w:rPr>
                <w:rFonts w:ascii="微软雅黑" w:hAnsi="微软雅黑" w:cs="微软雅黑"/>
              </w:rPr>
            </w:pPr>
            <w:r>
              <w:rPr>
                <w:rFonts w:ascii="微软雅黑" w:hAnsi="微软雅黑" w:cs="微软雅黑" w:hint="eastAsia"/>
              </w:rPr>
              <w:lastRenderedPageBreak/>
              <w:t>2</w:t>
            </w:r>
          </w:p>
        </w:tc>
        <w:tc>
          <w:tcPr>
            <w:tcW w:w="1151" w:type="dxa"/>
            <w:vMerge w:val="restart"/>
            <w:tcBorders>
              <w:top w:val="single" w:sz="4" w:space="0" w:color="auto"/>
              <w:left w:val="single" w:sz="4" w:space="0" w:color="auto"/>
              <w:right w:val="single" w:sz="4" w:space="0" w:color="auto"/>
            </w:tcBorders>
            <w:vAlign w:val="center"/>
          </w:tcPr>
          <w:p w14:paraId="3CF532A7" w14:textId="77777777" w:rsidR="009E3DE4" w:rsidRDefault="009E3DE4" w:rsidP="003E0EED">
            <w:pPr>
              <w:spacing w:line="400" w:lineRule="exact"/>
              <w:jc w:val="left"/>
              <w:rPr>
                <w:rFonts w:ascii="微软雅黑" w:hAnsi="微软雅黑" w:cs="微软雅黑"/>
                <w:b/>
              </w:rPr>
            </w:pPr>
            <w:r>
              <w:rPr>
                <w:rFonts w:ascii="微软雅黑" w:hAnsi="微软雅黑" w:cs="微软雅黑" w:hint="eastAsia"/>
                <w:b/>
              </w:rPr>
              <w:t>企业综合实力</w:t>
            </w:r>
          </w:p>
        </w:tc>
        <w:tc>
          <w:tcPr>
            <w:tcW w:w="6521" w:type="dxa"/>
            <w:tcBorders>
              <w:top w:val="single" w:sz="4" w:space="0" w:color="auto"/>
              <w:left w:val="single" w:sz="4" w:space="0" w:color="auto"/>
              <w:right w:val="single" w:sz="4" w:space="0" w:color="auto"/>
            </w:tcBorders>
            <w:vAlign w:val="center"/>
          </w:tcPr>
          <w:p w14:paraId="25A4FEAC" w14:textId="77777777" w:rsidR="009E3DE4" w:rsidRDefault="009E3DE4" w:rsidP="003E0EED">
            <w:pPr>
              <w:spacing w:line="400" w:lineRule="exact"/>
              <w:rPr>
                <w:rFonts w:ascii="微软雅黑" w:hAnsi="微软雅黑" w:cs="微软雅黑"/>
              </w:rPr>
            </w:pPr>
            <w:r>
              <w:rPr>
                <w:rFonts w:ascii="微软雅黑" w:hAnsi="微软雅黑" w:cs="微软雅黑" w:hint="eastAsia"/>
              </w:rPr>
              <w:t>供应商具有有效质量管理体系认证证书（ISO9001）、具有ISO14001环境管理体系认证证书，具有职业健康安全管理体系（OHSAS18001），每提供一个证书得1分，满分3分。（提供相关证书材料复印件加盖公章）</w:t>
            </w:r>
          </w:p>
        </w:tc>
        <w:tc>
          <w:tcPr>
            <w:tcW w:w="1681" w:type="dxa"/>
            <w:vMerge w:val="restart"/>
            <w:tcBorders>
              <w:top w:val="single" w:sz="4" w:space="0" w:color="auto"/>
              <w:left w:val="single" w:sz="4" w:space="0" w:color="auto"/>
              <w:right w:val="single" w:sz="4" w:space="0" w:color="auto"/>
            </w:tcBorders>
            <w:vAlign w:val="center"/>
          </w:tcPr>
          <w:p w14:paraId="45CAC355" w14:textId="77777777" w:rsidR="009E3DE4" w:rsidRDefault="009E3DE4" w:rsidP="003E0EED">
            <w:pPr>
              <w:spacing w:line="400" w:lineRule="exact"/>
              <w:jc w:val="center"/>
              <w:rPr>
                <w:rFonts w:ascii="微软雅黑" w:hAnsi="微软雅黑" w:cs="微软雅黑"/>
              </w:rPr>
            </w:pPr>
            <w:r>
              <w:rPr>
                <w:rFonts w:ascii="微软雅黑" w:hAnsi="微软雅黑" w:cs="微软雅黑" w:hint="eastAsia"/>
              </w:rPr>
              <w:t>19</w:t>
            </w:r>
          </w:p>
        </w:tc>
      </w:tr>
      <w:tr w:rsidR="009E3DE4" w14:paraId="6FCD112F" w14:textId="77777777" w:rsidTr="003E0EED">
        <w:trPr>
          <w:cantSplit/>
          <w:trHeight w:val="768"/>
          <w:jc w:val="center"/>
        </w:trPr>
        <w:tc>
          <w:tcPr>
            <w:tcW w:w="687" w:type="dxa"/>
            <w:vMerge/>
            <w:tcBorders>
              <w:left w:val="single" w:sz="4" w:space="0" w:color="auto"/>
              <w:right w:val="single" w:sz="4" w:space="0" w:color="auto"/>
            </w:tcBorders>
            <w:vAlign w:val="center"/>
          </w:tcPr>
          <w:p w14:paraId="3AA8801A" w14:textId="77777777" w:rsidR="009E3DE4" w:rsidRDefault="009E3DE4" w:rsidP="003E0EED">
            <w:pPr>
              <w:spacing w:line="400" w:lineRule="exact"/>
              <w:jc w:val="center"/>
              <w:rPr>
                <w:rFonts w:ascii="微软雅黑" w:hAnsi="微软雅黑" w:cs="微软雅黑"/>
              </w:rPr>
            </w:pPr>
          </w:p>
        </w:tc>
        <w:tc>
          <w:tcPr>
            <w:tcW w:w="1151" w:type="dxa"/>
            <w:vMerge/>
            <w:tcBorders>
              <w:left w:val="single" w:sz="4" w:space="0" w:color="auto"/>
              <w:right w:val="single" w:sz="4" w:space="0" w:color="auto"/>
            </w:tcBorders>
            <w:vAlign w:val="center"/>
          </w:tcPr>
          <w:p w14:paraId="6D474487" w14:textId="77777777" w:rsidR="009E3DE4" w:rsidRDefault="009E3DE4" w:rsidP="003E0EED">
            <w:pPr>
              <w:spacing w:line="400" w:lineRule="exact"/>
              <w:jc w:val="left"/>
              <w:rPr>
                <w:rFonts w:ascii="微软雅黑" w:hAnsi="微软雅黑" w:cs="微软雅黑"/>
                <w:b/>
              </w:rPr>
            </w:pPr>
          </w:p>
        </w:tc>
        <w:tc>
          <w:tcPr>
            <w:tcW w:w="6521" w:type="dxa"/>
            <w:tcBorders>
              <w:top w:val="single" w:sz="4" w:space="0" w:color="auto"/>
              <w:left w:val="single" w:sz="4" w:space="0" w:color="auto"/>
              <w:right w:val="single" w:sz="4" w:space="0" w:color="auto"/>
            </w:tcBorders>
            <w:vAlign w:val="center"/>
          </w:tcPr>
          <w:p w14:paraId="621CDC23" w14:textId="77777777" w:rsidR="009E3DE4" w:rsidRDefault="009E3DE4" w:rsidP="003E0EED">
            <w:pPr>
              <w:spacing w:line="400" w:lineRule="exact"/>
              <w:rPr>
                <w:rFonts w:ascii="微软雅黑" w:hAnsi="微软雅黑" w:cs="微软雅黑"/>
              </w:rPr>
            </w:pPr>
            <w:r>
              <w:rPr>
                <w:rFonts w:ascii="微软雅黑" w:hAnsi="微软雅黑" w:cs="微软雅黑" w:hint="eastAsia"/>
              </w:rPr>
              <w:t>质监</w:t>
            </w:r>
            <w:proofErr w:type="gramStart"/>
            <w:r>
              <w:rPr>
                <w:rFonts w:ascii="微软雅黑" w:hAnsi="微软雅黑" w:cs="微软雅黑" w:hint="eastAsia"/>
              </w:rPr>
              <w:t>局维保</w:t>
            </w:r>
            <w:proofErr w:type="gramEnd"/>
            <w:r>
              <w:rPr>
                <w:rFonts w:ascii="微软雅黑" w:hAnsi="微软雅黑" w:cs="微软雅黑" w:hint="eastAsia"/>
              </w:rPr>
              <w:t xml:space="preserve">服务星级： </w:t>
            </w:r>
          </w:p>
          <w:p w14:paraId="0836168A" w14:textId="77777777" w:rsidR="009E3DE4" w:rsidRDefault="009E3DE4" w:rsidP="003E0EED">
            <w:pPr>
              <w:spacing w:line="400" w:lineRule="exact"/>
              <w:rPr>
                <w:rFonts w:ascii="微软雅黑" w:hAnsi="微软雅黑" w:cs="微软雅黑"/>
              </w:rPr>
            </w:pPr>
            <w:proofErr w:type="gramStart"/>
            <w:r>
              <w:rPr>
                <w:rFonts w:ascii="微软雅黑" w:hAnsi="微软雅黑" w:cs="微软雅黑" w:hint="eastAsia"/>
              </w:rPr>
              <w:t>具有维保星级</w:t>
            </w:r>
            <w:proofErr w:type="gramEnd"/>
            <w:r>
              <w:rPr>
                <w:rFonts w:ascii="微软雅黑" w:hAnsi="微软雅黑" w:cs="微软雅黑" w:hint="eastAsia"/>
              </w:rPr>
              <w:t>评定为5星得3分，</w:t>
            </w:r>
            <w:proofErr w:type="gramStart"/>
            <w:r>
              <w:rPr>
                <w:rFonts w:ascii="微软雅黑" w:hAnsi="微软雅黑" w:cs="微软雅黑" w:hint="eastAsia"/>
              </w:rPr>
              <w:t>具有维保星级</w:t>
            </w:r>
            <w:proofErr w:type="gramEnd"/>
            <w:r>
              <w:rPr>
                <w:rFonts w:ascii="微软雅黑" w:hAnsi="微软雅黑" w:cs="微软雅黑" w:hint="eastAsia"/>
              </w:rPr>
              <w:t>评定为4星得2.5分，</w:t>
            </w:r>
            <w:proofErr w:type="gramStart"/>
            <w:r>
              <w:rPr>
                <w:rFonts w:ascii="微软雅黑" w:hAnsi="微软雅黑" w:cs="微软雅黑" w:hint="eastAsia"/>
              </w:rPr>
              <w:t>具有维保星级</w:t>
            </w:r>
            <w:proofErr w:type="gramEnd"/>
            <w:r>
              <w:rPr>
                <w:rFonts w:ascii="微软雅黑" w:hAnsi="微软雅黑" w:cs="微软雅黑" w:hint="eastAsia"/>
              </w:rPr>
              <w:t>评定为3星得2分，</w:t>
            </w:r>
            <w:proofErr w:type="gramStart"/>
            <w:r>
              <w:rPr>
                <w:rFonts w:ascii="微软雅黑" w:hAnsi="微软雅黑" w:cs="微软雅黑" w:hint="eastAsia"/>
              </w:rPr>
              <w:t>具有维保星级</w:t>
            </w:r>
            <w:proofErr w:type="gramEnd"/>
            <w:r>
              <w:rPr>
                <w:rFonts w:ascii="微软雅黑" w:hAnsi="微软雅黑" w:cs="微软雅黑" w:hint="eastAsia"/>
              </w:rPr>
              <w:t>评定为2星得1.5分，其他不得分。（提供相关证明材料复印件并加盖公章，原件备查）</w:t>
            </w:r>
          </w:p>
          <w:p w14:paraId="1E0B6E39" w14:textId="77777777" w:rsidR="009E3DE4" w:rsidRDefault="009E3DE4" w:rsidP="003E0EED">
            <w:pPr>
              <w:spacing w:line="400" w:lineRule="exact"/>
              <w:rPr>
                <w:rFonts w:ascii="微软雅黑" w:hAnsi="微软雅黑" w:cs="微软雅黑"/>
              </w:rPr>
            </w:pPr>
            <w:r>
              <w:rPr>
                <w:rFonts w:ascii="微软雅黑" w:hAnsi="微软雅黑" w:cs="微软雅黑" w:hint="eastAsia"/>
              </w:rPr>
              <w:t>电梯维修安装资质：</w:t>
            </w:r>
          </w:p>
          <w:p w14:paraId="37903C20" w14:textId="77777777" w:rsidR="009E3DE4" w:rsidRDefault="009E3DE4" w:rsidP="003E0EED">
            <w:pPr>
              <w:spacing w:line="400" w:lineRule="exact"/>
              <w:rPr>
                <w:rFonts w:ascii="微软雅黑" w:hAnsi="微软雅黑" w:cs="微软雅黑"/>
              </w:rPr>
            </w:pPr>
            <w:r>
              <w:rPr>
                <w:rFonts w:ascii="微软雅黑" w:hAnsi="微软雅黑" w:cs="微软雅黑" w:hint="eastAsia"/>
              </w:rPr>
              <w:t>特种设备</w:t>
            </w:r>
            <w:r>
              <w:rPr>
                <w:rFonts w:ascii="微软雅黑" w:hAnsi="微软雅黑" w:cs="微软雅黑"/>
              </w:rPr>
              <w:t>A</w:t>
            </w:r>
            <w:r>
              <w:rPr>
                <w:rFonts w:ascii="微软雅黑" w:hAnsi="微软雅黑" w:cs="微软雅黑" w:hint="eastAsia"/>
              </w:rPr>
              <w:t>类2分；特种设备B类及以下1分。（需提供资质证书复印件）</w:t>
            </w:r>
          </w:p>
        </w:tc>
        <w:tc>
          <w:tcPr>
            <w:tcW w:w="1681" w:type="dxa"/>
            <w:vMerge/>
            <w:tcBorders>
              <w:left w:val="single" w:sz="4" w:space="0" w:color="auto"/>
              <w:right w:val="single" w:sz="4" w:space="0" w:color="auto"/>
            </w:tcBorders>
            <w:vAlign w:val="center"/>
          </w:tcPr>
          <w:p w14:paraId="335F730A" w14:textId="77777777" w:rsidR="009E3DE4" w:rsidRDefault="009E3DE4" w:rsidP="003E0EED">
            <w:pPr>
              <w:spacing w:line="400" w:lineRule="exact"/>
              <w:jc w:val="center"/>
              <w:rPr>
                <w:rFonts w:ascii="微软雅黑" w:hAnsi="微软雅黑" w:cs="微软雅黑"/>
              </w:rPr>
            </w:pPr>
          </w:p>
        </w:tc>
      </w:tr>
      <w:tr w:rsidR="009E3DE4" w14:paraId="04D3134B" w14:textId="77777777" w:rsidTr="003E0EED">
        <w:trPr>
          <w:cantSplit/>
          <w:trHeight w:val="768"/>
          <w:jc w:val="center"/>
        </w:trPr>
        <w:tc>
          <w:tcPr>
            <w:tcW w:w="687" w:type="dxa"/>
            <w:vMerge/>
            <w:tcBorders>
              <w:left w:val="single" w:sz="4" w:space="0" w:color="auto"/>
              <w:right w:val="single" w:sz="4" w:space="0" w:color="auto"/>
            </w:tcBorders>
            <w:vAlign w:val="center"/>
          </w:tcPr>
          <w:p w14:paraId="29192E03" w14:textId="77777777" w:rsidR="009E3DE4" w:rsidRDefault="009E3DE4" w:rsidP="003E0EED">
            <w:pPr>
              <w:spacing w:line="400" w:lineRule="exact"/>
              <w:jc w:val="center"/>
              <w:rPr>
                <w:rFonts w:ascii="微软雅黑" w:hAnsi="微软雅黑" w:cs="微软雅黑"/>
              </w:rPr>
            </w:pPr>
          </w:p>
        </w:tc>
        <w:tc>
          <w:tcPr>
            <w:tcW w:w="1151" w:type="dxa"/>
            <w:vMerge/>
            <w:tcBorders>
              <w:left w:val="single" w:sz="4" w:space="0" w:color="auto"/>
              <w:right w:val="single" w:sz="4" w:space="0" w:color="auto"/>
            </w:tcBorders>
            <w:vAlign w:val="center"/>
          </w:tcPr>
          <w:p w14:paraId="4606FF55" w14:textId="77777777" w:rsidR="009E3DE4" w:rsidRDefault="009E3DE4" w:rsidP="003E0EED">
            <w:pPr>
              <w:spacing w:line="400" w:lineRule="exact"/>
              <w:jc w:val="left"/>
              <w:rPr>
                <w:rFonts w:ascii="微软雅黑" w:hAnsi="微软雅黑" w:cs="微软雅黑"/>
                <w:b/>
              </w:rPr>
            </w:pPr>
          </w:p>
        </w:tc>
        <w:tc>
          <w:tcPr>
            <w:tcW w:w="6521" w:type="dxa"/>
            <w:tcBorders>
              <w:top w:val="single" w:sz="4" w:space="0" w:color="auto"/>
              <w:left w:val="single" w:sz="4" w:space="0" w:color="auto"/>
              <w:right w:val="single" w:sz="4" w:space="0" w:color="auto"/>
            </w:tcBorders>
            <w:vAlign w:val="center"/>
          </w:tcPr>
          <w:p w14:paraId="157E3C58" w14:textId="77777777" w:rsidR="009E3DE4" w:rsidRDefault="009E3DE4" w:rsidP="003E0EED">
            <w:pPr>
              <w:spacing w:line="400" w:lineRule="exact"/>
              <w:rPr>
                <w:rFonts w:ascii="微软雅黑" w:hAnsi="微软雅黑" w:cs="微软雅黑"/>
              </w:rPr>
            </w:pPr>
            <w:r>
              <w:rPr>
                <w:rFonts w:ascii="微软雅黑" w:hAnsi="微软雅黑" w:cs="微软雅黑" w:hint="eastAsia"/>
              </w:rPr>
              <w:t>人员配置：</w:t>
            </w:r>
          </w:p>
          <w:p w14:paraId="26DDB4FE" w14:textId="77777777" w:rsidR="009E3DE4" w:rsidRDefault="009E3DE4" w:rsidP="003E0EED">
            <w:pPr>
              <w:spacing w:line="400" w:lineRule="exact"/>
              <w:rPr>
                <w:rFonts w:ascii="微软雅黑" w:hAnsi="微软雅黑" w:cs="微软雅黑"/>
              </w:rPr>
            </w:pPr>
            <w:r>
              <w:rPr>
                <w:rFonts w:ascii="微软雅黑" w:hAnsi="微软雅黑" w:cs="微软雅黑" w:hint="eastAsia"/>
              </w:rPr>
              <w:t>投标单位具有1名及以上特种设备安全管理员（持特种设备安全管理员证书）的得1分；2名</w:t>
            </w:r>
            <w:r>
              <w:rPr>
                <w:rFonts w:ascii="微软雅黑" w:hAnsi="微软雅黑" w:cs="微软雅黑"/>
              </w:rPr>
              <w:t>得</w:t>
            </w:r>
            <w:r>
              <w:rPr>
                <w:rFonts w:ascii="微软雅黑" w:hAnsi="微软雅黑" w:cs="微软雅黑" w:hint="eastAsia"/>
              </w:rPr>
              <w:t>4</w:t>
            </w:r>
            <w:r>
              <w:rPr>
                <w:rFonts w:ascii="微软雅黑" w:hAnsi="微软雅黑" w:cs="微软雅黑"/>
              </w:rPr>
              <w:t>分</w:t>
            </w:r>
            <w:r>
              <w:rPr>
                <w:rFonts w:ascii="微软雅黑" w:hAnsi="微软雅黑" w:cs="微软雅黑" w:hint="eastAsia"/>
              </w:rPr>
              <w:t>；3名</w:t>
            </w:r>
            <w:r>
              <w:rPr>
                <w:rFonts w:ascii="微软雅黑" w:hAnsi="微软雅黑" w:cs="微软雅黑"/>
              </w:rPr>
              <w:t>及以上得</w:t>
            </w:r>
            <w:r>
              <w:rPr>
                <w:rFonts w:ascii="微软雅黑" w:hAnsi="微软雅黑" w:cs="微软雅黑" w:hint="eastAsia"/>
              </w:rPr>
              <w:t>6</w:t>
            </w:r>
            <w:r>
              <w:rPr>
                <w:rFonts w:ascii="微软雅黑" w:hAnsi="微软雅黑" w:cs="微软雅黑"/>
              </w:rPr>
              <w:t>分。</w:t>
            </w:r>
            <w:r>
              <w:rPr>
                <w:rFonts w:ascii="微软雅黑" w:hAnsi="微软雅黑" w:cs="微软雅黑" w:hint="eastAsia"/>
              </w:rPr>
              <w:t>（提供相关证书材料复印件加盖公章，并提供投标供应商为其缴纳的近六个月的</w:t>
            </w:r>
            <w:proofErr w:type="gramStart"/>
            <w:r>
              <w:rPr>
                <w:rFonts w:ascii="微软雅黑" w:hAnsi="微软雅黑" w:cs="微软雅黑" w:hint="eastAsia"/>
              </w:rPr>
              <w:t>社保证明</w:t>
            </w:r>
            <w:proofErr w:type="gramEnd"/>
            <w:r>
              <w:rPr>
                <w:rFonts w:ascii="微软雅黑" w:hAnsi="微软雅黑" w:cs="微软雅黑" w:hint="eastAsia"/>
              </w:rPr>
              <w:t>及证书复印件并加盖公章，原件备查）</w:t>
            </w:r>
          </w:p>
        </w:tc>
        <w:tc>
          <w:tcPr>
            <w:tcW w:w="1681" w:type="dxa"/>
            <w:vMerge/>
            <w:tcBorders>
              <w:left w:val="single" w:sz="4" w:space="0" w:color="auto"/>
              <w:right w:val="single" w:sz="4" w:space="0" w:color="auto"/>
            </w:tcBorders>
            <w:vAlign w:val="center"/>
          </w:tcPr>
          <w:p w14:paraId="22753085" w14:textId="77777777" w:rsidR="009E3DE4" w:rsidRDefault="009E3DE4" w:rsidP="003E0EED">
            <w:pPr>
              <w:spacing w:line="400" w:lineRule="exact"/>
              <w:jc w:val="center"/>
              <w:rPr>
                <w:rFonts w:ascii="微软雅黑" w:hAnsi="微软雅黑" w:cs="微软雅黑"/>
              </w:rPr>
            </w:pPr>
          </w:p>
        </w:tc>
      </w:tr>
      <w:tr w:rsidR="009E3DE4" w14:paraId="77E3864D" w14:textId="77777777" w:rsidTr="003E0EED">
        <w:trPr>
          <w:cantSplit/>
          <w:trHeight w:val="540"/>
          <w:jc w:val="center"/>
        </w:trPr>
        <w:tc>
          <w:tcPr>
            <w:tcW w:w="687" w:type="dxa"/>
            <w:vMerge/>
            <w:tcBorders>
              <w:left w:val="single" w:sz="4" w:space="0" w:color="auto"/>
              <w:right w:val="single" w:sz="4" w:space="0" w:color="auto"/>
            </w:tcBorders>
            <w:vAlign w:val="center"/>
          </w:tcPr>
          <w:p w14:paraId="3097E7D5" w14:textId="77777777" w:rsidR="009E3DE4" w:rsidRDefault="009E3DE4" w:rsidP="003E0EED">
            <w:pPr>
              <w:spacing w:line="400" w:lineRule="exact"/>
              <w:jc w:val="center"/>
              <w:rPr>
                <w:rFonts w:ascii="微软雅黑" w:hAnsi="微软雅黑" w:cs="微软雅黑"/>
              </w:rPr>
            </w:pPr>
          </w:p>
        </w:tc>
        <w:tc>
          <w:tcPr>
            <w:tcW w:w="1151" w:type="dxa"/>
            <w:vMerge/>
            <w:tcBorders>
              <w:left w:val="single" w:sz="4" w:space="0" w:color="auto"/>
              <w:right w:val="single" w:sz="4" w:space="0" w:color="auto"/>
            </w:tcBorders>
            <w:vAlign w:val="center"/>
          </w:tcPr>
          <w:p w14:paraId="4EA5AA13" w14:textId="77777777" w:rsidR="009E3DE4" w:rsidRDefault="009E3DE4" w:rsidP="003E0EED">
            <w:pPr>
              <w:spacing w:line="400" w:lineRule="exact"/>
              <w:jc w:val="left"/>
              <w:rPr>
                <w:rFonts w:ascii="微软雅黑" w:hAnsi="微软雅黑" w:cs="微软雅黑"/>
                <w:b/>
              </w:rPr>
            </w:pPr>
          </w:p>
        </w:tc>
        <w:tc>
          <w:tcPr>
            <w:tcW w:w="6521" w:type="dxa"/>
            <w:tcBorders>
              <w:top w:val="single" w:sz="4" w:space="0" w:color="auto"/>
              <w:left w:val="single" w:sz="4" w:space="0" w:color="auto"/>
              <w:right w:val="single" w:sz="4" w:space="0" w:color="auto"/>
            </w:tcBorders>
            <w:vAlign w:val="center"/>
          </w:tcPr>
          <w:p w14:paraId="447A709F" w14:textId="77777777" w:rsidR="009E3DE4" w:rsidRDefault="009E3DE4" w:rsidP="003E0EED">
            <w:pPr>
              <w:spacing w:line="400" w:lineRule="exact"/>
              <w:rPr>
                <w:rFonts w:ascii="微软雅黑" w:hAnsi="微软雅黑" w:cs="微软雅黑"/>
              </w:rPr>
            </w:pPr>
            <w:r>
              <w:rPr>
                <w:rFonts w:ascii="微软雅黑" w:hAnsi="微软雅黑" w:cs="微软雅黑" w:hint="eastAsia"/>
              </w:rPr>
              <w:t>投标单位提供的作业人员有20名（含20名）及以上特种设备作业人员（持特种设备作业人员（电梯维修）证书）的得5分；</w:t>
            </w:r>
          </w:p>
          <w:p w14:paraId="283F55CF" w14:textId="77777777" w:rsidR="009E3DE4" w:rsidRDefault="009E3DE4" w:rsidP="003E0EED">
            <w:pPr>
              <w:spacing w:line="400" w:lineRule="exact"/>
              <w:rPr>
                <w:rFonts w:ascii="微软雅黑" w:hAnsi="微软雅黑" w:cs="微软雅黑"/>
              </w:rPr>
            </w:pPr>
            <w:r>
              <w:rPr>
                <w:rFonts w:ascii="微软雅黑" w:hAnsi="微软雅黑" w:cs="微软雅黑" w:hint="eastAsia"/>
              </w:rPr>
              <w:t>有15名（含15名）到20名特</w:t>
            </w:r>
            <w:proofErr w:type="gramStart"/>
            <w:r>
              <w:rPr>
                <w:rFonts w:ascii="微软雅黑" w:hAnsi="微软雅黑" w:cs="微软雅黑" w:hint="eastAsia"/>
              </w:rPr>
              <w:t>种设备</w:t>
            </w:r>
            <w:proofErr w:type="gramEnd"/>
            <w:r>
              <w:rPr>
                <w:rFonts w:ascii="微软雅黑" w:hAnsi="微软雅黑" w:cs="微软雅黑" w:hint="eastAsia"/>
              </w:rPr>
              <w:t>作业人员（持特种设备作业人员（电梯维修）证书）的得4分；</w:t>
            </w:r>
          </w:p>
          <w:p w14:paraId="20CBBC12" w14:textId="77777777" w:rsidR="009E3DE4" w:rsidRDefault="009E3DE4" w:rsidP="003E0EED">
            <w:pPr>
              <w:spacing w:line="400" w:lineRule="exact"/>
              <w:rPr>
                <w:rFonts w:ascii="微软雅黑" w:hAnsi="微软雅黑" w:cs="微软雅黑"/>
              </w:rPr>
            </w:pPr>
            <w:r>
              <w:rPr>
                <w:rFonts w:ascii="微软雅黑" w:hAnsi="微软雅黑" w:cs="微软雅黑" w:hint="eastAsia"/>
              </w:rPr>
              <w:t>有10名（含10名）到15名特</w:t>
            </w:r>
            <w:proofErr w:type="gramStart"/>
            <w:r>
              <w:rPr>
                <w:rFonts w:ascii="微软雅黑" w:hAnsi="微软雅黑" w:cs="微软雅黑" w:hint="eastAsia"/>
              </w:rPr>
              <w:t>种设备</w:t>
            </w:r>
            <w:proofErr w:type="gramEnd"/>
            <w:r>
              <w:rPr>
                <w:rFonts w:ascii="微软雅黑" w:hAnsi="微软雅黑" w:cs="微软雅黑" w:hint="eastAsia"/>
              </w:rPr>
              <w:t>作业人员（持特种设备作业人员（电梯维修）证书）的得3分；</w:t>
            </w:r>
          </w:p>
          <w:p w14:paraId="42FAB829" w14:textId="77777777" w:rsidR="009E3DE4" w:rsidRDefault="009E3DE4" w:rsidP="003E0EED">
            <w:pPr>
              <w:spacing w:line="400" w:lineRule="exact"/>
              <w:rPr>
                <w:rFonts w:ascii="微软雅黑" w:hAnsi="微软雅黑" w:cs="微软雅黑"/>
              </w:rPr>
            </w:pPr>
            <w:r>
              <w:rPr>
                <w:rFonts w:ascii="微软雅黑" w:hAnsi="微软雅黑" w:cs="微软雅黑" w:hint="eastAsia"/>
              </w:rPr>
              <w:t>有5名（含5名）到10名特</w:t>
            </w:r>
            <w:proofErr w:type="gramStart"/>
            <w:r>
              <w:rPr>
                <w:rFonts w:ascii="微软雅黑" w:hAnsi="微软雅黑" w:cs="微软雅黑" w:hint="eastAsia"/>
              </w:rPr>
              <w:t>种设备</w:t>
            </w:r>
            <w:proofErr w:type="gramEnd"/>
            <w:r>
              <w:rPr>
                <w:rFonts w:ascii="微软雅黑" w:hAnsi="微软雅黑" w:cs="微软雅黑" w:hint="eastAsia"/>
              </w:rPr>
              <w:t>作业人员（持特种设备作业人员（电梯维修）证书）的得1分；</w:t>
            </w:r>
          </w:p>
          <w:p w14:paraId="2777CA86" w14:textId="77777777" w:rsidR="009E3DE4" w:rsidRDefault="009E3DE4" w:rsidP="003E0EED">
            <w:pPr>
              <w:spacing w:line="400" w:lineRule="exact"/>
              <w:rPr>
                <w:rFonts w:ascii="微软雅黑" w:hAnsi="微软雅黑" w:cs="微软雅黑"/>
              </w:rPr>
            </w:pPr>
            <w:r>
              <w:rPr>
                <w:rFonts w:ascii="微软雅黑" w:hAnsi="微软雅黑" w:cs="微软雅黑" w:hint="eastAsia"/>
              </w:rPr>
              <w:t>（提供投标供应商为其缴纳的近六个月的</w:t>
            </w:r>
            <w:proofErr w:type="gramStart"/>
            <w:r>
              <w:rPr>
                <w:rFonts w:ascii="微软雅黑" w:hAnsi="微软雅黑" w:cs="微软雅黑" w:hint="eastAsia"/>
              </w:rPr>
              <w:t>社保证明</w:t>
            </w:r>
            <w:proofErr w:type="gramEnd"/>
            <w:r>
              <w:rPr>
                <w:rFonts w:ascii="微软雅黑" w:hAnsi="微软雅黑" w:cs="微软雅黑" w:hint="eastAsia"/>
              </w:rPr>
              <w:t>及证书复印件并加盖公章，原件备查）</w:t>
            </w:r>
          </w:p>
        </w:tc>
        <w:tc>
          <w:tcPr>
            <w:tcW w:w="1681" w:type="dxa"/>
            <w:vMerge/>
            <w:tcBorders>
              <w:left w:val="single" w:sz="4" w:space="0" w:color="auto"/>
              <w:right w:val="single" w:sz="4" w:space="0" w:color="auto"/>
            </w:tcBorders>
            <w:vAlign w:val="center"/>
          </w:tcPr>
          <w:p w14:paraId="39A1310D" w14:textId="77777777" w:rsidR="009E3DE4" w:rsidRDefault="009E3DE4" w:rsidP="003E0EED">
            <w:pPr>
              <w:spacing w:line="400" w:lineRule="exact"/>
              <w:jc w:val="center"/>
              <w:rPr>
                <w:rFonts w:ascii="微软雅黑" w:hAnsi="微软雅黑" w:cs="微软雅黑"/>
              </w:rPr>
            </w:pPr>
          </w:p>
        </w:tc>
      </w:tr>
      <w:tr w:rsidR="009E3DE4" w14:paraId="7719F6E2" w14:textId="77777777" w:rsidTr="003E0EED">
        <w:trPr>
          <w:cantSplit/>
          <w:trHeight w:val="660"/>
          <w:jc w:val="center"/>
        </w:trPr>
        <w:tc>
          <w:tcPr>
            <w:tcW w:w="687" w:type="dxa"/>
            <w:vMerge w:val="restart"/>
            <w:tcBorders>
              <w:left w:val="single" w:sz="4" w:space="0" w:color="auto"/>
              <w:right w:val="single" w:sz="4" w:space="0" w:color="auto"/>
            </w:tcBorders>
            <w:vAlign w:val="center"/>
          </w:tcPr>
          <w:p w14:paraId="6EA43C38" w14:textId="77777777" w:rsidR="009E3DE4" w:rsidRDefault="009E3DE4" w:rsidP="003E0EED">
            <w:pPr>
              <w:spacing w:line="400" w:lineRule="exact"/>
              <w:jc w:val="center"/>
              <w:rPr>
                <w:rFonts w:ascii="微软雅黑" w:hAnsi="微软雅黑" w:cs="微软雅黑"/>
              </w:rPr>
            </w:pPr>
            <w:r>
              <w:rPr>
                <w:rFonts w:ascii="微软雅黑" w:hAnsi="微软雅黑" w:cs="微软雅黑" w:hint="eastAsia"/>
              </w:rPr>
              <w:t>3</w:t>
            </w:r>
          </w:p>
        </w:tc>
        <w:tc>
          <w:tcPr>
            <w:tcW w:w="1151" w:type="dxa"/>
            <w:vMerge w:val="restart"/>
            <w:tcBorders>
              <w:left w:val="single" w:sz="4" w:space="0" w:color="auto"/>
              <w:right w:val="single" w:sz="4" w:space="0" w:color="auto"/>
            </w:tcBorders>
            <w:vAlign w:val="center"/>
          </w:tcPr>
          <w:p w14:paraId="2DA7211D" w14:textId="77777777" w:rsidR="009E3DE4" w:rsidRDefault="009E3DE4" w:rsidP="003E0EED">
            <w:pPr>
              <w:spacing w:line="400" w:lineRule="exact"/>
              <w:jc w:val="left"/>
              <w:rPr>
                <w:rFonts w:ascii="微软雅黑" w:hAnsi="微软雅黑" w:cs="微软雅黑"/>
                <w:b/>
              </w:rPr>
            </w:pPr>
            <w:proofErr w:type="gramStart"/>
            <w:r>
              <w:rPr>
                <w:rFonts w:ascii="微软雅黑" w:hAnsi="微软雅黑" w:cs="微软雅黑" w:hint="eastAsia"/>
                <w:b/>
              </w:rPr>
              <w:t>维保方案</w:t>
            </w:r>
            <w:proofErr w:type="gramEnd"/>
          </w:p>
        </w:tc>
        <w:tc>
          <w:tcPr>
            <w:tcW w:w="6521" w:type="dxa"/>
            <w:tcBorders>
              <w:top w:val="single" w:sz="4" w:space="0" w:color="auto"/>
              <w:left w:val="single" w:sz="4" w:space="0" w:color="auto"/>
              <w:right w:val="single" w:sz="4" w:space="0" w:color="auto"/>
            </w:tcBorders>
            <w:vAlign w:val="center"/>
          </w:tcPr>
          <w:p w14:paraId="7FAE173E" w14:textId="77777777" w:rsidR="009E3DE4" w:rsidRDefault="009E3DE4" w:rsidP="003E0EED">
            <w:pPr>
              <w:spacing w:line="400" w:lineRule="exact"/>
              <w:rPr>
                <w:rFonts w:ascii="微软雅黑" w:hAnsi="微软雅黑" w:cs="微软雅黑"/>
              </w:rPr>
            </w:pPr>
            <w:r>
              <w:rPr>
                <w:rFonts w:ascii="微软雅黑" w:hAnsi="微软雅黑" w:cs="微软雅黑" w:hint="eastAsia"/>
              </w:rPr>
              <w:t>根据响应供应商针对本项目提供</w:t>
            </w:r>
            <w:proofErr w:type="gramStart"/>
            <w:r>
              <w:rPr>
                <w:rFonts w:ascii="微软雅黑" w:hAnsi="微软雅黑" w:cs="微软雅黑" w:hint="eastAsia"/>
              </w:rPr>
              <w:t>的维保方案</w:t>
            </w:r>
            <w:proofErr w:type="gramEnd"/>
            <w:r>
              <w:rPr>
                <w:rFonts w:ascii="微软雅黑" w:hAnsi="微软雅黑" w:cs="微软雅黑" w:hint="eastAsia"/>
              </w:rPr>
              <w:t>进行评分；</w:t>
            </w:r>
          </w:p>
          <w:p w14:paraId="54BEB130" w14:textId="77777777" w:rsidR="009E3DE4" w:rsidRDefault="009E3DE4" w:rsidP="003E0EED">
            <w:pPr>
              <w:spacing w:line="400" w:lineRule="exact"/>
              <w:rPr>
                <w:rFonts w:ascii="微软雅黑" w:hAnsi="微软雅黑" w:cs="微软雅黑"/>
              </w:rPr>
            </w:pPr>
            <w:r>
              <w:rPr>
                <w:rFonts w:ascii="微软雅黑" w:hAnsi="微软雅黑" w:cs="微软雅黑" w:hint="eastAsia"/>
              </w:rPr>
              <w:t>方案针对性强、合理、响应速度快得9</w:t>
            </w:r>
            <w:r>
              <w:rPr>
                <w:rFonts w:ascii="微软雅黑" w:hAnsi="微软雅黑" w:cs="微软雅黑"/>
              </w:rPr>
              <w:t>～</w:t>
            </w:r>
            <w:r>
              <w:rPr>
                <w:rFonts w:ascii="微软雅黑" w:hAnsi="微软雅黑" w:cs="微软雅黑" w:hint="eastAsia"/>
              </w:rPr>
              <w:t>10分；</w:t>
            </w:r>
          </w:p>
          <w:p w14:paraId="32A06E75" w14:textId="77777777" w:rsidR="009E3DE4" w:rsidRDefault="009E3DE4" w:rsidP="003E0EED">
            <w:pPr>
              <w:spacing w:line="400" w:lineRule="exact"/>
              <w:rPr>
                <w:rFonts w:ascii="微软雅黑" w:hAnsi="微软雅黑" w:cs="微软雅黑"/>
              </w:rPr>
            </w:pPr>
            <w:r>
              <w:rPr>
                <w:rFonts w:ascii="微软雅黑" w:hAnsi="微软雅黑" w:cs="微软雅黑" w:hint="eastAsia"/>
              </w:rPr>
              <w:t>方案针对性较强、基本合理、响应速度较快得</w:t>
            </w:r>
            <w:r>
              <w:rPr>
                <w:rFonts w:ascii="微软雅黑" w:hAnsi="微软雅黑" w:cs="微软雅黑"/>
              </w:rPr>
              <w:t>6</w:t>
            </w:r>
            <w:r>
              <w:rPr>
                <w:rFonts w:ascii="微软雅黑" w:hAnsi="微软雅黑" w:cs="微软雅黑" w:hint="eastAsia"/>
              </w:rPr>
              <w:t>～</w:t>
            </w:r>
            <w:r>
              <w:rPr>
                <w:rFonts w:ascii="微软雅黑" w:hAnsi="微软雅黑" w:cs="微软雅黑"/>
              </w:rPr>
              <w:t>8</w:t>
            </w:r>
            <w:r>
              <w:rPr>
                <w:rFonts w:ascii="微软雅黑" w:hAnsi="微软雅黑" w:cs="微软雅黑" w:hint="eastAsia"/>
              </w:rPr>
              <w:t>分；</w:t>
            </w:r>
          </w:p>
          <w:p w14:paraId="4FBA472F" w14:textId="77777777" w:rsidR="009E3DE4" w:rsidRDefault="009E3DE4" w:rsidP="003E0EED">
            <w:pPr>
              <w:spacing w:line="400" w:lineRule="exact"/>
              <w:rPr>
                <w:rFonts w:ascii="微软雅黑" w:hAnsi="微软雅黑" w:cs="微软雅黑"/>
              </w:rPr>
            </w:pPr>
            <w:r>
              <w:rPr>
                <w:rFonts w:ascii="微软雅黑" w:hAnsi="微软雅黑" w:cs="微软雅黑" w:hint="eastAsia"/>
              </w:rPr>
              <w:t>方案针对性一般、合理性一般、响应速度一般得</w:t>
            </w:r>
            <w:r>
              <w:rPr>
                <w:rFonts w:ascii="微软雅黑" w:hAnsi="微软雅黑" w:cs="微软雅黑"/>
              </w:rPr>
              <w:t>4</w:t>
            </w:r>
            <w:r>
              <w:rPr>
                <w:rFonts w:ascii="微软雅黑" w:hAnsi="微软雅黑" w:cs="微软雅黑" w:hint="eastAsia"/>
              </w:rPr>
              <w:t>～</w:t>
            </w:r>
            <w:r>
              <w:rPr>
                <w:rFonts w:ascii="微软雅黑" w:hAnsi="微软雅黑" w:cs="微软雅黑"/>
              </w:rPr>
              <w:t>6</w:t>
            </w:r>
            <w:r>
              <w:rPr>
                <w:rFonts w:ascii="微软雅黑" w:hAnsi="微软雅黑" w:cs="微软雅黑" w:hint="eastAsia"/>
              </w:rPr>
              <w:t>分；</w:t>
            </w:r>
          </w:p>
          <w:p w14:paraId="3849B742" w14:textId="77777777" w:rsidR="009E3DE4" w:rsidRDefault="009E3DE4" w:rsidP="003E0EED">
            <w:pPr>
              <w:spacing w:line="400" w:lineRule="exact"/>
              <w:rPr>
                <w:rFonts w:ascii="微软雅黑" w:hAnsi="微软雅黑" w:cs="微软雅黑"/>
              </w:rPr>
            </w:pPr>
            <w:proofErr w:type="gramStart"/>
            <w:r>
              <w:rPr>
                <w:rFonts w:ascii="微软雅黑" w:hAnsi="微软雅黑" w:cs="微软雅黑" w:hint="eastAsia"/>
              </w:rPr>
              <w:t>无方案</w:t>
            </w:r>
            <w:proofErr w:type="gramEnd"/>
            <w:r>
              <w:rPr>
                <w:rFonts w:ascii="微软雅黑" w:hAnsi="微软雅黑" w:cs="微软雅黑" w:hint="eastAsia"/>
              </w:rPr>
              <w:t>不得分。</w:t>
            </w:r>
          </w:p>
        </w:tc>
        <w:tc>
          <w:tcPr>
            <w:tcW w:w="1681" w:type="dxa"/>
            <w:tcBorders>
              <w:left w:val="single" w:sz="4" w:space="0" w:color="auto"/>
              <w:bottom w:val="single" w:sz="4" w:space="0" w:color="auto"/>
              <w:right w:val="single" w:sz="4" w:space="0" w:color="auto"/>
            </w:tcBorders>
            <w:vAlign w:val="center"/>
          </w:tcPr>
          <w:p w14:paraId="7F082901" w14:textId="77777777" w:rsidR="009E3DE4" w:rsidRDefault="009E3DE4" w:rsidP="003E0EED">
            <w:pPr>
              <w:spacing w:line="400" w:lineRule="exact"/>
              <w:jc w:val="center"/>
              <w:rPr>
                <w:rFonts w:ascii="微软雅黑" w:hAnsi="微软雅黑" w:cs="微软雅黑"/>
              </w:rPr>
            </w:pPr>
            <w:r>
              <w:rPr>
                <w:rFonts w:ascii="微软雅黑" w:hAnsi="微软雅黑" w:cs="微软雅黑" w:hint="eastAsia"/>
              </w:rPr>
              <w:t>10</w:t>
            </w:r>
          </w:p>
        </w:tc>
      </w:tr>
      <w:tr w:rsidR="009E3DE4" w14:paraId="4A40637D" w14:textId="77777777" w:rsidTr="003E0EED">
        <w:trPr>
          <w:trHeight w:val="1072"/>
          <w:jc w:val="center"/>
        </w:trPr>
        <w:tc>
          <w:tcPr>
            <w:tcW w:w="687" w:type="dxa"/>
            <w:vMerge/>
            <w:tcBorders>
              <w:left w:val="single" w:sz="4" w:space="0" w:color="auto"/>
              <w:right w:val="single" w:sz="4" w:space="0" w:color="auto"/>
            </w:tcBorders>
            <w:vAlign w:val="center"/>
          </w:tcPr>
          <w:p w14:paraId="3A212F1E" w14:textId="77777777" w:rsidR="009E3DE4" w:rsidRDefault="009E3DE4" w:rsidP="003E0EED">
            <w:pPr>
              <w:spacing w:line="400" w:lineRule="exact"/>
              <w:jc w:val="center"/>
              <w:rPr>
                <w:rFonts w:ascii="微软雅黑" w:hAnsi="微软雅黑" w:cs="微软雅黑"/>
              </w:rPr>
            </w:pPr>
          </w:p>
        </w:tc>
        <w:tc>
          <w:tcPr>
            <w:tcW w:w="1151" w:type="dxa"/>
            <w:vMerge/>
            <w:tcBorders>
              <w:left w:val="single" w:sz="4" w:space="0" w:color="auto"/>
              <w:right w:val="single" w:sz="4" w:space="0" w:color="auto"/>
            </w:tcBorders>
            <w:vAlign w:val="center"/>
          </w:tcPr>
          <w:p w14:paraId="261964D9" w14:textId="77777777" w:rsidR="009E3DE4" w:rsidRDefault="009E3DE4" w:rsidP="009E3DE4">
            <w:pPr>
              <w:spacing w:line="400" w:lineRule="exact"/>
              <w:ind w:firstLineChars="100" w:firstLine="210"/>
              <w:jc w:val="left"/>
              <w:rPr>
                <w:rFonts w:ascii="微软雅黑" w:hAnsi="微软雅黑" w:cs="微软雅黑"/>
                <w:b/>
              </w:rPr>
            </w:pPr>
          </w:p>
        </w:tc>
        <w:tc>
          <w:tcPr>
            <w:tcW w:w="6521" w:type="dxa"/>
            <w:tcBorders>
              <w:top w:val="single" w:sz="4" w:space="0" w:color="auto"/>
              <w:left w:val="single" w:sz="4" w:space="0" w:color="auto"/>
              <w:bottom w:val="single" w:sz="4" w:space="0" w:color="auto"/>
              <w:right w:val="single" w:sz="4" w:space="0" w:color="auto"/>
            </w:tcBorders>
            <w:vAlign w:val="center"/>
          </w:tcPr>
          <w:p w14:paraId="373E8F3B" w14:textId="77777777" w:rsidR="009E3DE4" w:rsidRDefault="009E3DE4" w:rsidP="003E0EED">
            <w:pPr>
              <w:spacing w:line="400" w:lineRule="exact"/>
              <w:rPr>
                <w:rFonts w:ascii="微软雅黑" w:hAnsi="微软雅黑" w:cs="微软雅黑"/>
              </w:rPr>
            </w:pPr>
            <w:r>
              <w:rPr>
                <w:rFonts w:ascii="微软雅黑" w:hAnsi="微软雅黑" w:cs="微软雅黑" w:hint="eastAsia"/>
              </w:rPr>
              <w:t>评委根据投标人的各种配件维修更换时间进行综合评分；</w:t>
            </w:r>
          </w:p>
          <w:p w14:paraId="76099F53" w14:textId="77777777" w:rsidR="009E3DE4" w:rsidRDefault="009E3DE4" w:rsidP="003E0EED">
            <w:pPr>
              <w:spacing w:line="400" w:lineRule="exact"/>
              <w:rPr>
                <w:rFonts w:ascii="微软雅黑" w:hAnsi="微软雅黑" w:cs="微软雅黑"/>
              </w:rPr>
            </w:pPr>
            <w:r>
              <w:rPr>
                <w:rFonts w:ascii="微软雅黑" w:hAnsi="微软雅黑" w:cs="微软雅黑" w:hint="eastAsia"/>
              </w:rPr>
              <w:t>维修时间非常合理得</w:t>
            </w:r>
            <w:r>
              <w:rPr>
                <w:rFonts w:ascii="微软雅黑" w:hAnsi="微软雅黑" w:cs="微软雅黑"/>
              </w:rPr>
              <w:t>8</w:t>
            </w:r>
            <w:r>
              <w:rPr>
                <w:rFonts w:ascii="微软雅黑" w:hAnsi="微软雅黑" w:cs="微软雅黑" w:hint="eastAsia"/>
              </w:rPr>
              <w:t>～</w:t>
            </w:r>
            <w:r>
              <w:rPr>
                <w:rFonts w:ascii="微软雅黑" w:hAnsi="微软雅黑" w:cs="微软雅黑"/>
              </w:rPr>
              <w:t>10</w:t>
            </w:r>
            <w:r>
              <w:rPr>
                <w:rFonts w:ascii="微软雅黑" w:hAnsi="微软雅黑" w:cs="微软雅黑" w:hint="eastAsia"/>
              </w:rPr>
              <w:t>分；</w:t>
            </w:r>
          </w:p>
          <w:p w14:paraId="6A322BA3" w14:textId="77777777" w:rsidR="009E3DE4" w:rsidRDefault="009E3DE4" w:rsidP="003E0EED">
            <w:pPr>
              <w:spacing w:line="400" w:lineRule="exact"/>
              <w:rPr>
                <w:rFonts w:ascii="微软雅黑" w:hAnsi="微软雅黑" w:cs="微软雅黑"/>
              </w:rPr>
            </w:pPr>
            <w:r>
              <w:rPr>
                <w:rFonts w:ascii="微软雅黑" w:hAnsi="微软雅黑" w:cs="微软雅黑" w:hint="eastAsia"/>
              </w:rPr>
              <w:t>维修时间合理得</w:t>
            </w:r>
            <w:r>
              <w:rPr>
                <w:rFonts w:ascii="微软雅黑" w:hAnsi="微软雅黑" w:cs="微软雅黑"/>
              </w:rPr>
              <w:t>4</w:t>
            </w:r>
            <w:r>
              <w:rPr>
                <w:rFonts w:ascii="微软雅黑" w:hAnsi="微软雅黑" w:cs="微软雅黑" w:hint="eastAsia"/>
              </w:rPr>
              <w:t>～</w:t>
            </w:r>
            <w:r>
              <w:rPr>
                <w:rFonts w:ascii="微软雅黑" w:hAnsi="微软雅黑" w:cs="微软雅黑"/>
              </w:rPr>
              <w:t>7</w:t>
            </w:r>
            <w:r>
              <w:rPr>
                <w:rFonts w:ascii="微软雅黑" w:hAnsi="微软雅黑" w:cs="微软雅黑" w:hint="eastAsia"/>
              </w:rPr>
              <w:t>分；</w:t>
            </w:r>
          </w:p>
          <w:p w14:paraId="21C0E90E" w14:textId="77777777" w:rsidR="009E3DE4" w:rsidRDefault="009E3DE4" w:rsidP="003E0EED">
            <w:pPr>
              <w:spacing w:line="400" w:lineRule="exact"/>
              <w:rPr>
                <w:rFonts w:ascii="微软雅黑" w:hAnsi="微软雅黑" w:cs="微软雅黑"/>
              </w:rPr>
            </w:pPr>
            <w:r>
              <w:rPr>
                <w:rFonts w:ascii="微软雅黑" w:hAnsi="微软雅黑" w:cs="微软雅黑" w:hint="eastAsia"/>
              </w:rPr>
              <w:lastRenderedPageBreak/>
              <w:t>维修时间合理性差得</w:t>
            </w:r>
            <w:r>
              <w:rPr>
                <w:rFonts w:ascii="微软雅黑" w:hAnsi="微软雅黑" w:cs="微软雅黑"/>
              </w:rPr>
              <w:t>1</w:t>
            </w:r>
            <w:r>
              <w:rPr>
                <w:rFonts w:ascii="微软雅黑" w:hAnsi="微软雅黑" w:cs="微软雅黑" w:hint="eastAsia"/>
              </w:rPr>
              <w:t>～</w:t>
            </w:r>
            <w:r>
              <w:rPr>
                <w:rFonts w:ascii="微软雅黑" w:hAnsi="微软雅黑" w:cs="微软雅黑"/>
              </w:rPr>
              <w:t>3</w:t>
            </w:r>
            <w:r>
              <w:rPr>
                <w:rFonts w:ascii="微软雅黑" w:hAnsi="微软雅黑" w:cs="微软雅黑" w:hint="eastAsia"/>
              </w:rPr>
              <w:t>分；</w:t>
            </w:r>
            <w:bookmarkStart w:id="51" w:name="_GoBack"/>
            <w:bookmarkEnd w:id="51"/>
          </w:p>
          <w:p w14:paraId="00B97397" w14:textId="77777777" w:rsidR="009E3DE4" w:rsidRDefault="009E3DE4" w:rsidP="003E0EED">
            <w:pPr>
              <w:pStyle w:val="a3"/>
              <w:spacing w:line="400" w:lineRule="exact"/>
              <w:ind w:leftChars="0" w:left="0" w:right="1470"/>
              <w:rPr>
                <w:rFonts w:ascii="微软雅黑" w:hAnsi="微软雅黑" w:cs="微软雅黑"/>
              </w:rPr>
            </w:pPr>
            <w:r>
              <w:rPr>
                <w:rFonts w:ascii="微软雅黑" w:hAnsi="微软雅黑" w:cs="微软雅黑" w:hint="eastAsia"/>
              </w:rPr>
              <w:t>其他不得分</w:t>
            </w:r>
          </w:p>
          <w:p w14:paraId="65940F7E" w14:textId="77777777" w:rsidR="009E3DE4" w:rsidRDefault="009E3DE4" w:rsidP="003E0EED">
            <w:pPr>
              <w:spacing w:line="400" w:lineRule="exact"/>
              <w:rPr>
                <w:rFonts w:ascii="微软雅黑" w:hAnsi="微软雅黑" w:cs="微软雅黑"/>
              </w:rPr>
            </w:pPr>
            <w:r>
              <w:rPr>
                <w:rFonts w:ascii="微软雅黑" w:hAnsi="微软雅黑" w:cs="微软雅黑" w:hint="eastAsia"/>
              </w:rPr>
              <w:t>评委根据投标人的各种常用易损件报价进行综合评分；</w:t>
            </w:r>
          </w:p>
          <w:p w14:paraId="7C2331FB" w14:textId="77777777" w:rsidR="009E3DE4" w:rsidRDefault="009E3DE4" w:rsidP="003E0EED">
            <w:pPr>
              <w:spacing w:line="400" w:lineRule="exact"/>
              <w:rPr>
                <w:rFonts w:ascii="微软雅黑" w:hAnsi="微软雅黑" w:cs="微软雅黑"/>
              </w:rPr>
            </w:pPr>
            <w:r>
              <w:rPr>
                <w:rFonts w:ascii="微软雅黑" w:hAnsi="微软雅黑" w:cs="微软雅黑" w:hint="eastAsia"/>
              </w:rPr>
              <w:t>常用易损件报价非常合理得11-15分；</w:t>
            </w:r>
          </w:p>
          <w:p w14:paraId="6D417459" w14:textId="77777777" w:rsidR="009E3DE4" w:rsidRDefault="009E3DE4" w:rsidP="003E0EED">
            <w:pPr>
              <w:spacing w:line="400" w:lineRule="exact"/>
              <w:rPr>
                <w:rFonts w:ascii="微软雅黑" w:hAnsi="微软雅黑" w:cs="微软雅黑"/>
              </w:rPr>
            </w:pPr>
            <w:r>
              <w:rPr>
                <w:rFonts w:ascii="微软雅黑" w:hAnsi="微软雅黑" w:cs="微软雅黑" w:hint="eastAsia"/>
              </w:rPr>
              <w:t>常用易损件报价合理得6-10分；</w:t>
            </w:r>
          </w:p>
          <w:p w14:paraId="03197871" w14:textId="77777777" w:rsidR="009E3DE4" w:rsidRDefault="009E3DE4" w:rsidP="003E0EED">
            <w:pPr>
              <w:spacing w:line="400" w:lineRule="exact"/>
              <w:rPr>
                <w:rFonts w:ascii="微软雅黑" w:hAnsi="微软雅黑" w:cs="微软雅黑"/>
              </w:rPr>
            </w:pPr>
            <w:r>
              <w:rPr>
                <w:rFonts w:ascii="微软雅黑" w:hAnsi="微软雅黑" w:cs="微软雅黑" w:hint="eastAsia"/>
              </w:rPr>
              <w:t>常用易损件报价合理性差得1-5分；</w:t>
            </w:r>
          </w:p>
          <w:p w14:paraId="032E2F24" w14:textId="77777777" w:rsidR="009E3DE4" w:rsidRDefault="009E3DE4" w:rsidP="003E0EED">
            <w:pPr>
              <w:spacing w:line="400" w:lineRule="exact"/>
              <w:rPr>
                <w:rFonts w:ascii="微软雅黑" w:hAnsi="微软雅黑" w:cs="微软雅黑"/>
              </w:rPr>
            </w:pPr>
            <w:r>
              <w:rPr>
                <w:rFonts w:ascii="微软雅黑" w:hAnsi="微软雅黑" w:cs="微软雅黑" w:hint="eastAsia"/>
              </w:rPr>
              <w:t>其他不得分。</w:t>
            </w:r>
          </w:p>
        </w:tc>
        <w:tc>
          <w:tcPr>
            <w:tcW w:w="1681" w:type="dxa"/>
            <w:tcBorders>
              <w:top w:val="single" w:sz="4" w:space="0" w:color="auto"/>
              <w:left w:val="single" w:sz="4" w:space="0" w:color="auto"/>
              <w:right w:val="single" w:sz="4" w:space="0" w:color="auto"/>
            </w:tcBorders>
            <w:vAlign w:val="center"/>
          </w:tcPr>
          <w:p w14:paraId="1DD33261" w14:textId="77777777" w:rsidR="009E3DE4" w:rsidRDefault="009E3DE4" w:rsidP="003E0EED">
            <w:pPr>
              <w:spacing w:line="400" w:lineRule="exact"/>
              <w:jc w:val="center"/>
              <w:rPr>
                <w:rFonts w:ascii="微软雅黑" w:hAnsi="微软雅黑" w:cs="微软雅黑"/>
              </w:rPr>
            </w:pPr>
            <w:r>
              <w:rPr>
                <w:rFonts w:ascii="微软雅黑" w:hAnsi="微软雅黑" w:cs="微软雅黑" w:hint="eastAsia"/>
              </w:rPr>
              <w:lastRenderedPageBreak/>
              <w:t>25</w:t>
            </w:r>
          </w:p>
        </w:tc>
      </w:tr>
      <w:tr w:rsidR="009E3DE4" w14:paraId="1EE400FF" w14:textId="77777777" w:rsidTr="003E0EED">
        <w:trPr>
          <w:trHeight w:val="1072"/>
          <w:jc w:val="center"/>
        </w:trPr>
        <w:tc>
          <w:tcPr>
            <w:tcW w:w="687" w:type="dxa"/>
            <w:vMerge/>
            <w:tcBorders>
              <w:left w:val="single" w:sz="4" w:space="0" w:color="auto"/>
              <w:right w:val="single" w:sz="4" w:space="0" w:color="auto"/>
            </w:tcBorders>
            <w:vAlign w:val="center"/>
          </w:tcPr>
          <w:p w14:paraId="233583B6" w14:textId="77777777" w:rsidR="009E3DE4" w:rsidRDefault="009E3DE4" w:rsidP="003E0EED">
            <w:pPr>
              <w:spacing w:line="400" w:lineRule="exact"/>
              <w:jc w:val="center"/>
              <w:rPr>
                <w:rFonts w:ascii="微软雅黑" w:hAnsi="微软雅黑" w:cs="微软雅黑"/>
              </w:rPr>
            </w:pPr>
          </w:p>
        </w:tc>
        <w:tc>
          <w:tcPr>
            <w:tcW w:w="1151" w:type="dxa"/>
            <w:vMerge/>
            <w:tcBorders>
              <w:left w:val="single" w:sz="4" w:space="0" w:color="auto"/>
              <w:right w:val="single" w:sz="4" w:space="0" w:color="auto"/>
            </w:tcBorders>
            <w:vAlign w:val="center"/>
          </w:tcPr>
          <w:p w14:paraId="570A93AA" w14:textId="77777777" w:rsidR="009E3DE4" w:rsidRDefault="009E3DE4" w:rsidP="009E3DE4">
            <w:pPr>
              <w:spacing w:line="400" w:lineRule="exact"/>
              <w:ind w:firstLineChars="100" w:firstLine="210"/>
              <w:jc w:val="left"/>
              <w:rPr>
                <w:rFonts w:ascii="微软雅黑" w:hAnsi="微软雅黑" w:cs="微软雅黑"/>
                <w:b/>
              </w:rPr>
            </w:pPr>
          </w:p>
        </w:tc>
        <w:tc>
          <w:tcPr>
            <w:tcW w:w="6521" w:type="dxa"/>
            <w:tcBorders>
              <w:top w:val="single" w:sz="4" w:space="0" w:color="auto"/>
              <w:left w:val="single" w:sz="4" w:space="0" w:color="auto"/>
              <w:bottom w:val="single" w:sz="4" w:space="0" w:color="auto"/>
              <w:right w:val="single" w:sz="4" w:space="0" w:color="auto"/>
            </w:tcBorders>
            <w:vAlign w:val="center"/>
          </w:tcPr>
          <w:p w14:paraId="4BCFC396" w14:textId="77777777" w:rsidR="009E3DE4" w:rsidRDefault="009E3DE4" w:rsidP="003E0EED">
            <w:pPr>
              <w:spacing w:line="400" w:lineRule="exact"/>
              <w:rPr>
                <w:rFonts w:ascii="微软雅黑" w:hAnsi="微软雅黑" w:cs="微软雅黑"/>
              </w:rPr>
            </w:pPr>
            <w:r>
              <w:rPr>
                <w:rFonts w:ascii="微软雅黑" w:hAnsi="微软雅黑" w:cs="微软雅黑"/>
              </w:rPr>
              <w:t>根据</w:t>
            </w:r>
            <w:r>
              <w:rPr>
                <w:rFonts w:ascii="微软雅黑" w:hAnsi="微软雅黑" w:cs="微软雅黑" w:hint="eastAsia"/>
              </w:rPr>
              <w:t>响应供应商</w:t>
            </w:r>
            <w:r>
              <w:rPr>
                <w:rFonts w:ascii="微软雅黑" w:hAnsi="微软雅黑" w:cs="微软雅黑"/>
              </w:rPr>
              <w:t>的质量保证、安全文明施工措施进行评分；</w:t>
            </w:r>
          </w:p>
          <w:p w14:paraId="7C8F41BB" w14:textId="77777777" w:rsidR="009E3DE4" w:rsidRDefault="009E3DE4" w:rsidP="003E0EED">
            <w:pPr>
              <w:spacing w:line="400" w:lineRule="exact"/>
              <w:rPr>
                <w:rFonts w:ascii="微软雅黑" w:hAnsi="微软雅黑" w:cs="微软雅黑"/>
              </w:rPr>
            </w:pPr>
            <w:r>
              <w:rPr>
                <w:rFonts w:ascii="微软雅黑" w:hAnsi="微软雅黑" w:cs="微软雅黑"/>
              </w:rPr>
              <w:t>项目安全措施、质量措施全面得</w:t>
            </w:r>
            <w:r>
              <w:rPr>
                <w:rFonts w:ascii="微软雅黑" w:hAnsi="微软雅黑" w:cs="微软雅黑" w:hint="eastAsia"/>
              </w:rPr>
              <w:t>4</w:t>
            </w:r>
            <w:r>
              <w:rPr>
                <w:rFonts w:ascii="微软雅黑" w:hAnsi="微软雅黑" w:cs="微软雅黑"/>
              </w:rPr>
              <w:t>～5分；项目安全措施、质量措施</w:t>
            </w:r>
            <w:r>
              <w:rPr>
                <w:rFonts w:ascii="微软雅黑" w:hAnsi="微软雅黑" w:cs="微软雅黑" w:hint="eastAsia"/>
              </w:rPr>
              <w:t>基本全面</w:t>
            </w:r>
            <w:r>
              <w:rPr>
                <w:rFonts w:ascii="微软雅黑" w:hAnsi="微软雅黑" w:cs="微软雅黑"/>
              </w:rPr>
              <w:t>得</w:t>
            </w:r>
            <w:r>
              <w:rPr>
                <w:rFonts w:ascii="微软雅黑" w:hAnsi="微软雅黑" w:cs="微软雅黑" w:hint="eastAsia"/>
              </w:rPr>
              <w:t>2</w:t>
            </w:r>
            <w:r>
              <w:rPr>
                <w:rFonts w:ascii="微软雅黑" w:hAnsi="微软雅黑" w:cs="微软雅黑"/>
              </w:rPr>
              <w:t>～3分；项目安全措施、质量措施一般得</w:t>
            </w:r>
            <w:r>
              <w:rPr>
                <w:rFonts w:ascii="微软雅黑" w:hAnsi="微软雅黑" w:cs="微软雅黑" w:hint="eastAsia"/>
              </w:rPr>
              <w:t>1</w:t>
            </w:r>
            <w:r>
              <w:rPr>
                <w:rFonts w:ascii="微软雅黑" w:hAnsi="微软雅黑" w:cs="微软雅黑"/>
              </w:rPr>
              <w:t>分；</w:t>
            </w:r>
            <w:proofErr w:type="gramStart"/>
            <w:r>
              <w:rPr>
                <w:rFonts w:ascii="微软雅黑" w:hAnsi="微软雅黑" w:cs="微软雅黑" w:hint="eastAsia"/>
              </w:rPr>
              <w:t>无方案</w:t>
            </w:r>
            <w:proofErr w:type="gramEnd"/>
            <w:r>
              <w:rPr>
                <w:rFonts w:ascii="微软雅黑" w:hAnsi="微软雅黑" w:cs="微软雅黑"/>
              </w:rPr>
              <w:t>不得分。</w:t>
            </w:r>
          </w:p>
        </w:tc>
        <w:tc>
          <w:tcPr>
            <w:tcW w:w="1681" w:type="dxa"/>
            <w:tcBorders>
              <w:top w:val="single" w:sz="4" w:space="0" w:color="auto"/>
              <w:left w:val="single" w:sz="4" w:space="0" w:color="auto"/>
              <w:right w:val="single" w:sz="4" w:space="0" w:color="auto"/>
            </w:tcBorders>
            <w:vAlign w:val="center"/>
          </w:tcPr>
          <w:p w14:paraId="1ED9A6E2" w14:textId="77777777" w:rsidR="009E3DE4" w:rsidRDefault="009E3DE4" w:rsidP="003E0EED">
            <w:pPr>
              <w:spacing w:line="400" w:lineRule="exact"/>
              <w:jc w:val="center"/>
              <w:rPr>
                <w:rFonts w:ascii="微软雅黑" w:hAnsi="微软雅黑" w:cs="微软雅黑"/>
              </w:rPr>
            </w:pPr>
            <w:r>
              <w:rPr>
                <w:rFonts w:ascii="微软雅黑" w:hAnsi="微软雅黑" w:cs="微软雅黑"/>
              </w:rPr>
              <w:t>5</w:t>
            </w:r>
          </w:p>
        </w:tc>
      </w:tr>
      <w:tr w:rsidR="009E3DE4" w14:paraId="4E0D7358" w14:textId="77777777" w:rsidTr="003E0EED">
        <w:trPr>
          <w:trHeight w:val="1072"/>
          <w:jc w:val="center"/>
        </w:trPr>
        <w:tc>
          <w:tcPr>
            <w:tcW w:w="687" w:type="dxa"/>
            <w:vMerge/>
            <w:tcBorders>
              <w:left w:val="single" w:sz="4" w:space="0" w:color="auto"/>
              <w:right w:val="single" w:sz="4" w:space="0" w:color="auto"/>
            </w:tcBorders>
            <w:vAlign w:val="center"/>
          </w:tcPr>
          <w:p w14:paraId="2C0708C2" w14:textId="77777777" w:rsidR="009E3DE4" w:rsidRDefault="009E3DE4" w:rsidP="003E0EED">
            <w:pPr>
              <w:spacing w:line="400" w:lineRule="exact"/>
              <w:jc w:val="center"/>
              <w:rPr>
                <w:rFonts w:ascii="微软雅黑" w:hAnsi="微软雅黑" w:cs="微软雅黑"/>
              </w:rPr>
            </w:pPr>
          </w:p>
        </w:tc>
        <w:tc>
          <w:tcPr>
            <w:tcW w:w="1151" w:type="dxa"/>
            <w:vMerge/>
            <w:tcBorders>
              <w:left w:val="single" w:sz="4" w:space="0" w:color="auto"/>
              <w:right w:val="single" w:sz="4" w:space="0" w:color="auto"/>
            </w:tcBorders>
            <w:vAlign w:val="center"/>
          </w:tcPr>
          <w:p w14:paraId="24E7D751" w14:textId="77777777" w:rsidR="009E3DE4" w:rsidRDefault="009E3DE4" w:rsidP="009E3DE4">
            <w:pPr>
              <w:spacing w:line="400" w:lineRule="exact"/>
              <w:ind w:firstLineChars="100" w:firstLine="210"/>
              <w:jc w:val="left"/>
              <w:rPr>
                <w:rFonts w:ascii="微软雅黑" w:hAnsi="微软雅黑" w:cs="微软雅黑"/>
                <w:b/>
              </w:rPr>
            </w:pPr>
          </w:p>
        </w:tc>
        <w:tc>
          <w:tcPr>
            <w:tcW w:w="6521" w:type="dxa"/>
            <w:tcBorders>
              <w:top w:val="single" w:sz="4" w:space="0" w:color="auto"/>
              <w:left w:val="single" w:sz="4" w:space="0" w:color="auto"/>
              <w:bottom w:val="single" w:sz="4" w:space="0" w:color="auto"/>
              <w:right w:val="single" w:sz="4" w:space="0" w:color="auto"/>
            </w:tcBorders>
            <w:vAlign w:val="center"/>
          </w:tcPr>
          <w:p w14:paraId="6D3BF3EC" w14:textId="77777777" w:rsidR="009E3DE4" w:rsidRDefault="009E3DE4" w:rsidP="003E0EED">
            <w:pPr>
              <w:spacing w:line="400" w:lineRule="exact"/>
              <w:rPr>
                <w:rFonts w:ascii="微软雅黑" w:hAnsi="微软雅黑" w:cs="微软雅黑"/>
              </w:rPr>
            </w:pPr>
            <w:r>
              <w:rPr>
                <w:rFonts w:ascii="微软雅黑" w:hAnsi="微软雅黑" w:cs="微软雅黑" w:hint="eastAsia"/>
              </w:rPr>
              <w:t>应急处理方案。根据方案中提出的服务过程中存在问题的解决方案对策、处理效果等是否切实、科学合理、</w:t>
            </w:r>
            <w:proofErr w:type="gramStart"/>
            <w:r>
              <w:rPr>
                <w:rFonts w:ascii="微软雅黑" w:hAnsi="微软雅黑" w:cs="微软雅黑" w:hint="eastAsia"/>
              </w:rPr>
              <w:t>预估成效</w:t>
            </w:r>
            <w:proofErr w:type="gramEnd"/>
            <w:r>
              <w:rPr>
                <w:rFonts w:ascii="微软雅黑" w:hAnsi="微软雅黑" w:cs="微软雅黑" w:hint="eastAsia"/>
              </w:rPr>
              <w:t>等方面进行评审</w:t>
            </w:r>
          </w:p>
          <w:p w14:paraId="30099919" w14:textId="77777777" w:rsidR="009E3DE4" w:rsidRDefault="009E3DE4" w:rsidP="003E0EED">
            <w:pPr>
              <w:spacing w:line="400" w:lineRule="exact"/>
              <w:rPr>
                <w:rFonts w:ascii="微软雅黑" w:hAnsi="微软雅黑" w:cs="微软雅黑"/>
              </w:rPr>
            </w:pPr>
            <w:r>
              <w:rPr>
                <w:rFonts w:ascii="微软雅黑" w:hAnsi="微软雅黑" w:cs="微软雅黑" w:hint="eastAsia"/>
              </w:rPr>
              <w:t>方案详细，措施完善可行，得</w:t>
            </w:r>
            <w:r>
              <w:rPr>
                <w:rFonts w:ascii="微软雅黑" w:hAnsi="微软雅黑" w:cs="微软雅黑"/>
              </w:rPr>
              <w:t>4</w:t>
            </w:r>
            <w:r>
              <w:rPr>
                <w:rFonts w:ascii="微软雅黑" w:hAnsi="微软雅黑" w:cs="微软雅黑" w:hint="eastAsia"/>
              </w:rPr>
              <w:t>～</w:t>
            </w:r>
            <w:r>
              <w:rPr>
                <w:rFonts w:ascii="微软雅黑" w:hAnsi="微软雅黑" w:cs="微软雅黑"/>
              </w:rPr>
              <w:t>5</w:t>
            </w:r>
            <w:r>
              <w:rPr>
                <w:rFonts w:ascii="微软雅黑" w:hAnsi="微软雅黑" w:cs="微软雅黑" w:hint="eastAsia"/>
              </w:rPr>
              <w:t>分；</w:t>
            </w:r>
          </w:p>
          <w:p w14:paraId="7B43315D" w14:textId="77777777" w:rsidR="009E3DE4" w:rsidRDefault="009E3DE4" w:rsidP="003E0EED">
            <w:pPr>
              <w:spacing w:line="400" w:lineRule="exact"/>
              <w:rPr>
                <w:rFonts w:ascii="微软雅黑" w:hAnsi="微软雅黑" w:cs="微软雅黑"/>
              </w:rPr>
            </w:pPr>
            <w:r>
              <w:rPr>
                <w:rFonts w:ascii="微软雅黑" w:hAnsi="微软雅黑" w:cs="微软雅黑" w:hint="eastAsia"/>
              </w:rPr>
              <w:t>方案较详细，措施可行性一般，得</w:t>
            </w:r>
            <w:r>
              <w:rPr>
                <w:rFonts w:ascii="微软雅黑" w:hAnsi="微软雅黑" w:cs="微软雅黑"/>
              </w:rPr>
              <w:t>2</w:t>
            </w:r>
            <w:r>
              <w:rPr>
                <w:rFonts w:ascii="微软雅黑" w:hAnsi="微软雅黑" w:cs="微软雅黑" w:hint="eastAsia"/>
              </w:rPr>
              <w:t>～</w:t>
            </w:r>
            <w:r>
              <w:rPr>
                <w:rFonts w:ascii="微软雅黑" w:hAnsi="微软雅黑" w:cs="微软雅黑"/>
              </w:rPr>
              <w:t>3</w:t>
            </w:r>
            <w:r>
              <w:rPr>
                <w:rFonts w:ascii="微软雅黑" w:hAnsi="微软雅黑" w:cs="微软雅黑" w:hint="eastAsia"/>
              </w:rPr>
              <w:t>分；</w:t>
            </w:r>
          </w:p>
          <w:p w14:paraId="5BC9C275" w14:textId="77777777" w:rsidR="009E3DE4" w:rsidRDefault="009E3DE4" w:rsidP="003E0EED">
            <w:pPr>
              <w:spacing w:line="400" w:lineRule="exact"/>
              <w:rPr>
                <w:rFonts w:ascii="微软雅黑" w:hAnsi="微软雅黑" w:cs="微软雅黑"/>
              </w:rPr>
            </w:pPr>
            <w:r>
              <w:rPr>
                <w:rFonts w:ascii="微软雅黑" w:hAnsi="微软雅黑" w:cs="微软雅黑" w:hint="eastAsia"/>
              </w:rPr>
              <w:t>方案不够详细、无可行性的得</w:t>
            </w:r>
            <w:r>
              <w:rPr>
                <w:rFonts w:ascii="微软雅黑" w:hAnsi="微软雅黑" w:cs="微软雅黑"/>
              </w:rPr>
              <w:t>1</w:t>
            </w:r>
            <w:r>
              <w:rPr>
                <w:rFonts w:ascii="微软雅黑" w:hAnsi="微软雅黑" w:cs="微软雅黑" w:hint="eastAsia"/>
              </w:rPr>
              <w:t>分。</w:t>
            </w:r>
          </w:p>
          <w:p w14:paraId="6635DE24" w14:textId="77777777" w:rsidR="009E3DE4" w:rsidRDefault="009E3DE4" w:rsidP="003E0EED">
            <w:pPr>
              <w:spacing w:line="400" w:lineRule="exact"/>
              <w:rPr>
                <w:rFonts w:ascii="微软雅黑" w:hAnsi="微软雅黑" w:cs="微软雅黑"/>
              </w:rPr>
            </w:pPr>
            <w:r>
              <w:rPr>
                <w:rFonts w:ascii="微软雅黑" w:hAnsi="微软雅黑" w:cs="微软雅黑" w:hint="eastAsia"/>
              </w:rPr>
              <w:t>未提供不得分。</w:t>
            </w:r>
          </w:p>
        </w:tc>
        <w:tc>
          <w:tcPr>
            <w:tcW w:w="1681" w:type="dxa"/>
            <w:tcBorders>
              <w:top w:val="single" w:sz="4" w:space="0" w:color="auto"/>
              <w:left w:val="single" w:sz="4" w:space="0" w:color="auto"/>
              <w:right w:val="single" w:sz="4" w:space="0" w:color="auto"/>
            </w:tcBorders>
            <w:vAlign w:val="center"/>
          </w:tcPr>
          <w:p w14:paraId="3B97EA8A" w14:textId="77777777" w:rsidR="009E3DE4" w:rsidRDefault="009E3DE4" w:rsidP="003E0EED">
            <w:pPr>
              <w:spacing w:line="400" w:lineRule="exact"/>
              <w:jc w:val="center"/>
              <w:rPr>
                <w:rFonts w:ascii="微软雅黑" w:hAnsi="微软雅黑" w:cs="微软雅黑"/>
              </w:rPr>
            </w:pPr>
            <w:r>
              <w:rPr>
                <w:rFonts w:ascii="微软雅黑" w:hAnsi="微软雅黑" w:cs="微软雅黑"/>
              </w:rPr>
              <w:t>5</w:t>
            </w:r>
          </w:p>
        </w:tc>
      </w:tr>
      <w:tr w:rsidR="009E3DE4" w14:paraId="17F89B93" w14:textId="77777777" w:rsidTr="003E0EED">
        <w:trPr>
          <w:trHeight w:val="1072"/>
          <w:jc w:val="center"/>
        </w:trPr>
        <w:tc>
          <w:tcPr>
            <w:tcW w:w="687" w:type="dxa"/>
            <w:tcBorders>
              <w:top w:val="single" w:sz="4" w:space="0" w:color="auto"/>
              <w:left w:val="single" w:sz="4" w:space="0" w:color="auto"/>
              <w:right w:val="single" w:sz="4" w:space="0" w:color="auto"/>
            </w:tcBorders>
            <w:vAlign w:val="center"/>
          </w:tcPr>
          <w:p w14:paraId="750ECE2F" w14:textId="77777777" w:rsidR="009E3DE4" w:rsidRDefault="009E3DE4" w:rsidP="003E0EED">
            <w:pPr>
              <w:spacing w:line="400" w:lineRule="exact"/>
              <w:jc w:val="center"/>
              <w:rPr>
                <w:rFonts w:ascii="微软雅黑" w:hAnsi="微软雅黑" w:cs="微软雅黑"/>
              </w:rPr>
            </w:pPr>
            <w:r>
              <w:rPr>
                <w:rFonts w:ascii="微软雅黑" w:hAnsi="微软雅黑" w:cs="微软雅黑" w:hint="eastAsia"/>
              </w:rPr>
              <w:t>4</w:t>
            </w:r>
          </w:p>
        </w:tc>
        <w:tc>
          <w:tcPr>
            <w:tcW w:w="1151" w:type="dxa"/>
            <w:tcBorders>
              <w:top w:val="single" w:sz="4" w:space="0" w:color="auto"/>
              <w:left w:val="single" w:sz="4" w:space="0" w:color="auto"/>
              <w:right w:val="single" w:sz="4" w:space="0" w:color="auto"/>
            </w:tcBorders>
            <w:vAlign w:val="center"/>
          </w:tcPr>
          <w:p w14:paraId="5408CB66" w14:textId="77777777" w:rsidR="009E3DE4" w:rsidRDefault="009E3DE4" w:rsidP="003E0EED">
            <w:pPr>
              <w:spacing w:line="400" w:lineRule="exact"/>
              <w:jc w:val="left"/>
              <w:rPr>
                <w:rFonts w:ascii="微软雅黑" w:hAnsi="微软雅黑" w:cs="微软雅黑"/>
                <w:b/>
              </w:rPr>
            </w:pPr>
            <w:r>
              <w:rPr>
                <w:rFonts w:ascii="微软雅黑" w:hAnsi="微软雅黑" w:cs="微软雅黑" w:hint="eastAsia"/>
                <w:b/>
              </w:rPr>
              <w:t>服务</w:t>
            </w:r>
          </w:p>
        </w:tc>
        <w:tc>
          <w:tcPr>
            <w:tcW w:w="6521" w:type="dxa"/>
            <w:tcBorders>
              <w:top w:val="single" w:sz="4" w:space="0" w:color="auto"/>
              <w:left w:val="single" w:sz="4" w:space="0" w:color="auto"/>
              <w:bottom w:val="single" w:sz="4" w:space="0" w:color="auto"/>
              <w:right w:val="single" w:sz="4" w:space="0" w:color="auto"/>
            </w:tcBorders>
            <w:vAlign w:val="center"/>
          </w:tcPr>
          <w:p w14:paraId="706FD84D" w14:textId="77777777" w:rsidR="009E3DE4" w:rsidRDefault="009E3DE4" w:rsidP="003E0EED">
            <w:pPr>
              <w:spacing w:line="400" w:lineRule="exact"/>
              <w:rPr>
                <w:rFonts w:ascii="微软雅黑" w:hAnsi="微软雅黑" w:cs="微软雅黑"/>
              </w:rPr>
            </w:pPr>
            <w:r>
              <w:rPr>
                <w:rFonts w:ascii="微软雅黑" w:hAnsi="微软雅黑" w:cs="微软雅黑" w:hint="eastAsia"/>
              </w:rPr>
              <w:t>服务：根据服务体系、服务机构及人员、服务承诺、服务应答及处理时间等进行综合打分。</w:t>
            </w:r>
          </w:p>
          <w:p w14:paraId="0DC9F06C" w14:textId="77777777" w:rsidR="009E3DE4" w:rsidRDefault="009E3DE4" w:rsidP="003E0EED">
            <w:pPr>
              <w:spacing w:line="400" w:lineRule="exact"/>
              <w:rPr>
                <w:rFonts w:ascii="微软雅黑" w:hAnsi="微软雅黑" w:cs="微软雅黑"/>
              </w:rPr>
            </w:pPr>
            <w:r>
              <w:rPr>
                <w:rFonts w:ascii="微软雅黑" w:hAnsi="微软雅黑" w:cs="微软雅黑" w:hint="eastAsia"/>
              </w:rPr>
              <w:t>服务方案合理完善，全面科学，完全满足采购人需求，得6-8分；</w:t>
            </w:r>
          </w:p>
          <w:p w14:paraId="171908D3" w14:textId="77777777" w:rsidR="009E3DE4" w:rsidRDefault="009E3DE4" w:rsidP="003E0EED">
            <w:pPr>
              <w:spacing w:line="400" w:lineRule="exact"/>
              <w:rPr>
                <w:rFonts w:ascii="微软雅黑" w:hAnsi="微软雅黑" w:cs="微软雅黑"/>
              </w:rPr>
            </w:pPr>
            <w:r>
              <w:rPr>
                <w:rFonts w:ascii="微软雅黑" w:hAnsi="微软雅黑" w:cs="微软雅黑" w:hint="eastAsia"/>
              </w:rPr>
              <w:t>服务方案合理全面，基本满足采购人需求，得3-5分；</w:t>
            </w:r>
          </w:p>
          <w:p w14:paraId="367432DC" w14:textId="77777777" w:rsidR="009E3DE4" w:rsidRDefault="009E3DE4" w:rsidP="003E0EED">
            <w:pPr>
              <w:spacing w:line="400" w:lineRule="exact"/>
              <w:rPr>
                <w:rFonts w:ascii="微软雅黑" w:hAnsi="微软雅黑" w:cs="微软雅黑"/>
              </w:rPr>
            </w:pPr>
            <w:r>
              <w:rPr>
                <w:rFonts w:ascii="微软雅黑" w:hAnsi="微软雅黑" w:cs="微软雅黑" w:hint="eastAsia"/>
              </w:rPr>
              <w:t>服务方案合理，采购人需求满足性较差，得1-2分；</w:t>
            </w:r>
          </w:p>
          <w:p w14:paraId="22D00235" w14:textId="77777777" w:rsidR="009E3DE4" w:rsidRDefault="009E3DE4" w:rsidP="003E0EED">
            <w:pPr>
              <w:spacing w:line="400" w:lineRule="exact"/>
              <w:rPr>
                <w:rFonts w:ascii="微软雅黑" w:hAnsi="微软雅黑" w:cs="微软雅黑"/>
              </w:rPr>
            </w:pPr>
            <w:r>
              <w:rPr>
                <w:rFonts w:ascii="微软雅黑" w:hAnsi="微软雅黑" w:cs="微软雅黑" w:hint="eastAsia"/>
              </w:rPr>
              <w:t>其他不得分。</w:t>
            </w:r>
          </w:p>
          <w:p w14:paraId="20F16E64" w14:textId="77777777" w:rsidR="009E3DE4" w:rsidRDefault="009E3DE4" w:rsidP="003E0EED">
            <w:pPr>
              <w:spacing w:line="400" w:lineRule="exact"/>
              <w:rPr>
                <w:rFonts w:ascii="微软雅黑" w:hAnsi="微软雅黑" w:cs="微软雅黑"/>
              </w:rPr>
            </w:pPr>
            <w:r>
              <w:rPr>
                <w:rFonts w:ascii="微软雅黑" w:hAnsi="微软雅黑" w:cs="微软雅黑" w:hint="eastAsia"/>
              </w:rPr>
              <w:t>在学校有重大活动时，积极响应安排人员驻场服务，服务方案完善详细、实施性强得7-9分；</w:t>
            </w:r>
          </w:p>
          <w:p w14:paraId="6924C293" w14:textId="77777777" w:rsidR="009E3DE4" w:rsidRDefault="009E3DE4" w:rsidP="003E0EED">
            <w:pPr>
              <w:spacing w:line="400" w:lineRule="exact"/>
              <w:rPr>
                <w:rFonts w:ascii="微软雅黑" w:hAnsi="微软雅黑" w:cs="微软雅黑"/>
              </w:rPr>
            </w:pPr>
            <w:r>
              <w:rPr>
                <w:rFonts w:ascii="微软雅黑" w:hAnsi="微软雅黑" w:cs="微软雅黑" w:hint="eastAsia"/>
              </w:rPr>
              <w:t>在学校有重大活动时，响应安排人员驻场服务，服务方案较完善详细、实施性较强得4-6分；</w:t>
            </w:r>
          </w:p>
          <w:p w14:paraId="42496FD9" w14:textId="77777777" w:rsidR="009E3DE4" w:rsidRDefault="009E3DE4" w:rsidP="003E0EED">
            <w:pPr>
              <w:spacing w:line="400" w:lineRule="exact"/>
              <w:rPr>
                <w:rFonts w:ascii="微软雅黑" w:hAnsi="微软雅黑" w:cs="微软雅黑"/>
              </w:rPr>
            </w:pPr>
            <w:r>
              <w:rPr>
                <w:rFonts w:ascii="微软雅黑" w:hAnsi="微软雅黑" w:cs="微软雅黑" w:hint="eastAsia"/>
              </w:rPr>
              <w:t>在学校有重大活动时，</w:t>
            </w:r>
            <w:proofErr w:type="gramStart"/>
            <w:r>
              <w:rPr>
                <w:rFonts w:ascii="微软雅黑" w:hAnsi="微软雅黑" w:cs="微软雅黑" w:hint="eastAsia"/>
              </w:rPr>
              <w:t>勉强响应</w:t>
            </w:r>
            <w:proofErr w:type="gramEnd"/>
            <w:r>
              <w:rPr>
                <w:rFonts w:ascii="微软雅黑" w:hAnsi="微软雅黑" w:cs="微软雅黑" w:hint="eastAsia"/>
              </w:rPr>
              <w:t>安排人员驻场服务，服务方案不完善详细、实施性不强得1-3分；</w:t>
            </w:r>
          </w:p>
          <w:p w14:paraId="1654A7A2" w14:textId="77777777" w:rsidR="009E3DE4" w:rsidRPr="00404A65" w:rsidRDefault="009E3DE4" w:rsidP="003E0EED">
            <w:pPr>
              <w:pStyle w:val="a3"/>
              <w:ind w:leftChars="0" w:left="0" w:right="1470"/>
            </w:pPr>
            <w:r>
              <w:rPr>
                <w:rFonts w:ascii="微软雅黑" w:hAnsi="微软雅黑" w:cs="微软雅黑" w:hint="eastAsia"/>
              </w:rPr>
              <w:t>在学校有重大活动时不响应安排人员驻场服务不得分</w:t>
            </w:r>
          </w:p>
        </w:tc>
        <w:tc>
          <w:tcPr>
            <w:tcW w:w="1681" w:type="dxa"/>
            <w:tcBorders>
              <w:top w:val="single" w:sz="4" w:space="0" w:color="auto"/>
              <w:left w:val="single" w:sz="4" w:space="0" w:color="auto"/>
              <w:right w:val="single" w:sz="4" w:space="0" w:color="auto"/>
            </w:tcBorders>
            <w:vAlign w:val="center"/>
          </w:tcPr>
          <w:p w14:paraId="48AFB67C" w14:textId="77777777" w:rsidR="009E3DE4" w:rsidRDefault="009E3DE4" w:rsidP="003E0EED">
            <w:pPr>
              <w:spacing w:line="400" w:lineRule="exact"/>
              <w:jc w:val="center"/>
              <w:rPr>
                <w:rFonts w:ascii="微软雅黑" w:hAnsi="微软雅黑" w:cs="微软雅黑"/>
              </w:rPr>
            </w:pPr>
            <w:r>
              <w:rPr>
                <w:rFonts w:ascii="微软雅黑" w:hAnsi="微软雅黑" w:cs="微软雅黑" w:hint="eastAsia"/>
              </w:rPr>
              <w:t>17</w:t>
            </w:r>
          </w:p>
        </w:tc>
      </w:tr>
      <w:tr w:rsidR="009E3DE4" w14:paraId="698250D1" w14:textId="77777777" w:rsidTr="003E0EED">
        <w:trPr>
          <w:trHeight w:val="1072"/>
          <w:jc w:val="center"/>
        </w:trPr>
        <w:tc>
          <w:tcPr>
            <w:tcW w:w="687" w:type="dxa"/>
            <w:tcBorders>
              <w:top w:val="single" w:sz="4" w:space="0" w:color="auto"/>
              <w:left w:val="single" w:sz="4" w:space="0" w:color="auto"/>
              <w:bottom w:val="single" w:sz="4" w:space="0" w:color="auto"/>
              <w:right w:val="single" w:sz="4" w:space="0" w:color="auto"/>
            </w:tcBorders>
            <w:vAlign w:val="center"/>
          </w:tcPr>
          <w:p w14:paraId="377518CA" w14:textId="77777777" w:rsidR="009E3DE4" w:rsidRDefault="009E3DE4" w:rsidP="003E0EED">
            <w:pPr>
              <w:spacing w:line="400" w:lineRule="exact"/>
              <w:jc w:val="center"/>
              <w:rPr>
                <w:rFonts w:ascii="微软雅黑" w:hAnsi="微软雅黑" w:cs="微软雅黑"/>
              </w:rPr>
            </w:pPr>
            <w:r>
              <w:rPr>
                <w:rFonts w:ascii="微软雅黑" w:hAnsi="微软雅黑" w:cs="微软雅黑" w:hint="eastAsia"/>
              </w:rPr>
              <w:t>5</w:t>
            </w:r>
          </w:p>
        </w:tc>
        <w:tc>
          <w:tcPr>
            <w:tcW w:w="1151" w:type="dxa"/>
            <w:tcBorders>
              <w:top w:val="single" w:sz="4" w:space="0" w:color="auto"/>
              <w:left w:val="single" w:sz="4" w:space="0" w:color="auto"/>
              <w:bottom w:val="single" w:sz="4" w:space="0" w:color="auto"/>
              <w:right w:val="single" w:sz="4" w:space="0" w:color="auto"/>
            </w:tcBorders>
            <w:vAlign w:val="center"/>
          </w:tcPr>
          <w:p w14:paraId="2244D4AD" w14:textId="77777777" w:rsidR="009E3DE4" w:rsidRDefault="009E3DE4" w:rsidP="009E3DE4">
            <w:pPr>
              <w:spacing w:line="400" w:lineRule="exact"/>
              <w:ind w:firstLineChars="100" w:firstLine="210"/>
              <w:jc w:val="left"/>
              <w:rPr>
                <w:rFonts w:ascii="微软雅黑" w:hAnsi="微软雅黑" w:cs="微软雅黑"/>
                <w:b/>
              </w:rPr>
            </w:pPr>
            <w:r>
              <w:rPr>
                <w:rFonts w:ascii="微软雅黑" w:hAnsi="微软雅黑" w:cs="微软雅黑" w:hint="eastAsia"/>
                <w:b/>
              </w:rPr>
              <w:t xml:space="preserve">业绩 </w:t>
            </w:r>
          </w:p>
        </w:tc>
        <w:tc>
          <w:tcPr>
            <w:tcW w:w="6521" w:type="dxa"/>
            <w:tcBorders>
              <w:top w:val="single" w:sz="4" w:space="0" w:color="auto"/>
              <w:left w:val="single" w:sz="4" w:space="0" w:color="auto"/>
              <w:bottom w:val="single" w:sz="4" w:space="0" w:color="auto"/>
              <w:right w:val="single" w:sz="4" w:space="0" w:color="auto"/>
            </w:tcBorders>
            <w:vAlign w:val="center"/>
          </w:tcPr>
          <w:p w14:paraId="459FBBC7" w14:textId="77777777" w:rsidR="009E3DE4" w:rsidRDefault="009E3DE4" w:rsidP="003E0EED">
            <w:pPr>
              <w:spacing w:line="400" w:lineRule="exact"/>
              <w:rPr>
                <w:rFonts w:ascii="微软雅黑" w:hAnsi="微软雅黑" w:cs="微软雅黑"/>
              </w:rPr>
            </w:pPr>
            <w:r>
              <w:rPr>
                <w:rFonts w:ascii="微软雅黑" w:hAnsi="微软雅黑" w:cs="微软雅黑" w:hint="eastAsia"/>
              </w:rPr>
              <w:t>投标人提供近三年（2018年10月1日至2021年10月1日）电梯</w:t>
            </w:r>
            <w:proofErr w:type="gramStart"/>
            <w:r>
              <w:rPr>
                <w:rFonts w:ascii="微软雅黑" w:hAnsi="微软雅黑" w:cs="微软雅黑" w:hint="eastAsia"/>
              </w:rPr>
              <w:t>维保合同</w:t>
            </w:r>
            <w:proofErr w:type="gramEnd"/>
            <w:r>
              <w:rPr>
                <w:rFonts w:ascii="微软雅黑" w:hAnsi="微软雅黑" w:cs="微软雅黑" w:hint="eastAsia"/>
              </w:rPr>
              <w:t>协议，每提供一份得1分，最多得4分。</w:t>
            </w:r>
          </w:p>
        </w:tc>
        <w:tc>
          <w:tcPr>
            <w:tcW w:w="1681" w:type="dxa"/>
            <w:tcBorders>
              <w:top w:val="single" w:sz="4" w:space="0" w:color="auto"/>
              <w:left w:val="single" w:sz="4" w:space="0" w:color="auto"/>
              <w:bottom w:val="single" w:sz="4" w:space="0" w:color="auto"/>
              <w:right w:val="single" w:sz="4" w:space="0" w:color="auto"/>
            </w:tcBorders>
            <w:vAlign w:val="center"/>
          </w:tcPr>
          <w:p w14:paraId="1BF38D59" w14:textId="77777777" w:rsidR="009E3DE4" w:rsidRDefault="009E3DE4" w:rsidP="003E0EED">
            <w:pPr>
              <w:spacing w:line="400" w:lineRule="exact"/>
              <w:jc w:val="center"/>
              <w:rPr>
                <w:rFonts w:ascii="微软雅黑" w:hAnsi="微软雅黑" w:cs="微软雅黑"/>
              </w:rPr>
            </w:pPr>
            <w:r>
              <w:rPr>
                <w:rFonts w:ascii="微软雅黑" w:hAnsi="微软雅黑" w:cs="微软雅黑" w:hint="eastAsia"/>
              </w:rPr>
              <w:t>4</w:t>
            </w:r>
          </w:p>
        </w:tc>
      </w:tr>
    </w:tbl>
    <w:p w14:paraId="12F60042" w14:textId="1AE94646" w:rsidR="00506A55" w:rsidRPr="00506A55" w:rsidRDefault="00506A55" w:rsidP="00506A55">
      <w:pPr>
        <w:pStyle w:val="a3"/>
        <w:ind w:leftChars="0" w:left="0" w:right="1470"/>
      </w:pPr>
    </w:p>
    <w:p w14:paraId="1E0CCBF6" w14:textId="77777777" w:rsidR="00F57749" w:rsidRDefault="00CD4144">
      <w:pPr>
        <w:spacing w:line="420" w:lineRule="exact"/>
        <w:rPr>
          <w:rFonts w:ascii="微软雅黑" w:hAnsi="微软雅黑" w:cs="微软雅黑"/>
          <w:b/>
          <w:sz w:val="24"/>
          <w:szCs w:val="24"/>
        </w:rPr>
      </w:pPr>
      <w:r>
        <w:rPr>
          <w:rFonts w:ascii="微软雅黑" w:hAnsi="微软雅黑" w:cs="微软雅黑" w:hint="eastAsia"/>
          <w:b/>
          <w:sz w:val="24"/>
          <w:szCs w:val="24"/>
        </w:rPr>
        <w:lastRenderedPageBreak/>
        <w:t>备注：</w:t>
      </w:r>
    </w:p>
    <w:p w14:paraId="6BF95469" w14:textId="77777777" w:rsidR="00F57749" w:rsidRDefault="00CD4144">
      <w:pPr>
        <w:numPr>
          <w:ilvl w:val="0"/>
          <w:numId w:val="7"/>
        </w:numPr>
        <w:spacing w:line="320" w:lineRule="exact"/>
        <w:rPr>
          <w:rFonts w:ascii="黑体" w:eastAsia="黑体" w:hAnsi="黑体" w:cs="黑体"/>
          <w:sz w:val="18"/>
          <w:szCs w:val="18"/>
        </w:rPr>
      </w:pPr>
      <w:r>
        <w:rPr>
          <w:rFonts w:ascii="黑体" w:eastAsia="黑体" w:hAnsi="黑体" w:cs="黑体" w:hint="eastAsia"/>
          <w:sz w:val="18"/>
          <w:szCs w:val="18"/>
        </w:rPr>
        <w:t>对小、微型企业、监狱企业、残疾人福利性单位的投标价格给予6%的扣除，用扣除后的价格参与评审（</w:t>
      </w:r>
      <w:r>
        <w:rPr>
          <w:rFonts w:ascii="黑体" w:eastAsia="黑体" w:hAnsi="黑体" w:cs="黑体" w:hint="eastAsia"/>
          <w:bCs/>
          <w:sz w:val="18"/>
          <w:szCs w:val="18"/>
        </w:rPr>
        <w:t>不可重复享受政策</w:t>
      </w:r>
      <w:r>
        <w:rPr>
          <w:rFonts w:ascii="黑体" w:eastAsia="黑体" w:hAnsi="黑体" w:cs="黑体" w:hint="eastAsia"/>
          <w:sz w:val="18"/>
          <w:szCs w:val="18"/>
        </w:rPr>
        <w:t>）。参加投标的小、微企业，应当按照《政府采购促进中小企业发展管理办法》（财库﹝2020﹞46号）的规定提供《中小企业声明函》（见附件1），（中小企业划型标准详见《关于印发中小企业划型标准规定的通知》工信部联企业〔2011〕300号），如未按要求填写，不得享受价格扣除；</w:t>
      </w:r>
    </w:p>
    <w:p w14:paraId="57283B40" w14:textId="77777777" w:rsidR="00F57749" w:rsidRDefault="00CD4144">
      <w:pPr>
        <w:spacing w:line="320" w:lineRule="exact"/>
        <w:rPr>
          <w:rFonts w:ascii="黑体" w:eastAsia="黑体" w:hAnsi="黑体" w:cs="黑体"/>
          <w:sz w:val="18"/>
          <w:szCs w:val="18"/>
        </w:rPr>
      </w:pPr>
      <w:r>
        <w:rPr>
          <w:rFonts w:ascii="黑体" w:eastAsia="黑体" w:hAnsi="黑体" w:cs="黑体" w:hint="eastAsia"/>
          <w:sz w:val="18"/>
          <w:szCs w:val="18"/>
        </w:rPr>
        <w:t>参加投标的监狱企业应当按照《关于政府采购支持监狱企业发展有关问题的通知》（财库〔2014〕68号）的规定提供由省级以上监狱管理局、戒毒管理局(含新疆生产建设兵团)出具的属于监狱企业的证明文件；参加投标的残疾人福利性单位应当按照《关于促进残疾人就业政府采购政策的通知》提供《残疾人福利性单位声明函》（见附件2）。</w:t>
      </w:r>
    </w:p>
    <w:p w14:paraId="3D75F0E0" w14:textId="77777777" w:rsidR="00F57749" w:rsidRDefault="00F57749">
      <w:pPr>
        <w:spacing w:line="420" w:lineRule="exact"/>
        <w:jc w:val="center"/>
        <w:rPr>
          <w:rFonts w:ascii="微软雅黑" w:hAnsi="微软雅黑" w:cs="微软雅黑"/>
          <w:b/>
          <w:sz w:val="30"/>
          <w:szCs w:val="30"/>
        </w:rPr>
      </w:pPr>
    </w:p>
    <w:p w14:paraId="70A6870E" w14:textId="77777777" w:rsidR="00F57749" w:rsidRDefault="00CD4144">
      <w:pPr>
        <w:pStyle w:val="2"/>
        <w:rPr>
          <w:szCs w:val="28"/>
        </w:rPr>
      </w:pPr>
      <w:bookmarkStart w:id="52" w:name="_四、关于现场陈述"/>
      <w:bookmarkStart w:id="53" w:name="_Toc444852399"/>
      <w:bookmarkStart w:id="54" w:name="_Toc11287"/>
      <w:bookmarkEnd w:id="52"/>
      <w:r>
        <w:rPr>
          <w:rFonts w:hint="eastAsia"/>
          <w:szCs w:val="28"/>
        </w:rPr>
        <w:t>四、关于现场</w:t>
      </w:r>
      <w:bookmarkEnd w:id="53"/>
      <w:r>
        <w:rPr>
          <w:rFonts w:hint="eastAsia"/>
          <w:szCs w:val="28"/>
        </w:rPr>
        <w:t>演示</w:t>
      </w:r>
      <w:bookmarkEnd w:id="54"/>
    </w:p>
    <w:p w14:paraId="3F982171" w14:textId="77777777" w:rsidR="00F57749" w:rsidRDefault="00CD4144">
      <w:pPr>
        <w:spacing w:line="440" w:lineRule="exact"/>
        <w:ind w:firstLineChars="200" w:firstLine="420"/>
      </w:pPr>
      <w:r>
        <w:rPr>
          <w:rFonts w:ascii="微软雅黑" w:hAnsi="微软雅黑" w:cs="微软雅黑" w:hint="eastAsia"/>
          <w:szCs w:val="21"/>
        </w:rPr>
        <w:t>无。</w:t>
      </w:r>
    </w:p>
    <w:p w14:paraId="4A47C18B" w14:textId="77777777" w:rsidR="00F57749" w:rsidRDefault="00CD4144">
      <w:pPr>
        <w:pStyle w:val="2"/>
        <w:rPr>
          <w:szCs w:val="28"/>
        </w:rPr>
      </w:pPr>
      <w:bookmarkStart w:id="55" w:name="_五、有关开标当日流程"/>
      <w:bookmarkStart w:id="56" w:name="_Toc15275"/>
      <w:bookmarkEnd w:id="55"/>
      <w:r>
        <w:rPr>
          <w:rFonts w:hint="eastAsia"/>
          <w:szCs w:val="28"/>
        </w:rPr>
        <w:t>五、有关开标当日流程</w:t>
      </w:r>
      <w:bookmarkEnd w:id="56"/>
    </w:p>
    <w:p w14:paraId="3DD8D500" w14:textId="77777777" w:rsidR="00F57749" w:rsidRDefault="00CD4144">
      <w:pPr>
        <w:spacing w:line="440" w:lineRule="exact"/>
      </w:pPr>
      <w:r>
        <w:rPr>
          <w:rFonts w:hint="eastAsia"/>
        </w:rPr>
        <w:t xml:space="preserve">5.1 </w:t>
      </w:r>
      <w:r>
        <w:rPr>
          <w:rFonts w:hint="eastAsia"/>
        </w:rPr>
        <w:t>供应商授权代表在投标截止时间前到达开标地点。</w:t>
      </w:r>
    </w:p>
    <w:p w14:paraId="4270433B" w14:textId="7C08530C" w:rsidR="00F57749" w:rsidRDefault="00CD4144">
      <w:pPr>
        <w:spacing w:line="440" w:lineRule="exact"/>
      </w:pPr>
      <w:r>
        <w:rPr>
          <w:rFonts w:hint="eastAsia"/>
        </w:rPr>
        <w:t xml:space="preserve">5.2 </w:t>
      </w:r>
      <w:r>
        <w:rPr>
          <w:rFonts w:hint="eastAsia"/>
        </w:rPr>
        <w:t>供应商授权代表持《法人授权委托书》原件和身份证原件到</w:t>
      </w:r>
      <w:r w:rsidR="00F86087">
        <w:rPr>
          <w:rFonts w:hint="eastAsia"/>
        </w:rPr>
        <w:t>采购人</w:t>
      </w:r>
      <w:r>
        <w:rPr>
          <w:rFonts w:hint="eastAsia"/>
        </w:rPr>
        <w:t>签到处验证合格后办理签到手续，并递交投标文件。</w:t>
      </w:r>
    </w:p>
    <w:p w14:paraId="67D00D4A" w14:textId="43FBB3C1" w:rsidR="00F57749" w:rsidRDefault="00CD4144">
      <w:pPr>
        <w:spacing w:line="440" w:lineRule="exact"/>
      </w:pPr>
      <w:r>
        <w:rPr>
          <w:rFonts w:hint="eastAsia"/>
        </w:rPr>
        <w:t xml:space="preserve">5.3 </w:t>
      </w:r>
      <w:r>
        <w:rPr>
          <w:rFonts w:hint="eastAsia"/>
        </w:rPr>
        <w:t>采购</w:t>
      </w:r>
      <w:r w:rsidR="00FF4329">
        <w:rPr>
          <w:rFonts w:hint="eastAsia"/>
        </w:rPr>
        <w:t>人</w:t>
      </w:r>
      <w:r>
        <w:rPr>
          <w:rFonts w:hint="eastAsia"/>
        </w:rPr>
        <w:t>开标、唱标。投标人未参加开标的，视同认可开标结果。</w:t>
      </w:r>
    </w:p>
    <w:p w14:paraId="339ACE70" w14:textId="2A2BBB6C" w:rsidR="00F57749" w:rsidRDefault="00CD4144">
      <w:pPr>
        <w:spacing w:line="440" w:lineRule="exact"/>
      </w:pPr>
      <w:r>
        <w:rPr>
          <w:rFonts w:hint="eastAsia"/>
        </w:rPr>
        <w:t>5.4</w:t>
      </w:r>
      <w:r>
        <w:rPr>
          <w:rFonts w:hint="eastAsia"/>
        </w:rPr>
        <w:t>采购人代表依法对投标人的资质进行审查。</w:t>
      </w:r>
    </w:p>
    <w:p w14:paraId="54EE7082" w14:textId="6AC1DC93" w:rsidR="00F57749" w:rsidRDefault="00CD4144">
      <w:pPr>
        <w:spacing w:line="440" w:lineRule="exact"/>
      </w:pPr>
      <w:r>
        <w:rPr>
          <w:rFonts w:hint="eastAsia"/>
        </w:rPr>
        <w:t>5.5</w:t>
      </w:r>
      <w:r>
        <w:rPr>
          <w:rFonts w:hint="eastAsia"/>
        </w:rPr>
        <w:t>评标委员会应当对符合资格的投标人的投标文件进行符合性审查，以确定其是否满足招标文件的实质性要求。对于投标文件中含义不明确、同类问题表述不一致或者有明显文字和计算错误的内容，评标委员会要求投标人</w:t>
      </w:r>
      <w:proofErr w:type="gramStart"/>
      <w:r>
        <w:rPr>
          <w:rFonts w:hint="eastAsia"/>
        </w:rPr>
        <w:t>作出</w:t>
      </w:r>
      <w:proofErr w:type="gramEnd"/>
      <w:r>
        <w:rPr>
          <w:rFonts w:hint="eastAsia"/>
        </w:rPr>
        <w:t>必要的澄清、说明或者补正。投标人的澄清、说明或者补正应当采用书面形式，并加盖公章，或者由法定代表人或其授权的代表签字。投标人的澄清、说明或者补正不得超出投标文件的范围或者改变投标文件的实质性内容。授权代表不要远离开评标会场，并保持通讯工具畅通。</w:t>
      </w:r>
    </w:p>
    <w:p w14:paraId="5A5F128D" w14:textId="2A37D20A" w:rsidR="00F57749" w:rsidRDefault="00CD4144">
      <w:pPr>
        <w:spacing w:line="440" w:lineRule="exact"/>
      </w:pPr>
      <w:r>
        <w:rPr>
          <w:rFonts w:hint="eastAsia"/>
        </w:rPr>
        <w:t>5.6</w:t>
      </w:r>
      <w:r>
        <w:rPr>
          <w:rFonts w:hint="eastAsia"/>
        </w:rPr>
        <w:t>评标委员会应当按照招标文件中规定的评标方法和标准，对符合性审查合格的投标文件进行商务和技术评估，综合比较与评价，确定中标候选人。所有投标文件不予退还。</w:t>
      </w:r>
    </w:p>
    <w:p w14:paraId="0C579793" w14:textId="77777777" w:rsidR="00F57749" w:rsidRDefault="00F57749">
      <w:pPr>
        <w:pStyle w:val="40"/>
        <w:ind w:left="1260"/>
      </w:pPr>
    </w:p>
    <w:p w14:paraId="6350BFAB" w14:textId="5F23EE00" w:rsidR="00F57749" w:rsidRDefault="00CD4144">
      <w:pPr>
        <w:pStyle w:val="2"/>
        <w:spacing w:line="440" w:lineRule="exact"/>
      </w:pPr>
      <w:bookmarkStart w:id="57" w:name="_六、参加采购活动的费用"/>
      <w:bookmarkStart w:id="58" w:name="_Toc32294"/>
      <w:bookmarkEnd w:id="57"/>
      <w:r>
        <w:rPr>
          <w:rFonts w:hint="eastAsia"/>
        </w:rPr>
        <w:t>六、</w:t>
      </w:r>
      <w:bookmarkStart w:id="59" w:name="_Toc17796"/>
      <w:bookmarkEnd w:id="58"/>
      <w:r>
        <w:rPr>
          <w:rFonts w:hint="eastAsia"/>
        </w:rPr>
        <w:t>其他相关说明</w:t>
      </w:r>
      <w:bookmarkEnd w:id="59"/>
    </w:p>
    <w:p w14:paraId="2BD5F550" w14:textId="235E5841" w:rsidR="00F57749" w:rsidRDefault="00761C7B">
      <w:pPr>
        <w:spacing w:line="440" w:lineRule="exact"/>
      </w:pPr>
      <w:r>
        <w:t>6</w:t>
      </w:r>
      <w:r w:rsidR="00CD4144">
        <w:rPr>
          <w:rFonts w:hint="eastAsia"/>
        </w:rPr>
        <w:t>.1</w:t>
      </w:r>
      <w:r w:rsidR="00CD4144">
        <w:rPr>
          <w:rFonts w:hint="eastAsia"/>
        </w:rPr>
        <w:t>有关本项目的更正公告敬请关注中国政府采购网（</w:t>
      </w:r>
      <w:r w:rsidR="00CD4144">
        <w:rPr>
          <w:rFonts w:hint="eastAsia"/>
        </w:rPr>
        <w:t>http://www.ccgp.gov.cn/</w:t>
      </w:r>
      <w:r w:rsidR="00CD4144">
        <w:rPr>
          <w:rFonts w:hint="eastAsia"/>
        </w:rPr>
        <w:t>）。</w:t>
      </w:r>
    </w:p>
    <w:p w14:paraId="1D91BF99" w14:textId="77777777" w:rsidR="00F57749" w:rsidRDefault="00CD4144">
      <w:pPr>
        <w:pStyle w:val="10"/>
      </w:pPr>
      <w:r>
        <w:rPr>
          <w:rFonts w:hint="eastAsia"/>
        </w:rPr>
        <w:br w:type="page"/>
      </w:r>
      <w:bookmarkStart w:id="60" w:name="_Toc23469"/>
      <w:r>
        <w:rPr>
          <w:rFonts w:hint="eastAsia"/>
        </w:rPr>
        <w:lastRenderedPageBreak/>
        <w:t>第四章</w:t>
      </w:r>
      <w:r>
        <w:rPr>
          <w:rFonts w:hint="eastAsia"/>
        </w:rPr>
        <w:t xml:space="preserve">  </w:t>
      </w:r>
      <w:r>
        <w:rPr>
          <w:rFonts w:hint="eastAsia"/>
        </w:rPr>
        <w:t>项目采购需求</w:t>
      </w:r>
      <w:bookmarkEnd w:id="60"/>
    </w:p>
    <w:p w14:paraId="7B70076D" w14:textId="77777777" w:rsidR="00F57749" w:rsidRDefault="00CD4144">
      <w:pPr>
        <w:spacing w:line="440" w:lineRule="exact"/>
        <w:rPr>
          <w:rFonts w:ascii="微软雅黑" w:hAnsi="微软雅黑" w:cs="微软雅黑"/>
          <w:b/>
          <w:color w:val="0D0D0D"/>
          <w:szCs w:val="21"/>
        </w:rPr>
      </w:pPr>
      <w:bookmarkStart w:id="61" w:name="_Toc243901792"/>
      <w:bookmarkStart w:id="62" w:name="_Toc298165708"/>
      <w:r>
        <w:rPr>
          <w:rFonts w:ascii="微软雅黑" w:hAnsi="微软雅黑" w:cs="微软雅黑" w:hint="eastAsia"/>
          <w:b/>
          <w:color w:val="0D0D0D"/>
          <w:szCs w:val="21"/>
        </w:rPr>
        <w:t>采购标的需实现的功能或目标</w:t>
      </w:r>
    </w:p>
    <w:p w14:paraId="13D9DF4E" w14:textId="77777777" w:rsidR="00F57749" w:rsidRDefault="00CD4144">
      <w:pPr>
        <w:spacing w:line="440" w:lineRule="exact"/>
        <w:ind w:firstLineChars="200" w:firstLine="420"/>
        <w:rPr>
          <w:rFonts w:ascii="微软雅黑" w:hAnsi="微软雅黑" w:cs="微软雅黑"/>
          <w:color w:val="0D0D0D"/>
        </w:rPr>
      </w:pPr>
      <w:r>
        <w:rPr>
          <w:rFonts w:ascii="微软雅黑" w:hAnsi="微软雅黑" w:cs="微软雅黑" w:hint="eastAsia"/>
          <w:color w:val="0D0D0D"/>
        </w:rPr>
        <w:t>定期对运行的电梯部件进行检查、加油、清除积尘、调试安全装置，排除故障和隐患，确保电梯的安全运行。遇到电梯故障，及时响应并排除；遇电梯事故，第一时间到现场，排除事故，配合调查事故原因。</w:t>
      </w:r>
    </w:p>
    <w:p w14:paraId="28586CCF" w14:textId="77777777" w:rsidR="00F57749" w:rsidRDefault="00CD4144">
      <w:pPr>
        <w:numPr>
          <w:ilvl w:val="0"/>
          <w:numId w:val="8"/>
        </w:numPr>
        <w:spacing w:line="440" w:lineRule="exact"/>
        <w:rPr>
          <w:rFonts w:ascii="微软雅黑" w:hAnsi="微软雅黑" w:cs="微软雅黑"/>
          <w:b/>
          <w:color w:val="0D0D0D"/>
          <w:szCs w:val="21"/>
        </w:rPr>
      </w:pPr>
      <w:r>
        <w:rPr>
          <w:rFonts w:ascii="微软雅黑" w:hAnsi="微软雅黑" w:cs="微软雅黑" w:hint="eastAsia"/>
          <w:b/>
          <w:color w:val="0D0D0D"/>
          <w:szCs w:val="21"/>
        </w:rPr>
        <w:t>分包</w:t>
      </w:r>
      <w:proofErr w:type="gramStart"/>
      <w:r>
        <w:rPr>
          <w:rFonts w:ascii="微软雅黑" w:hAnsi="微软雅黑" w:cs="微软雅黑" w:hint="eastAsia"/>
          <w:b/>
          <w:color w:val="0D0D0D"/>
          <w:szCs w:val="21"/>
        </w:rPr>
        <w:t>一</w:t>
      </w:r>
      <w:proofErr w:type="gramEnd"/>
      <w:r>
        <w:rPr>
          <w:rFonts w:ascii="微软雅黑" w:hAnsi="微软雅黑" w:cs="微软雅黑" w:hint="eastAsia"/>
          <w:b/>
          <w:color w:val="0D0D0D"/>
          <w:szCs w:val="21"/>
        </w:rPr>
        <w:t>设备情况</w:t>
      </w:r>
    </w:p>
    <w:tbl>
      <w:tblPr>
        <w:tblW w:w="8685" w:type="dxa"/>
        <w:tblLayout w:type="fixed"/>
        <w:tblLook w:val="04A0" w:firstRow="1" w:lastRow="0" w:firstColumn="1" w:lastColumn="0" w:noHBand="0" w:noVBand="1"/>
      </w:tblPr>
      <w:tblGrid>
        <w:gridCol w:w="646"/>
        <w:gridCol w:w="2475"/>
        <w:gridCol w:w="2482"/>
        <w:gridCol w:w="736"/>
        <w:gridCol w:w="955"/>
        <w:gridCol w:w="1391"/>
      </w:tblGrid>
      <w:tr w:rsidR="00F57749" w14:paraId="5C44B2B2" w14:textId="77777777">
        <w:trPr>
          <w:trHeight w:val="20"/>
        </w:trPr>
        <w:tc>
          <w:tcPr>
            <w:tcW w:w="646" w:type="dxa"/>
            <w:tcBorders>
              <w:top w:val="single" w:sz="4" w:space="0" w:color="auto"/>
              <w:left w:val="single" w:sz="4" w:space="0" w:color="auto"/>
              <w:bottom w:val="single" w:sz="4" w:space="0" w:color="auto"/>
              <w:right w:val="single" w:sz="4" w:space="0" w:color="auto"/>
            </w:tcBorders>
            <w:vAlign w:val="center"/>
          </w:tcPr>
          <w:p w14:paraId="635300E3" w14:textId="77777777" w:rsidR="00F57749" w:rsidRDefault="00CD4144">
            <w:pPr>
              <w:widowControl/>
              <w:spacing w:line="400" w:lineRule="exact"/>
              <w:jc w:val="center"/>
              <w:rPr>
                <w:kern w:val="0"/>
                <w:sz w:val="24"/>
              </w:rPr>
            </w:pPr>
            <w:r>
              <w:rPr>
                <w:rFonts w:hint="eastAsia"/>
              </w:rPr>
              <w:t>序号</w:t>
            </w:r>
          </w:p>
        </w:tc>
        <w:tc>
          <w:tcPr>
            <w:tcW w:w="2475" w:type="dxa"/>
            <w:tcBorders>
              <w:top w:val="single" w:sz="4" w:space="0" w:color="auto"/>
              <w:left w:val="nil"/>
              <w:bottom w:val="single" w:sz="4" w:space="0" w:color="auto"/>
              <w:right w:val="single" w:sz="4" w:space="0" w:color="auto"/>
            </w:tcBorders>
            <w:vAlign w:val="center"/>
          </w:tcPr>
          <w:p w14:paraId="0255ED72" w14:textId="77777777" w:rsidR="00F57749" w:rsidRDefault="00CD414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使用场所</w:t>
            </w:r>
          </w:p>
        </w:tc>
        <w:tc>
          <w:tcPr>
            <w:tcW w:w="2482" w:type="dxa"/>
            <w:tcBorders>
              <w:top w:val="single" w:sz="4" w:space="0" w:color="auto"/>
              <w:left w:val="nil"/>
              <w:bottom w:val="single" w:sz="4" w:space="0" w:color="auto"/>
              <w:right w:val="single" w:sz="4" w:space="0" w:color="auto"/>
            </w:tcBorders>
            <w:vAlign w:val="center"/>
          </w:tcPr>
          <w:p w14:paraId="3582CDE3" w14:textId="77777777" w:rsidR="00F57749" w:rsidRDefault="00CD414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设备型号</w:t>
            </w:r>
          </w:p>
        </w:tc>
        <w:tc>
          <w:tcPr>
            <w:tcW w:w="736" w:type="dxa"/>
            <w:tcBorders>
              <w:top w:val="single" w:sz="4" w:space="0" w:color="auto"/>
              <w:left w:val="nil"/>
              <w:bottom w:val="single" w:sz="4" w:space="0" w:color="auto"/>
              <w:right w:val="single" w:sz="4" w:space="0" w:color="auto"/>
            </w:tcBorders>
            <w:vAlign w:val="center"/>
          </w:tcPr>
          <w:p w14:paraId="76213C08" w14:textId="77777777" w:rsidR="00F57749" w:rsidRDefault="00CD414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层站</w:t>
            </w:r>
          </w:p>
        </w:tc>
        <w:tc>
          <w:tcPr>
            <w:tcW w:w="955" w:type="dxa"/>
            <w:tcBorders>
              <w:top w:val="single" w:sz="4" w:space="0" w:color="auto"/>
              <w:left w:val="nil"/>
              <w:bottom w:val="single" w:sz="4" w:space="0" w:color="auto"/>
              <w:right w:val="single" w:sz="4" w:space="0" w:color="auto"/>
            </w:tcBorders>
            <w:vAlign w:val="center"/>
          </w:tcPr>
          <w:p w14:paraId="7408E315" w14:textId="77777777" w:rsidR="00F57749" w:rsidRDefault="00CD414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制造商</w:t>
            </w:r>
          </w:p>
        </w:tc>
        <w:tc>
          <w:tcPr>
            <w:tcW w:w="1391" w:type="dxa"/>
            <w:tcBorders>
              <w:top w:val="single" w:sz="4" w:space="0" w:color="auto"/>
              <w:left w:val="nil"/>
              <w:bottom w:val="single" w:sz="4" w:space="0" w:color="auto"/>
              <w:right w:val="single" w:sz="4" w:space="0" w:color="auto"/>
            </w:tcBorders>
            <w:vAlign w:val="center"/>
          </w:tcPr>
          <w:p w14:paraId="13FC974A" w14:textId="77777777" w:rsidR="00F57749" w:rsidRDefault="00CD414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投用日期</w:t>
            </w:r>
          </w:p>
        </w:tc>
      </w:tr>
      <w:tr w:rsidR="00F57749" w14:paraId="357F5E44" w14:textId="77777777">
        <w:trPr>
          <w:trHeight w:val="20"/>
        </w:trPr>
        <w:tc>
          <w:tcPr>
            <w:tcW w:w="646" w:type="dxa"/>
            <w:tcBorders>
              <w:top w:val="nil"/>
              <w:left w:val="single" w:sz="4" w:space="0" w:color="auto"/>
              <w:bottom w:val="single" w:sz="4" w:space="0" w:color="auto"/>
              <w:right w:val="single" w:sz="4" w:space="0" w:color="auto"/>
            </w:tcBorders>
            <w:vAlign w:val="center"/>
          </w:tcPr>
          <w:p w14:paraId="52883513" w14:textId="77777777" w:rsidR="00F57749" w:rsidRDefault="00CD4144">
            <w:pPr>
              <w:spacing w:line="400" w:lineRule="exact"/>
              <w:jc w:val="center"/>
            </w:pPr>
            <w:r>
              <w:rPr>
                <w:rFonts w:hint="eastAsia"/>
              </w:rPr>
              <w:t>1</w:t>
            </w:r>
          </w:p>
        </w:tc>
        <w:tc>
          <w:tcPr>
            <w:tcW w:w="2475" w:type="dxa"/>
            <w:tcBorders>
              <w:top w:val="nil"/>
              <w:left w:val="nil"/>
              <w:bottom w:val="single" w:sz="4" w:space="0" w:color="auto"/>
              <w:right w:val="single" w:sz="4" w:space="0" w:color="auto"/>
            </w:tcBorders>
            <w:vAlign w:val="center"/>
          </w:tcPr>
          <w:p w14:paraId="4E68EEA5" w14:textId="77777777" w:rsidR="00F57749" w:rsidRDefault="00CD4144">
            <w:pPr>
              <w:widowControl/>
              <w:spacing w:line="400" w:lineRule="exact"/>
              <w:jc w:val="center"/>
              <w:rPr>
                <w:kern w:val="0"/>
                <w:sz w:val="24"/>
              </w:rPr>
            </w:pPr>
            <w:r>
              <w:rPr>
                <w:rFonts w:hint="eastAsia"/>
              </w:rPr>
              <w:t>大学生活动中心</w:t>
            </w:r>
          </w:p>
        </w:tc>
        <w:tc>
          <w:tcPr>
            <w:tcW w:w="2482" w:type="dxa"/>
            <w:tcBorders>
              <w:top w:val="nil"/>
              <w:left w:val="nil"/>
              <w:bottom w:val="single" w:sz="4" w:space="0" w:color="auto"/>
              <w:right w:val="single" w:sz="4" w:space="0" w:color="auto"/>
            </w:tcBorders>
            <w:vAlign w:val="center"/>
          </w:tcPr>
          <w:p w14:paraId="2A981A7E" w14:textId="77777777" w:rsidR="00F57749" w:rsidRDefault="00CD4144">
            <w:pPr>
              <w:widowControl/>
              <w:spacing w:line="400" w:lineRule="exact"/>
              <w:jc w:val="center"/>
              <w:rPr>
                <w:kern w:val="0"/>
                <w:sz w:val="24"/>
              </w:rPr>
            </w:pPr>
            <w:r>
              <w:rPr>
                <w:rFonts w:hint="eastAsia"/>
              </w:rPr>
              <w:t>PW13/10-19</w:t>
            </w:r>
          </w:p>
        </w:tc>
        <w:tc>
          <w:tcPr>
            <w:tcW w:w="736" w:type="dxa"/>
            <w:tcBorders>
              <w:top w:val="nil"/>
              <w:left w:val="nil"/>
              <w:bottom w:val="single" w:sz="4" w:space="0" w:color="auto"/>
              <w:right w:val="single" w:sz="4" w:space="0" w:color="auto"/>
            </w:tcBorders>
            <w:vAlign w:val="center"/>
          </w:tcPr>
          <w:p w14:paraId="283D127D" w14:textId="77777777" w:rsidR="00F57749" w:rsidRDefault="00CD4144">
            <w:pPr>
              <w:widowControl/>
              <w:spacing w:line="400" w:lineRule="exact"/>
              <w:jc w:val="center"/>
              <w:rPr>
                <w:kern w:val="0"/>
                <w:sz w:val="24"/>
              </w:rPr>
            </w:pPr>
            <w:r>
              <w:rPr>
                <w:rFonts w:hint="eastAsia"/>
              </w:rPr>
              <w:t>3</w:t>
            </w:r>
          </w:p>
        </w:tc>
        <w:tc>
          <w:tcPr>
            <w:tcW w:w="955" w:type="dxa"/>
            <w:tcBorders>
              <w:top w:val="nil"/>
              <w:left w:val="nil"/>
              <w:bottom w:val="single" w:sz="4" w:space="0" w:color="auto"/>
              <w:right w:val="single" w:sz="4" w:space="0" w:color="auto"/>
            </w:tcBorders>
            <w:vAlign w:val="center"/>
          </w:tcPr>
          <w:p w14:paraId="49FB2086" w14:textId="77777777" w:rsidR="00F57749" w:rsidRDefault="00CD4144">
            <w:pPr>
              <w:widowControl/>
              <w:spacing w:line="400" w:lineRule="exact"/>
              <w:jc w:val="center"/>
              <w:rPr>
                <w:kern w:val="0"/>
                <w:sz w:val="24"/>
              </w:rPr>
            </w:pPr>
            <w:r>
              <w:rPr>
                <w:rFonts w:hint="eastAsia"/>
              </w:rPr>
              <w:t>通力</w:t>
            </w:r>
          </w:p>
        </w:tc>
        <w:tc>
          <w:tcPr>
            <w:tcW w:w="1391" w:type="dxa"/>
            <w:tcBorders>
              <w:top w:val="nil"/>
              <w:left w:val="nil"/>
              <w:bottom w:val="single" w:sz="4" w:space="0" w:color="auto"/>
              <w:right w:val="single" w:sz="4" w:space="0" w:color="auto"/>
            </w:tcBorders>
            <w:vAlign w:val="center"/>
          </w:tcPr>
          <w:p w14:paraId="421B89B9" w14:textId="77777777" w:rsidR="00F57749" w:rsidRDefault="00CD4144">
            <w:pPr>
              <w:widowControl/>
              <w:spacing w:line="400" w:lineRule="exact"/>
              <w:jc w:val="center"/>
              <w:rPr>
                <w:kern w:val="0"/>
                <w:sz w:val="24"/>
              </w:rPr>
            </w:pPr>
            <w:r>
              <w:rPr>
                <w:rFonts w:hint="eastAsia"/>
              </w:rPr>
              <w:t>2007</w:t>
            </w:r>
            <w:r>
              <w:rPr>
                <w:rFonts w:hint="eastAsia"/>
              </w:rPr>
              <w:t>年</w:t>
            </w:r>
            <w:r>
              <w:rPr>
                <w:rFonts w:hint="eastAsia"/>
              </w:rPr>
              <w:t>11</w:t>
            </w:r>
            <w:r>
              <w:rPr>
                <w:rFonts w:hint="eastAsia"/>
              </w:rPr>
              <w:t>月</w:t>
            </w:r>
          </w:p>
        </w:tc>
      </w:tr>
      <w:tr w:rsidR="00F57749" w14:paraId="51A32B02" w14:textId="77777777">
        <w:trPr>
          <w:trHeight w:val="20"/>
        </w:trPr>
        <w:tc>
          <w:tcPr>
            <w:tcW w:w="646" w:type="dxa"/>
            <w:tcBorders>
              <w:top w:val="nil"/>
              <w:left w:val="single" w:sz="4" w:space="0" w:color="auto"/>
              <w:bottom w:val="single" w:sz="4" w:space="0" w:color="auto"/>
              <w:right w:val="single" w:sz="4" w:space="0" w:color="auto"/>
            </w:tcBorders>
            <w:vAlign w:val="center"/>
          </w:tcPr>
          <w:p w14:paraId="72502B4B" w14:textId="77777777" w:rsidR="00F57749" w:rsidRDefault="00CD4144">
            <w:pPr>
              <w:spacing w:line="400" w:lineRule="exact"/>
              <w:jc w:val="center"/>
            </w:pPr>
            <w:r>
              <w:rPr>
                <w:rFonts w:hint="eastAsia"/>
              </w:rPr>
              <w:t>2</w:t>
            </w:r>
          </w:p>
        </w:tc>
        <w:tc>
          <w:tcPr>
            <w:tcW w:w="2475" w:type="dxa"/>
            <w:tcBorders>
              <w:top w:val="nil"/>
              <w:left w:val="nil"/>
              <w:bottom w:val="single" w:sz="4" w:space="0" w:color="auto"/>
              <w:right w:val="single" w:sz="4" w:space="0" w:color="auto"/>
            </w:tcBorders>
            <w:vAlign w:val="center"/>
          </w:tcPr>
          <w:p w14:paraId="0899DF39" w14:textId="77777777" w:rsidR="00F57749" w:rsidRDefault="00CD4144">
            <w:pPr>
              <w:spacing w:line="400" w:lineRule="exact"/>
              <w:jc w:val="center"/>
            </w:pPr>
            <w:r>
              <w:rPr>
                <w:rFonts w:hint="eastAsia"/>
              </w:rPr>
              <w:t>大学生活动中心</w:t>
            </w:r>
          </w:p>
        </w:tc>
        <w:tc>
          <w:tcPr>
            <w:tcW w:w="2482" w:type="dxa"/>
            <w:tcBorders>
              <w:top w:val="nil"/>
              <w:left w:val="nil"/>
              <w:bottom w:val="single" w:sz="4" w:space="0" w:color="auto"/>
              <w:right w:val="single" w:sz="4" w:space="0" w:color="auto"/>
            </w:tcBorders>
            <w:vAlign w:val="center"/>
          </w:tcPr>
          <w:p w14:paraId="121554AB" w14:textId="77777777" w:rsidR="00F57749" w:rsidRDefault="00CD4144">
            <w:pPr>
              <w:spacing w:line="400" w:lineRule="exact"/>
              <w:jc w:val="center"/>
            </w:pPr>
            <w:r>
              <w:rPr>
                <w:rFonts w:hint="eastAsia"/>
              </w:rPr>
              <w:t>PT15/10-19</w:t>
            </w:r>
          </w:p>
        </w:tc>
        <w:tc>
          <w:tcPr>
            <w:tcW w:w="736" w:type="dxa"/>
            <w:tcBorders>
              <w:top w:val="nil"/>
              <w:left w:val="nil"/>
              <w:bottom w:val="single" w:sz="4" w:space="0" w:color="auto"/>
              <w:right w:val="single" w:sz="4" w:space="0" w:color="auto"/>
            </w:tcBorders>
            <w:vAlign w:val="center"/>
          </w:tcPr>
          <w:p w14:paraId="575DD81F" w14:textId="77777777" w:rsidR="00F57749" w:rsidRDefault="00CD4144">
            <w:pPr>
              <w:spacing w:line="400" w:lineRule="exact"/>
              <w:jc w:val="center"/>
            </w:pPr>
            <w:r>
              <w:rPr>
                <w:rFonts w:hint="eastAsia"/>
              </w:rPr>
              <w:t>2</w:t>
            </w:r>
          </w:p>
        </w:tc>
        <w:tc>
          <w:tcPr>
            <w:tcW w:w="955" w:type="dxa"/>
            <w:tcBorders>
              <w:top w:val="nil"/>
              <w:left w:val="nil"/>
              <w:bottom w:val="single" w:sz="4" w:space="0" w:color="auto"/>
              <w:right w:val="single" w:sz="4" w:space="0" w:color="auto"/>
            </w:tcBorders>
            <w:vAlign w:val="center"/>
          </w:tcPr>
          <w:p w14:paraId="4638F959" w14:textId="77777777" w:rsidR="00F57749" w:rsidRDefault="00CD4144">
            <w:pPr>
              <w:spacing w:line="400" w:lineRule="exact"/>
              <w:jc w:val="center"/>
            </w:pPr>
            <w:r>
              <w:rPr>
                <w:rFonts w:hint="eastAsia"/>
              </w:rPr>
              <w:t>通力</w:t>
            </w:r>
          </w:p>
        </w:tc>
        <w:tc>
          <w:tcPr>
            <w:tcW w:w="1391" w:type="dxa"/>
            <w:tcBorders>
              <w:top w:val="nil"/>
              <w:left w:val="nil"/>
              <w:bottom w:val="single" w:sz="4" w:space="0" w:color="auto"/>
              <w:right w:val="single" w:sz="4" w:space="0" w:color="auto"/>
            </w:tcBorders>
            <w:vAlign w:val="center"/>
          </w:tcPr>
          <w:p w14:paraId="12C2AE3E" w14:textId="77777777" w:rsidR="00F57749" w:rsidRDefault="00CD4144">
            <w:pPr>
              <w:spacing w:line="400" w:lineRule="exact"/>
              <w:jc w:val="center"/>
            </w:pPr>
            <w:r>
              <w:rPr>
                <w:rFonts w:hint="eastAsia"/>
              </w:rPr>
              <w:t>2007</w:t>
            </w:r>
            <w:r>
              <w:rPr>
                <w:rFonts w:hint="eastAsia"/>
              </w:rPr>
              <w:t>年</w:t>
            </w:r>
            <w:r>
              <w:rPr>
                <w:rFonts w:hint="eastAsia"/>
              </w:rPr>
              <w:t>11</w:t>
            </w:r>
            <w:r>
              <w:rPr>
                <w:rFonts w:hint="eastAsia"/>
              </w:rPr>
              <w:t>月</w:t>
            </w:r>
          </w:p>
        </w:tc>
      </w:tr>
      <w:tr w:rsidR="00F57749" w14:paraId="40A73A01" w14:textId="77777777">
        <w:trPr>
          <w:trHeight w:val="20"/>
        </w:trPr>
        <w:tc>
          <w:tcPr>
            <w:tcW w:w="646" w:type="dxa"/>
            <w:tcBorders>
              <w:top w:val="nil"/>
              <w:left w:val="single" w:sz="4" w:space="0" w:color="auto"/>
              <w:bottom w:val="single" w:sz="4" w:space="0" w:color="auto"/>
              <w:right w:val="single" w:sz="4" w:space="0" w:color="auto"/>
            </w:tcBorders>
            <w:vAlign w:val="center"/>
          </w:tcPr>
          <w:p w14:paraId="7BB5C530" w14:textId="77777777" w:rsidR="00F57749" w:rsidRDefault="00CD4144">
            <w:pPr>
              <w:spacing w:line="400" w:lineRule="exact"/>
              <w:jc w:val="center"/>
            </w:pPr>
            <w:r>
              <w:rPr>
                <w:rFonts w:hint="eastAsia"/>
              </w:rPr>
              <w:t>3</w:t>
            </w:r>
          </w:p>
        </w:tc>
        <w:tc>
          <w:tcPr>
            <w:tcW w:w="2475" w:type="dxa"/>
            <w:tcBorders>
              <w:top w:val="nil"/>
              <w:left w:val="nil"/>
              <w:bottom w:val="single" w:sz="4" w:space="0" w:color="auto"/>
              <w:right w:val="single" w:sz="4" w:space="0" w:color="auto"/>
            </w:tcBorders>
            <w:vAlign w:val="center"/>
          </w:tcPr>
          <w:p w14:paraId="075ABDFF" w14:textId="77777777" w:rsidR="00F57749" w:rsidRDefault="00CD4144">
            <w:pPr>
              <w:spacing w:line="400" w:lineRule="exact"/>
              <w:jc w:val="center"/>
            </w:pPr>
            <w:r>
              <w:rPr>
                <w:rFonts w:hint="eastAsia"/>
              </w:rPr>
              <w:t xml:space="preserve">A8 </w:t>
            </w:r>
            <w:r>
              <w:rPr>
                <w:rFonts w:hint="eastAsia"/>
              </w:rPr>
              <w:t>理学院</w:t>
            </w:r>
          </w:p>
        </w:tc>
        <w:tc>
          <w:tcPr>
            <w:tcW w:w="2482" w:type="dxa"/>
            <w:tcBorders>
              <w:top w:val="nil"/>
              <w:left w:val="nil"/>
              <w:bottom w:val="single" w:sz="4" w:space="0" w:color="auto"/>
              <w:right w:val="single" w:sz="4" w:space="0" w:color="auto"/>
            </w:tcBorders>
            <w:vAlign w:val="center"/>
          </w:tcPr>
          <w:p w14:paraId="3F37A758" w14:textId="77777777" w:rsidR="00F57749" w:rsidRDefault="00CD4144">
            <w:pPr>
              <w:spacing w:line="400" w:lineRule="exact"/>
              <w:jc w:val="center"/>
            </w:pPr>
            <w:r>
              <w:rPr>
                <w:rFonts w:hint="eastAsia"/>
              </w:rPr>
              <w:t>KONE Minispace</w:t>
            </w:r>
          </w:p>
        </w:tc>
        <w:tc>
          <w:tcPr>
            <w:tcW w:w="736" w:type="dxa"/>
            <w:tcBorders>
              <w:top w:val="nil"/>
              <w:left w:val="nil"/>
              <w:bottom w:val="single" w:sz="4" w:space="0" w:color="auto"/>
              <w:right w:val="single" w:sz="4" w:space="0" w:color="auto"/>
            </w:tcBorders>
            <w:vAlign w:val="center"/>
          </w:tcPr>
          <w:p w14:paraId="551BAE4A" w14:textId="77777777" w:rsidR="00F57749" w:rsidRDefault="00CD4144">
            <w:pPr>
              <w:spacing w:line="400" w:lineRule="exact"/>
              <w:jc w:val="center"/>
            </w:pPr>
            <w:r>
              <w:rPr>
                <w:rFonts w:hint="eastAsia"/>
              </w:rPr>
              <w:t>6</w:t>
            </w:r>
          </w:p>
        </w:tc>
        <w:tc>
          <w:tcPr>
            <w:tcW w:w="955" w:type="dxa"/>
            <w:tcBorders>
              <w:top w:val="nil"/>
              <w:left w:val="nil"/>
              <w:bottom w:val="single" w:sz="4" w:space="0" w:color="auto"/>
              <w:right w:val="single" w:sz="4" w:space="0" w:color="auto"/>
            </w:tcBorders>
            <w:vAlign w:val="center"/>
          </w:tcPr>
          <w:p w14:paraId="21FA2620" w14:textId="77777777" w:rsidR="00F57749" w:rsidRDefault="00CD4144">
            <w:pPr>
              <w:spacing w:line="400" w:lineRule="exact"/>
              <w:jc w:val="center"/>
            </w:pPr>
            <w:r>
              <w:rPr>
                <w:rFonts w:hint="eastAsia"/>
              </w:rPr>
              <w:t>通力</w:t>
            </w:r>
          </w:p>
        </w:tc>
        <w:tc>
          <w:tcPr>
            <w:tcW w:w="1391" w:type="dxa"/>
            <w:tcBorders>
              <w:top w:val="nil"/>
              <w:left w:val="nil"/>
              <w:bottom w:val="single" w:sz="4" w:space="0" w:color="auto"/>
              <w:right w:val="single" w:sz="4" w:space="0" w:color="auto"/>
            </w:tcBorders>
            <w:vAlign w:val="center"/>
          </w:tcPr>
          <w:p w14:paraId="149559EB" w14:textId="77777777" w:rsidR="00F57749" w:rsidRDefault="00CD4144">
            <w:pPr>
              <w:spacing w:line="400" w:lineRule="exact"/>
              <w:jc w:val="center"/>
            </w:pPr>
            <w:r>
              <w:rPr>
                <w:rFonts w:hint="eastAsia"/>
              </w:rPr>
              <w:t>2018</w:t>
            </w:r>
            <w:r>
              <w:rPr>
                <w:rFonts w:hint="eastAsia"/>
              </w:rPr>
              <w:t>年</w:t>
            </w:r>
            <w:r>
              <w:rPr>
                <w:rFonts w:hint="eastAsia"/>
              </w:rPr>
              <w:t>1</w:t>
            </w:r>
            <w:r>
              <w:rPr>
                <w:rFonts w:hint="eastAsia"/>
              </w:rPr>
              <w:t>月</w:t>
            </w:r>
          </w:p>
        </w:tc>
      </w:tr>
      <w:tr w:rsidR="00F57749" w14:paraId="1315B148" w14:textId="77777777">
        <w:trPr>
          <w:trHeight w:val="20"/>
        </w:trPr>
        <w:tc>
          <w:tcPr>
            <w:tcW w:w="646" w:type="dxa"/>
            <w:tcBorders>
              <w:top w:val="nil"/>
              <w:left w:val="single" w:sz="4" w:space="0" w:color="auto"/>
              <w:bottom w:val="single" w:sz="4" w:space="0" w:color="auto"/>
              <w:right w:val="single" w:sz="4" w:space="0" w:color="auto"/>
            </w:tcBorders>
            <w:vAlign w:val="center"/>
          </w:tcPr>
          <w:p w14:paraId="6A690397" w14:textId="77777777" w:rsidR="00F57749" w:rsidRDefault="00CD4144">
            <w:pPr>
              <w:spacing w:line="400" w:lineRule="exact"/>
              <w:jc w:val="center"/>
            </w:pPr>
            <w:r>
              <w:rPr>
                <w:rFonts w:hint="eastAsia"/>
              </w:rPr>
              <w:t>4</w:t>
            </w:r>
          </w:p>
        </w:tc>
        <w:tc>
          <w:tcPr>
            <w:tcW w:w="2475" w:type="dxa"/>
            <w:tcBorders>
              <w:top w:val="nil"/>
              <w:left w:val="nil"/>
              <w:bottom w:val="single" w:sz="4" w:space="0" w:color="auto"/>
              <w:right w:val="single" w:sz="4" w:space="0" w:color="auto"/>
            </w:tcBorders>
            <w:vAlign w:val="center"/>
          </w:tcPr>
          <w:p w14:paraId="59BB9FC8" w14:textId="77777777" w:rsidR="00F57749" w:rsidRDefault="00CD4144">
            <w:pPr>
              <w:spacing w:line="400" w:lineRule="exact"/>
              <w:jc w:val="center"/>
            </w:pPr>
            <w:r>
              <w:rPr>
                <w:rFonts w:hint="eastAsia"/>
              </w:rPr>
              <w:t>A9</w:t>
            </w:r>
            <w:r>
              <w:rPr>
                <w:rFonts w:hint="eastAsia"/>
              </w:rPr>
              <w:t>号楼</w:t>
            </w:r>
          </w:p>
        </w:tc>
        <w:tc>
          <w:tcPr>
            <w:tcW w:w="2482" w:type="dxa"/>
            <w:tcBorders>
              <w:top w:val="nil"/>
              <w:left w:val="nil"/>
              <w:bottom w:val="single" w:sz="4" w:space="0" w:color="auto"/>
              <w:right w:val="single" w:sz="4" w:space="0" w:color="auto"/>
            </w:tcBorders>
            <w:vAlign w:val="center"/>
          </w:tcPr>
          <w:p w14:paraId="0DED9307" w14:textId="77777777" w:rsidR="00F57749" w:rsidRDefault="00CD4144">
            <w:pPr>
              <w:spacing w:line="400" w:lineRule="exact"/>
              <w:jc w:val="center"/>
            </w:pPr>
            <w:r>
              <w:rPr>
                <w:rFonts w:hint="eastAsia"/>
              </w:rPr>
              <w:t>ELEGANT MRL 1000VF100C09</w:t>
            </w:r>
          </w:p>
        </w:tc>
        <w:tc>
          <w:tcPr>
            <w:tcW w:w="736" w:type="dxa"/>
            <w:tcBorders>
              <w:top w:val="nil"/>
              <w:left w:val="nil"/>
              <w:bottom w:val="single" w:sz="4" w:space="0" w:color="auto"/>
              <w:right w:val="single" w:sz="4" w:space="0" w:color="auto"/>
            </w:tcBorders>
            <w:vAlign w:val="center"/>
          </w:tcPr>
          <w:p w14:paraId="6E2E1F13" w14:textId="77777777" w:rsidR="00F57749" w:rsidRDefault="00CD4144">
            <w:pPr>
              <w:spacing w:line="400" w:lineRule="exact"/>
              <w:jc w:val="center"/>
            </w:pPr>
            <w:r>
              <w:rPr>
                <w:rFonts w:hint="eastAsia"/>
              </w:rPr>
              <w:t>6</w:t>
            </w:r>
          </w:p>
        </w:tc>
        <w:tc>
          <w:tcPr>
            <w:tcW w:w="955" w:type="dxa"/>
            <w:tcBorders>
              <w:top w:val="nil"/>
              <w:left w:val="nil"/>
              <w:bottom w:val="single" w:sz="4" w:space="0" w:color="auto"/>
              <w:right w:val="single" w:sz="4" w:space="0" w:color="auto"/>
            </w:tcBorders>
            <w:vAlign w:val="center"/>
          </w:tcPr>
          <w:p w14:paraId="7A6B0A32" w14:textId="77777777" w:rsidR="00F57749" w:rsidRDefault="00CD4144">
            <w:pPr>
              <w:spacing w:line="400" w:lineRule="exact"/>
              <w:jc w:val="center"/>
            </w:pPr>
            <w:r>
              <w:rPr>
                <w:rFonts w:hint="eastAsia"/>
              </w:rPr>
              <w:t>迅达</w:t>
            </w:r>
          </w:p>
        </w:tc>
        <w:tc>
          <w:tcPr>
            <w:tcW w:w="1391" w:type="dxa"/>
            <w:tcBorders>
              <w:top w:val="nil"/>
              <w:left w:val="nil"/>
              <w:bottom w:val="single" w:sz="4" w:space="0" w:color="auto"/>
              <w:right w:val="single" w:sz="4" w:space="0" w:color="auto"/>
            </w:tcBorders>
            <w:vAlign w:val="center"/>
          </w:tcPr>
          <w:p w14:paraId="77730863" w14:textId="77777777" w:rsidR="00F57749" w:rsidRDefault="00CD4144">
            <w:pPr>
              <w:spacing w:line="400" w:lineRule="exact"/>
              <w:jc w:val="center"/>
            </w:pPr>
            <w:r>
              <w:rPr>
                <w:rFonts w:hint="eastAsia"/>
              </w:rPr>
              <w:t>2006</w:t>
            </w:r>
            <w:r>
              <w:rPr>
                <w:rFonts w:hint="eastAsia"/>
              </w:rPr>
              <w:t>年</w:t>
            </w:r>
            <w:r>
              <w:rPr>
                <w:rFonts w:hint="eastAsia"/>
              </w:rPr>
              <w:t>3</w:t>
            </w:r>
            <w:r>
              <w:rPr>
                <w:rFonts w:hint="eastAsia"/>
              </w:rPr>
              <w:t>月</w:t>
            </w:r>
          </w:p>
        </w:tc>
      </w:tr>
      <w:tr w:rsidR="00F57749" w14:paraId="44AE8B77" w14:textId="77777777">
        <w:trPr>
          <w:trHeight w:val="20"/>
        </w:trPr>
        <w:tc>
          <w:tcPr>
            <w:tcW w:w="646" w:type="dxa"/>
            <w:tcBorders>
              <w:top w:val="nil"/>
              <w:left w:val="single" w:sz="4" w:space="0" w:color="auto"/>
              <w:bottom w:val="single" w:sz="4" w:space="0" w:color="auto"/>
              <w:right w:val="single" w:sz="4" w:space="0" w:color="auto"/>
            </w:tcBorders>
            <w:vAlign w:val="center"/>
          </w:tcPr>
          <w:p w14:paraId="423EDF9D" w14:textId="77777777" w:rsidR="00F57749" w:rsidRDefault="00CD4144">
            <w:pPr>
              <w:spacing w:line="400" w:lineRule="exact"/>
              <w:jc w:val="center"/>
            </w:pPr>
            <w:r>
              <w:rPr>
                <w:rFonts w:hint="eastAsia"/>
              </w:rPr>
              <w:t>5</w:t>
            </w:r>
          </w:p>
        </w:tc>
        <w:tc>
          <w:tcPr>
            <w:tcW w:w="2475" w:type="dxa"/>
            <w:tcBorders>
              <w:top w:val="nil"/>
              <w:left w:val="nil"/>
              <w:bottom w:val="single" w:sz="4" w:space="0" w:color="auto"/>
              <w:right w:val="single" w:sz="4" w:space="0" w:color="auto"/>
            </w:tcBorders>
            <w:vAlign w:val="center"/>
          </w:tcPr>
          <w:p w14:paraId="01155651" w14:textId="77777777" w:rsidR="00F57749" w:rsidRDefault="00CD4144">
            <w:pPr>
              <w:spacing w:line="400" w:lineRule="exact"/>
              <w:jc w:val="center"/>
            </w:pPr>
            <w:r>
              <w:rPr>
                <w:rFonts w:hint="eastAsia"/>
              </w:rPr>
              <w:t>A10</w:t>
            </w:r>
            <w:r>
              <w:rPr>
                <w:rFonts w:hint="eastAsia"/>
              </w:rPr>
              <w:t>号楼</w:t>
            </w:r>
          </w:p>
        </w:tc>
        <w:tc>
          <w:tcPr>
            <w:tcW w:w="2482" w:type="dxa"/>
            <w:tcBorders>
              <w:top w:val="nil"/>
              <w:left w:val="nil"/>
              <w:bottom w:val="single" w:sz="4" w:space="0" w:color="auto"/>
              <w:right w:val="single" w:sz="4" w:space="0" w:color="auto"/>
            </w:tcBorders>
            <w:vAlign w:val="center"/>
          </w:tcPr>
          <w:p w14:paraId="2A9D1175" w14:textId="77777777" w:rsidR="00F57749" w:rsidRDefault="00CD4144">
            <w:pPr>
              <w:spacing w:line="400" w:lineRule="exact"/>
              <w:jc w:val="center"/>
            </w:pPr>
            <w:r>
              <w:rPr>
                <w:rFonts w:hint="eastAsia"/>
              </w:rPr>
              <w:t>KONE Minispace</w:t>
            </w:r>
          </w:p>
        </w:tc>
        <w:tc>
          <w:tcPr>
            <w:tcW w:w="736" w:type="dxa"/>
            <w:tcBorders>
              <w:top w:val="nil"/>
              <w:left w:val="nil"/>
              <w:bottom w:val="single" w:sz="4" w:space="0" w:color="auto"/>
              <w:right w:val="single" w:sz="4" w:space="0" w:color="auto"/>
            </w:tcBorders>
            <w:vAlign w:val="center"/>
          </w:tcPr>
          <w:p w14:paraId="66B3798A" w14:textId="77777777" w:rsidR="00F57749" w:rsidRDefault="00CD4144">
            <w:pPr>
              <w:spacing w:line="400" w:lineRule="exact"/>
              <w:jc w:val="center"/>
            </w:pPr>
            <w:r>
              <w:rPr>
                <w:rFonts w:hint="eastAsia"/>
              </w:rPr>
              <w:t>6</w:t>
            </w:r>
          </w:p>
        </w:tc>
        <w:tc>
          <w:tcPr>
            <w:tcW w:w="955" w:type="dxa"/>
            <w:tcBorders>
              <w:top w:val="nil"/>
              <w:left w:val="nil"/>
              <w:bottom w:val="single" w:sz="4" w:space="0" w:color="auto"/>
              <w:right w:val="single" w:sz="4" w:space="0" w:color="auto"/>
            </w:tcBorders>
            <w:vAlign w:val="center"/>
          </w:tcPr>
          <w:p w14:paraId="0E4A85C7" w14:textId="77777777" w:rsidR="00F57749" w:rsidRDefault="00CD4144">
            <w:pPr>
              <w:spacing w:line="400" w:lineRule="exact"/>
              <w:jc w:val="center"/>
            </w:pPr>
            <w:r>
              <w:rPr>
                <w:rFonts w:hint="eastAsia"/>
              </w:rPr>
              <w:t>通力</w:t>
            </w:r>
          </w:p>
        </w:tc>
        <w:tc>
          <w:tcPr>
            <w:tcW w:w="1391" w:type="dxa"/>
            <w:tcBorders>
              <w:top w:val="nil"/>
              <w:left w:val="nil"/>
              <w:bottom w:val="single" w:sz="4" w:space="0" w:color="auto"/>
              <w:right w:val="single" w:sz="4" w:space="0" w:color="auto"/>
            </w:tcBorders>
            <w:vAlign w:val="center"/>
          </w:tcPr>
          <w:p w14:paraId="5BFAEEF8" w14:textId="77777777" w:rsidR="00F57749" w:rsidRDefault="00CD4144">
            <w:pPr>
              <w:spacing w:line="400" w:lineRule="exact"/>
              <w:jc w:val="center"/>
            </w:pPr>
            <w:r>
              <w:rPr>
                <w:rFonts w:hint="eastAsia"/>
              </w:rPr>
              <w:t>2017</w:t>
            </w:r>
            <w:r>
              <w:rPr>
                <w:rFonts w:hint="eastAsia"/>
              </w:rPr>
              <w:t>年</w:t>
            </w:r>
            <w:r>
              <w:rPr>
                <w:rFonts w:hint="eastAsia"/>
              </w:rPr>
              <w:t>3</w:t>
            </w:r>
            <w:r>
              <w:rPr>
                <w:rFonts w:hint="eastAsia"/>
              </w:rPr>
              <w:t>月</w:t>
            </w:r>
          </w:p>
        </w:tc>
      </w:tr>
      <w:tr w:rsidR="00F57749" w14:paraId="3555D663" w14:textId="77777777">
        <w:trPr>
          <w:trHeight w:val="20"/>
        </w:trPr>
        <w:tc>
          <w:tcPr>
            <w:tcW w:w="646" w:type="dxa"/>
            <w:tcBorders>
              <w:top w:val="nil"/>
              <w:left w:val="single" w:sz="4" w:space="0" w:color="auto"/>
              <w:bottom w:val="single" w:sz="4" w:space="0" w:color="auto"/>
              <w:right w:val="single" w:sz="4" w:space="0" w:color="auto"/>
            </w:tcBorders>
            <w:vAlign w:val="center"/>
          </w:tcPr>
          <w:p w14:paraId="7729393B" w14:textId="77777777" w:rsidR="00F57749" w:rsidRDefault="00CD4144">
            <w:pPr>
              <w:spacing w:line="400" w:lineRule="exact"/>
              <w:jc w:val="center"/>
            </w:pPr>
            <w:r>
              <w:rPr>
                <w:rFonts w:hint="eastAsia"/>
              </w:rPr>
              <w:t>6</w:t>
            </w:r>
          </w:p>
        </w:tc>
        <w:tc>
          <w:tcPr>
            <w:tcW w:w="2475" w:type="dxa"/>
            <w:tcBorders>
              <w:top w:val="nil"/>
              <w:left w:val="nil"/>
              <w:bottom w:val="single" w:sz="4" w:space="0" w:color="auto"/>
              <w:right w:val="single" w:sz="4" w:space="0" w:color="auto"/>
            </w:tcBorders>
            <w:vAlign w:val="center"/>
          </w:tcPr>
          <w:p w14:paraId="038586F2" w14:textId="77777777" w:rsidR="00F57749" w:rsidRDefault="00CD4144">
            <w:pPr>
              <w:spacing w:line="400" w:lineRule="exact"/>
              <w:jc w:val="center"/>
            </w:pPr>
            <w:r>
              <w:rPr>
                <w:rFonts w:hint="eastAsia"/>
              </w:rPr>
              <w:t>A10</w:t>
            </w:r>
            <w:r>
              <w:rPr>
                <w:rFonts w:hint="eastAsia"/>
              </w:rPr>
              <w:t>号楼</w:t>
            </w:r>
          </w:p>
        </w:tc>
        <w:tc>
          <w:tcPr>
            <w:tcW w:w="2482" w:type="dxa"/>
            <w:tcBorders>
              <w:top w:val="nil"/>
              <w:left w:val="nil"/>
              <w:bottom w:val="single" w:sz="4" w:space="0" w:color="auto"/>
              <w:right w:val="single" w:sz="4" w:space="0" w:color="auto"/>
            </w:tcBorders>
            <w:vAlign w:val="center"/>
          </w:tcPr>
          <w:p w14:paraId="3496A4CB" w14:textId="77777777" w:rsidR="00F57749" w:rsidRDefault="00CD4144">
            <w:pPr>
              <w:spacing w:line="400" w:lineRule="exact"/>
              <w:jc w:val="center"/>
            </w:pPr>
            <w:r>
              <w:rPr>
                <w:rFonts w:hint="eastAsia"/>
              </w:rPr>
              <w:t>KONE Minispace</w:t>
            </w:r>
          </w:p>
        </w:tc>
        <w:tc>
          <w:tcPr>
            <w:tcW w:w="736" w:type="dxa"/>
            <w:tcBorders>
              <w:top w:val="nil"/>
              <w:left w:val="nil"/>
              <w:bottom w:val="single" w:sz="4" w:space="0" w:color="auto"/>
              <w:right w:val="single" w:sz="4" w:space="0" w:color="auto"/>
            </w:tcBorders>
            <w:vAlign w:val="center"/>
          </w:tcPr>
          <w:p w14:paraId="123CC00A" w14:textId="77777777" w:rsidR="00F57749" w:rsidRDefault="00CD4144">
            <w:pPr>
              <w:spacing w:line="400" w:lineRule="exact"/>
              <w:jc w:val="center"/>
            </w:pPr>
            <w:r>
              <w:rPr>
                <w:rFonts w:hint="eastAsia"/>
              </w:rPr>
              <w:t>6</w:t>
            </w:r>
          </w:p>
        </w:tc>
        <w:tc>
          <w:tcPr>
            <w:tcW w:w="955" w:type="dxa"/>
            <w:tcBorders>
              <w:top w:val="nil"/>
              <w:left w:val="nil"/>
              <w:bottom w:val="single" w:sz="4" w:space="0" w:color="auto"/>
              <w:right w:val="single" w:sz="4" w:space="0" w:color="auto"/>
            </w:tcBorders>
            <w:vAlign w:val="center"/>
          </w:tcPr>
          <w:p w14:paraId="3F9FED44" w14:textId="77777777" w:rsidR="00F57749" w:rsidRDefault="00CD4144">
            <w:pPr>
              <w:spacing w:line="400" w:lineRule="exact"/>
              <w:jc w:val="center"/>
            </w:pPr>
            <w:r>
              <w:rPr>
                <w:rFonts w:hint="eastAsia"/>
              </w:rPr>
              <w:t>通力</w:t>
            </w:r>
          </w:p>
        </w:tc>
        <w:tc>
          <w:tcPr>
            <w:tcW w:w="1391" w:type="dxa"/>
            <w:tcBorders>
              <w:top w:val="nil"/>
              <w:left w:val="nil"/>
              <w:bottom w:val="single" w:sz="4" w:space="0" w:color="auto"/>
              <w:right w:val="single" w:sz="4" w:space="0" w:color="auto"/>
            </w:tcBorders>
            <w:vAlign w:val="center"/>
          </w:tcPr>
          <w:p w14:paraId="755E14EE" w14:textId="77777777" w:rsidR="00F57749" w:rsidRDefault="00CD4144">
            <w:pPr>
              <w:spacing w:line="400" w:lineRule="exact"/>
              <w:jc w:val="center"/>
            </w:pPr>
            <w:r>
              <w:rPr>
                <w:rFonts w:hint="eastAsia"/>
              </w:rPr>
              <w:t>2017</w:t>
            </w:r>
            <w:r>
              <w:rPr>
                <w:rFonts w:hint="eastAsia"/>
              </w:rPr>
              <w:t>年</w:t>
            </w:r>
            <w:r>
              <w:rPr>
                <w:rFonts w:hint="eastAsia"/>
              </w:rPr>
              <w:t>3</w:t>
            </w:r>
            <w:r>
              <w:rPr>
                <w:rFonts w:hint="eastAsia"/>
              </w:rPr>
              <w:t>月</w:t>
            </w:r>
          </w:p>
        </w:tc>
      </w:tr>
      <w:tr w:rsidR="00F57749" w14:paraId="3A76B663" w14:textId="77777777">
        <w:trPr>
          <w:trHeight w:val="20"/>
        </w:trPr>
        <w:tc>
          <w:tcPr>
            <w:tcW w:w="646" w:type="dxa"/>
            <w:tcBorders>
              <w:top w:val="nil"/>
              <w:left w:val="single" w:sz="4" w:space="0" w:color="auto"/>
              <w:bottom w:val="single" w:sz="4" w:space="0" w:color="auto"/>
              <w:right w:val="single" w:sz="4" w:space="0" w:color="auto"/>
            </w:tcBorders>
            <w:vAlign w:val="center"/>
          </w:tcPr>
          <w:p w14:paraId="390E6B68" w14:textId="77777777" w:rsidR="00F57749" w:rsidRDefault="00CD4144">
            <w:pPr>
              <w:spacing w:line="400" w:lineRule="exact"/>
              <w:jc w:val="center"/>
            </w:pPr>
            <w:r>
              <w:rPr>
                <w:rFonts w:hint="eastAsia"/>
              </w:rPr>
              <w:t>7</w:t>
            </w:r>
          </w:p>
        </w:tc>
        <w:tc>
          <w:tcPr>
            <w:tcW w:w="2475" w:type="dxa"/>
            <w:tcBorders>
              <w:top w:val="nil"/>
              <w:left w:val="nil"/>
              <w:bottom w:val="single" w:sz="4" w:space="0" w:color="auto"/>
              <w:right w:val="single" w:sz="4" w:space="0" w:color="auto"/>
            </w:tcBorders>
            <w:vAlign w:val="center"/>
          </w:tcPr>
          <w:p w14:paraId="793B4DA5" w14:textId="77777777" w:rsidR="00F57749" w:rsidRDefault="00CD4144">
            <w:pPr>
              <w:spacing w:line="400" w:lineRule="exact"/>
              <w:jc w:val="center"/>
            </w:pPr>
            <w:r>
              <w:rPr>
                <w:rFonts w:hint="eastAsia"/>
              </w:rPr>
              <w:t>A11</w:t>
            </w:r>
            <w:r>
              <w:rPr>
                <w:rFonts w:hint="eastAsia"/>
              </w:rPr>
              <w:t>号楼</w:t>
            </w:r>
          </w:p>
        </w:tc>
        <w:tc>
          <w:tcPr>
            <w:tcW w:w="2482" w:type="dxa"/>
            <w:tcBorders>
              <w:top w:val="nil"/>
              <w:left w:val="nil"/>
              <w:bottom w:val="single" w:sz="4" w:space="0" w:color="auto"/>
              <w:right w:val="single" w:sz="4" w:space="0" w:color="auto"/>
            </w:tcBorders>
            <w:vAlign w:val="center"/>
          </w:tcPr>
          <w:p w14:paraId="731E9D1D" w14:textId="77777777" w:rsidR="00F57749" w:rsidRDefault="00CD4144">
            <w:pPr>
              <w:spacing w:line="400" w:lineRule="exact"/>
              <w:jc w:val="center"/>
            </w:pPr>
            <w:r>
              <w:rPr>
                <w:rFonts w:hint="eastAsia"/>
              </w:rPr>
              <w:t>ELEGANT MRL 1000VF100C09</w:t>
            </w:r>
          </w:p>
        </w:tc>
        <w:tc>
          <w:tcPr>
            <w:tcW w:w="736" w:type="dxa"/>
            <w:tcBorders>
              <w:top w:val="nil"/>
              <w:left w:val="nil"/>
              <w:bottom w:val="single" w:sz="4" w:space="0" w:color="auto"/>
              <w:right w:val="single" w:sz="4" w:space="0" w:color="auto"/>
            </w:tcBorders>
            <w:vAlign w:val="center"/>
          </w:tcPr>
          <w:p w14:paraId="787E4A35" w14:textId="77777777" w:rsidR="00F57749" w:rsidRDefault="00CD4144">
            <w:pPr>
              <w:spacing w:line="400" w:lineRule="exact"/>
              <w:jc w:val="center"/>
            </w:pPr>
            <w:r>
              <w:rPr>
                <w:rFonts w:hint="eastAsia"/>
              </w:rPr>
              <w:t>5</w:t>
            </w:r>
          </w:p>
        </w:tc>
        <w:tc>
          <w:tcPr>
            <w:tcW w:w="955" w:type="dxa"/>
            <w:tcBorders>
              <w:top w:val="nil"/>
              <w:left w:val="nil"/>
              <w:bottom w:val="single" w:sz="4" w:space="0" w:color="auto"/>
              <w:right w:val="single" w:sz="4" w:space="0" w:color="auto"/>
            </w:tcBorders>
            <w:vAlign w:val="center"/>
          </w:tcPr>
          <w:p w14:paraId="1FF1CA04" w14:textId="77777777" w:rsidR="00F57749" w:rsidRDefault="00CD4144">
            <w:pPr>
              <w:spacing w:line="400" w:lineRule="exact"/>
              <w:jc w:val="center"/>
            </w:pPr>
            <w:r>
              <w:rPr>
                <w:rFonts w:hint="eastAsia"/>
              </w:rPr>
              <w:t>迅达</w:t>
            </w:r>
          </w:p>
        </w:tc>
        <w:tc>
          <w:tcPr>
            <w:tcW w:w="1391" w:type="dxa"/>
            <w:tcBorders>
              <w:top w:val="nil"/>
              <w:left w:val="nil"/>
              <w:bottom w:val="single" w:sz="4" w:space="0" w:color="auto"/>
              <w:right w:val="single" w:sz="4" w:space="0" w:color="auto"/>
            </w:tcBorders>
            <w:vAlign w:val="center"/>
          </w:tcPr>
          <w:p w14:paraId="19DFD18C" w14:textId="77777777" w:rsidR="00F57749" w:rsidRDefault="00CD4144">
            <w:pPr>
              <w:spacing w:line="400" w:lineRule="exact"/>
              <w:jc w:val="center"/>
            </w:pPr>
            <w:r>
              <w:rPr>
                <w:rFonts w:hint="eastAsia"/>
              </w:rPr>
              <w:t>2006</w:t>
            </w:r>
            <w:r>
              <w:rPr>
                <w:rFonts w:hint="eastAsia"/>
              </w:rPr>
              <w:t>年</w:t>
            </w:r>
            <w:r>
              <w:rPr>
                <w:rFonts w:hint="eastAsia"/>
              </w:rPr>
              <w:t>3</w:t>
            </w:r>
            <w:r>
              <w:rPr>
                <w:rFonts w:hint="eastAsia"/>
              </w:rPr>
              <w:t>月</w:t>
            </w:r>
          </w:p>
        </w:tc>
      </w:tr>
      <w:tr w:rsidR="00F57749" w14:paraId="16F6FD71" w14:textId="77777777">
        <w:trPr>
          <w:trHeight w:val="20"/>
        </w:trPr>
        <w:tc>
          <w:tcPr>
            <w:tcW w:w="646" w:type="dxa"/>
            <w:tcBorders>
              <w:top w:val="nil"/>
              <w:left w:val="single" w:sz="4" w:space="0" w:color="auto"/>
              <w:bottom w:val="single" w:sz="4" w:space="0" w:color="auto"/>
              <w:right w:val="single" w:sz="4" w:space="0" w:color="auto"/>
            </w:tcBorders>
            <w:vAlign w:val="center"/>
          </w:tcPr>
          <w:p w14:paraId="773FB539" w14:textId="77777777" w:rsidR="00F57749" w:rsidRDefault="00CD4144">
            <w:pPr>
              <w:spacing w:line="400" w:lineRule="exact"/>
              <w:jc w:val="center"/>
            </w:pPr>
            <w:r>
              <w:rPr>
                <w:rFonts w:hint="eastAsia"/>
              </w:rPr>
              <w:t>8</w:t>
            </w:r>
          </w:p>
        </w:tc>
        <w:tc>
          <w:tcPr>
            <w:tcW w:w="2475" w:type="dxa"/>
            <w:tcBorders>
              <w:top w:val="nil"/>
              <w:left w:val="nil"/>
              <w:bottom w:val="single" w:sz="4" w:space="0" w:color="auto"/>
              <w:right w:val="single" w:sz="4" w:space="0" w:color="auto"/>
            </w:tcBorders>
            <w:vAlign w:val="center"/>
          </w:tcPr>
          <w:p w14:paraId="621853ED" w14:textId="77777777" w:rsidR="00F57749" w:rsidRDefault="00CD4144">
            <w:pPr>
              <w:spacing w:line="400" w:lineRule="exact"/>
              <w:jc w:val="center"/>
            </w:pPr>
            <w:r>
              <w:rPr>
                <w:rFonts w:hint="eastAsia"/>
              </w:rPr>
              <w:t>C15</w:t>
            </w:r>
            <w:proofErr w:type="gramStart"/>
            <w:r>
              <w:rPr>
                <w:rFonts w:hint="eastAsia"/>
              </w:rPr>
              <w:t>动力楼</w:t>
            </w:r>
            <w:proofErr w:type="gramEnd"/>
          </w:p>
        </w:tc>
        <w:tc>
          <w:tcPr>
            <w:tcW w:w="2482" w:type="dxa"/>
            <w:tcBorders>
              <w:top w:val="nil"/>
              <w:left w:val="nil"/>
              <w:bottom w:val="single" w:sz="4" w:space="0" w:color="auto"/>
              <w:right w:val="single" w:sz="4" w:space="0" w:color="auto"/>
            </w:tcBorders>
            <w:vAlign w:val="center"/>
          </w:tcPr>
          <w:p w14:paraId="5A588DA1" w14:textId="77777777" w:rsidR="00F57749" w:rsidRDefault="00CD4144">
            <w:pPr>
              <w:spacing w:line="400" w:lineRule="exact"/>
              <w:jc w:val="center"/>
            </w:pPr>
            <w:r>
              <w:rPr>
                <w:rFonts w:hint="eastAsia"/>
              </w:rPr>
              <w:t>BC61D-1000-100</w:t>
            </w:r>
          </w:p>
        </w:tc>
        <w:tc>
          <w:tcPr>
            <w:tcW w:w="736" w:type="dxa"/>
            <w:tcBorders>
              <w:top w:val="nil"/>
              <w:left w:val="nil"/>
              <w:bottom w:val="single" w:sz="4" w:space="0" w:color="auto"/>
              <w:right w:val="single" w:sz="4" w:space="0" w:color="auto"/>
            </w:tcBorders>
            <w:vAlign w:val="center"/>
          </w:tcPr>
          <w:p w14:paraId="123E2DDC" w14:textId="77777777" w:rsidR="00F57749" w:rsidRDefault="00CD4144">
            <w:pPr>
              <w:spacing w:line="400" w:lineRule="exact"/>
              <w:jc w:val="center"/>
            </w:pPr>
            <w:r>
              <w:rPr>
                <w:rFonts w:hint="eastAsia"/>
              </w:rPr>
              <w:t>6</w:t>
            </w:r>
          </w:p>
        </w:tc>
        <w:tc>
          <w:tcPr>
            <w:tcW w:w="955" w:type="dxa"/>
            <w:tcBorders>
              <w:top w:val="nil"/>
              <w:left w:val="nil"/>
              <w:bottom w:val="single" w:sz="4" w:space="0" w:color="auto"/>
              <w:right w:val="single" w:sz="4" w:space="0" w:color="auto"/>
            </w:tcBorders>
            <w:vAlign w:val="center"/>
          </w:tcPr>
          <w:p w14:paraId="767218A0" w14:textId="77777777" w:rsidR="00F57749" w:rsidRDefault="00CD4144">
            <w:pPr>
              <w:spacing w:line="400" w:lineRule="exact"/>
              <w:jc w:val="center"/>
            </w:pPr>
            <w:r>
              <w:rPr>
                <w:rFonts w:hint="eastAsia"/>
              </w:rPr>
              <w:t>蒂森</w:t>
            </w:r>
          </w:p>
        </w:tc>
        <w:tc>
          <w:tcPr>
            <w:tcW w:w="1391" w:type="dxa"/>
            <w:tcBorders>
              <w:top w:val="nil"/>
              <w:left w:val="nil"/>
              <w:bottom w:val="single" w:sz="4" w:space="0" w:color="auto"/>
              <w:right w:val="single" w:sz="4" w:space="0" w:color="auto"/>
            </w:tcBorders>
            <w:vAlign w:val="center"/>
          </w:tcPr>
          <w:p w14:paraId="1227ABD0" w14:textId="77777777" w:rsidR="00F57749" w:rsidRDefault="00CD4144">
            <w:pPr>
              <w:spacing w:line="400" w:lineRule="exact"/>
              <w:jc w:val="center"/>
            </w:pPr>
            <w:r>
              <w:rPr>
                <w:rFonts w:hint="eastAsia"/>
              </w:rPr>
              <w:t>2002</w:t>
            </w:r>
            <w:r>
              <w:rPr>
                <w:rFonts w:hint="eastAsia"/>
              </w:rPr>
              <w:t>年</w:t>
            </w:r>
            <w:r>
              <w:rPr>
                <w:rFonts w:hint="eastAsia"/>
              </w:rPr>
              <w:t>3</w:t>
            </w:r>
            <w:r>
              <w:rPr>
                <w:rFonts w:hint="eastAsia"/>
              </w:rPr>
              <w:t>月</w:t>
            </w:r>
          </w:p>
        </w:tc>
      </w:tr>
      <w:tr w:rsidR="00F57749" w14:paraId="7FBCCFE4" w14:textId="77777777">
        <w:trPr>
          <w:trHeight w:val="20"/>
        </w:trPr>
        <w:tc>
          <w:tcPr>
            <w:tcW w:w="646" w:type="dxa"/>
            <w:tcBorders>
              <w:top w:val="nil"/>
              <w:left w:val="single" w:sz="4" w:space="0" w:color="auto"/>
              <w:bottom w:val="single" w:sz="4" w:space="0" w:color="auto"/>
              <w:right w:val="single" w:sz="4" w:space="0" w:color="auto"/>
            </w:tcBorders>
            <w:vAlign w:val="center"/>
          </w:tcPr>
          <w:p w14:paraId="1C659857" w14:textId="77777777" w:rsidR="00F57749" w:rsidRDefault="00CD4144">
            <w:pPr>
              <w:spacing w:line="400" w:lineRule="exact"/>
              <w:jc w:val="center"/>
            </w:pPr>
            <w:r>
              <w:rPr>
                <w:rFonts w:hint="eastAsia"/>
              </w:rPr>
              <w:t>9</w:t>
            </w:r>
          </w:p>
        </w:tc>
        <w:tc>
          <w:tcPr>
            <w:tcW w:w="2475" w:type="dxa"/>
            <w:tcBorders>
              <w:top w:val="nil"/>
              <w:left w:val="nil"/>
              <w:bottom w:val="single" w:sz="4" w:space="0" w:color="auto"/>
              <w:right w:val="single" w:sz="4" w:space="0" w:color="auto"/>
            </w:tcBorders>
            <w:vAlign w:val="center"/>
          </w:tcPr>
          <w:p w14:paraId="0092159B" w14:textId="77777777" w:rsidR="00F57749" w:rsidRDefault="00CD4144">
            <w:pPr>
              <w:spacing w:line="400" w:lineRule="exact"/>
              <w:jc w:val="center"/>
            </w:pPr>
            <w:proofErr w:type="gramStart"/>
            <w:r>
              <w:rPr>
                <w:rFonts w:hint="eastAsia"/>
              </w:rPr>
              <w:t>卫岗新村</w:t>
            </w:r>
            <w:proofErr w:type="gramEnd"/>
            <w:r>
              <w:rPr>
                <w:rFonts w:hint="eastAsia"/>
              </w:rPr>
              <w:t>14</w:t>
            </w:r>
            <w:r>
              <w:rPr>
                <w:rFonts w:hint="eastAsia"/>
              </w:rPr>
              <w:t>幢</w:t>
            </w:r>
          </w:p>
        </w:tc>
        <w:tc>
          <w:tcPr>
            <w:tcW w:w="2482" w:type="dxa"/>
            <w:tcBorders>
              <w:top w:val="nil"/>
              <w:left w:val="nil"/>
              <w:bottom w:val="single" w:sz="4" w:space="0" w:color="auto"/>
              <w:right w:val="single" w:sz="4" w:space="0" w:color="auto"/>
            </w:tcBorders>
            <w:vAlign w:val="center"/>
          </w:tcPr>
          <w:p w14:paraId="7F53802B" w14:textId="77777777" w:rsidR="00F57749" w:rsidRDefault="00CD4144">
            <w:pPr>
              <w:spacing w:line="400" w:lineRule="exact"/>
              <w:jc w:val="center"/>
            </w:pPr>
            <w:r>
              <w:rPr>
                <w:rFonts w:hint="eastAsia"/>
              </w:rPr>
              <w:t>TE-MRL</w:t>
            </w:r>
          </w:p>
        </w:tc>
        <w:tc>
          <w:tcPr>
            <w:tcW w:w="736" w:type="dxa"/>
            <w:tcBorders>
              <w:top w:val="nil"/>
              <w:left w:val="nil"/>
              <w:bottom w:val="single" w:sz="4" w:space="0" w:color="auto"/>
              <w:right w:val="single" w:sz="4" w:space="0" w:color="auto"/>
            </w:tcBorders>
            <w:vAlign w:val="center"/>
          </w:tcPr>
          <w:p w14:paraId="4168FFE9" w14:textId="77777777" w:rsidR="00F57749" w:rsidRDefault="00CD4144">
            <w:pPr>
              <w:spacing w:line="400" w:lineRule="exact"/>
              <w:jc w:val="center"/>
            </w:pPr>
            <w:r>
              <w:rPr>
                <w:rFonts w:hint="eastAsia"/>
              </w:rPr>
              <w:t>9</w:t>
            </w:r>
          </w:p>
        </w:tc>
        <w:tc>
          <w:tcPr>
            <w:tcW w:w="955" w:type="dxa"/>
            <w:tcBorders>
              <w:top w:val="nil"/>
              <w:left w:val="nil"/>
              <w:bottom w:val="single" w:sz="4" w:space="0" w:color="auto"/>
              <w:right w:val="single" w:sz="4" w:space="0" w:color="auto"/>
            </w:tcBorders>
            <w:vAlign w:val="center"/>
          </w:tcPr>
          <w:p w14:paraId="742E709F" w14:textId="77777777" w:rsidR="00F57749" w:rsidRDefault="00CD4144">
            <w:pPr>
              <w:spacing w:line="400" w:lineRule="exact"/>
              <w:jc w:val="center"/>
            </w:pPr>
            <w:r>
              <w:rPr>
                <w:rFonts w:hint="eastAsia"/>
              </w:rPr>
              <w:t>蒂森</w:t>
            </w:r>
          </w:p>
        </w:tc>
        <w:tc>
          <w:tcPr>
            <w:tcW w:w="1391" w:type="dxa"/>
            <w:tcBorders>
              <w:top w:val="nil"/>
              <w:left w:val="nil"/>
              <w:bottom w:val="single" w:sz="4" w:space="0" w:color="auto"/>
              <w:right w:val="single" w:sz="4" w:space="0" w:color="auto"/>
            </w:tcBorders>
            <w:vAlign w:val="center"/>
          </w:tcPr>
          <w:p w14:paraId="34A381F1" w14:textId="77777777" w:rsidR="00F57749" w:rsidRDefault="00CD4144">
            <w:pPr>
              <w:spacing w:line="400" w:lineRule="exact"/>
              <w:jc w:val="center"/>
            </w:pPr>
            <w:r>
              <w:rPr>
                <w:rFonts w:hint="eastAsia"/>
              </w:rPr>
              <w:t>2003</w:t>
            </w:r>
            <w:r>
              <w:rPr>
                <w:rFonts w:hint="eastAsia"/>
              </w:rPr>
              <w:t>年</w:t>
            </w:r>
            <w:r>
              <w:rPr>
                <w:rFonts w:hint="eastAsia"/>
              </w:rPr>
              <w:t>3</w:t>
            </w:r>
            <w:r>
              <w:rPr>
                <w:rFonts w:hint="eastAsia"/>
              </w:rPr>
              <w:t>月</w:t>
            </w:r>
          </w:p>
        </w:tc>
      </w:tr>
      <w:tr w:rsidR="00F57749" w14:paraId="49187409" w14:textId="77777777">
        <w:trPr>
          <w:trHeight w:val="20"/>
        </w:trPr>
        <w:tc>
          <w:tcPr>
            <w:tcW w:w="646" w:type="dxa"/>
            <w:tcBorders>
              <w:top w:val="nil"/>
              <w:left w:val="single" w:sz="4" w:space="0" w:color="auto"/>
              <w:bottom w:val="single" w:sz="4" w:space="0" w:color="auto"/>
              <w:right w:val="single" w:sz="4" w:space="0" w:color="auto"/>
            </w:tcBorders>
            <w:vAlign w:val="center"/>
          </w:tcPr>
          <w:p w14:paraId="098059C3" w14:textId="77777777" w:rsidR="00F57749" w:rsidRDefault="00CD4144">
            <w:pPr>
              <w:spacing w:line="400" w:lineRule="exact"/>
              <w:jc w:val="center"/>
            </w:pPr>
            <w:r>
              <w:rPr>
                <w:rFonts w:hint="eastAsia"/>
              </w:rPr>
              <w:t>10</w:t>
            </w:r>
          </w:p>
        </w:tc>
        <w:tc>
          <w:tcPr>
            <w:tcW w:w="2475" w:type="dxa"/>
            <w:tcBorders>
              <w:top w:val="nil"/>
              <w:left w:val="nil"/>
              <w:bottom w:val="single" w:sz="4" w:space="0" w:color="auto"/>
              <w:right w:val="single" w:sz="4" w:space="0" w:color="auto"/>
            </w:tcBorders>
            <w:vAlign w:val="center"/>
          </w:tcPr>
          <w:p w14:paraId="1C00521A" w14:textId="77777777" w:rsidR="00F57749" w:rsidRDefault="00CD4144">
            <w:pPr>
              <w:spacing w:line="400" w:lineRule="exact"/>
              <w:jc w:val="center"/>
            </w:pPr>
            <w:proofErr w:type="gramStart"/>
            <w:r>
              <w:rPr>
                <w:rFonts w:hint="eastAsia"/>
              </w:rPr>
              <w:t>卫岗新村</w:t>
            </w:r>
            <w:proofErr w:type="gramEnd"/>
            <w:r>
              <w:rPr>
                <w:rFonts w:hint="eastAsia"/>
              </w:rPr>
              <w:t>14</w:t>
            </w:r>
            <w:r>
              <w:rPr>
                <w:rFonts w:hint="eastAsia"/>
              </w:rPr>
              <w:t>幢</w:t>
            </w:r>
          </w:p>
        </w:tc>
        <w:tc>
          <w:tcPr>
            <w:tcW w:w="2482" w:type="dxa"/>
            <w:tcBorders>
              <w:top w:val="nil"/>
              <w:left w:val="nil"/>
              <w:bottom w:val="single" w:sz="4" w:space="0" w:color="auto"/>
              <w:right w:val="single" w:sz="4" w:space="0" w:color="auto"/>
            </w:tcBorders>
            <w:vAlign w:val="center"/>
          </w:tcPr>
          <w:p w14:paraId="535A7521" w14:textId="77777777" w:rsidR="00F57749" w:rsidRDefault="00CD4144">
            <w:pPr>
              <w:spacing w:line="400" w:lineRule="exact"/>
              <w:jc w:val="center"/>
            </w:pPr>
            <w:r>
              <w:rPr>
                <w:rFonts w:hint="eastAsia"/>
              </w:rPr>
              <w:t>TE-MRL</w:t>
            </w:r>
          </w:p>
        </w:tc>
        <w:tc>
          <w:tcPr>
            <w:tcW w:w="736" w:type="dxa"/>
            <w:tcBorders>
              <w:top w:val="nil"/>
              <w:left w:val="nil"/>
              <w:bottom w:val="single" w:sz="4" w:space="0" w:color="auto"/>
              <w:right w:val="single" w:sz="4" w:space="0" w:color="auto"/>
            </w:tcBorders>
            <w:vAlign w:val="center"/>
          </w:tcPr>
          <w:p w14:paraId="504C49FB" w14:textId="77777777" w:rsidR="00F57749" w:rsidRDefault="00CD4144">
            <w:pPr>
              <w:spacing w:line="400" w:lineRule="exact"/>
              <w:jc w:val="center"/>
            </w:pPr>
            <w:r>
              <w:rPr>
                <w:rFonts w:hint="eastAsia"/>
              </w:rPr>
              <w:t>9</w:t>
            </w:r>
          </w:p>
        </w:tc>
        <w:tc>
          <w:tcPr>
            <w:tcW w:w="955" w:type="dxa"/>
            <w:tcBorders>
              <w:top w:val="nil"/>
              <w:left w:val="nil"/>
              <w:bottom w:val="single" w:sz="4" w:space="0" w:color="auto"/>
              <w:right w:val="single" w:sz="4" w:space="0" w:color="auto"/>
            </w:tcBorders>
            <w:vAlign w:val="center"/>
          </w:tcPr>
          <w:p w14:paraId="19BEF79B" w14:textId="77777777" w:rsidR="00F57749" w:rsidRDefault="00CD4144">
            <w:pPr>
              <w:spacing w:line="400" w:lineRule="exact"/>
              <w:jc w:val="center"/>
            </w:pPr>
            <w:r>
              <w:rPr>
                <w:rFonts w:hint="eastAsia"/>
              </w:rPr>
              <w:t>蒂森</w:t>
            </w:r>
          </w:p>
        </w:tc>
        <w:tc>
          <w:tcPr>
            <w:tcW w:w="1391" w:type="dxa"/>
            <w:tcBorders>
              <w:top w:val="nil"/>
              <w:left w:val="nil"/>
              <w:bottom w:val="single" w:sz="4" w:space="0" w:color="auto"/>
              <w:right w:val="single" w:sz="4" w:space="0" w:color="auto"/>
            </w:tcBorders>
            <w:vAlign w:val="center"/>
          </w:tcPr>
          <w:p w14:paraId="4E2DAB7B" w14:textId="77777777" w:rsidR="00F57749" w:rsidRDefault="00CD4144">
            <w:pPr>
              <w:spacing w:line="400" w:lineRule="exact"/>
              <w:jc w:val="center"/>
            </w:pPr>
            <w:r>
              <w:rPr>
                <w:rFonts w:hint="eastAsia"/>
              </w:rPr>
              <w:t>2003</w:t>
            </w:r>
            <w:r>
              <w:rPr>
                <w:rFonts w:hint="eastAsia"/>
              </w:rPr>
              <w:t>年</w:t>
            </w:r>
            <w:r>
              <w:rPr>
                <w:rFonts w:hint="eastAsia"/>
              </w:rPr>
              <w:t>3</w:t>
            </w:r>
            <w:r>
              <w:rPr>
                <w:rFonts w:hint="eastAsia"/>
              </w:rPr>
              <w:t>月</w:t>
            </w:r>
          </w:p>
        </w:tc>
      </w:tr>
      <w:tr w:rsidR="00F57749" w14:paraId="111CD38F" w14:textId="77777777">
        <w:trPr>
          <w:trHeight w:val="20"/>
        </w:trPr>
        <w:tc>
          <w:tcPr>
            <w:tcW w:w="646" w:type="dxa"/>
            <w:tcBorders>
              <w:top w:val="nil"/>
              <w:left w:val="single" w:sz="4" w:space="0" w:color="auto"/>
              <w:bottom w:val="single" w:sz="4" w:space="0" w:color="auto"/>
              <w:right w:val="single" w:sz="4" w:space="0" w:color="auto"/>
            </w:tcBorders>
            <w:vAlign w:val="center"/>
          </w:tcPr>
          <w:p w14:paraId="4A285BC1" w14:textId="77777777" w:rsidR="00F57749" w:rsidRDefault="00CD4144">
            <w:pPr>
              <w:spacing w:line="400" w:lineRule="exact"/>
              <w:jc w:val="center"/>
            </w:pPr>
            <w:r>
              <w:rPr>
                <w:rFonts w:hint="eastAsia"/>
              </w:rPr>
              <w:t>11</w:t>
            </w:r>
          </w:p>
        </w:tc>
        <w:tc>
          <w:tcPr>
            <w:tcW w:w="2475" w:type="dxa"/>
            <w:tcBorders>
              <w:top w:val="nil"/>
              <w:left w:val="nil"/>
              <w:bottom w:val="single" w:sz="4" w:space="0" w:color="auto"/>
              <w:right w:val="single" w:sz="4" w:space="0" w:color="auto"/>
            </w:tcBorders>
            <w:vAlign w:val="center"/>
          </w:tcPr>
          <w:p w14:paraId="0954D6D4" w14:textId="77777777" w:rsidR="00F57749" w:rsidRDefault="00CD4144">
            <w:pPr>
              <w:spacing w:line="400" w:lineRule="exact"/>
              <w:jc w:val="center"/>
              <w:rPr>
                <w:color w:val="000000"/>
              </w:rPr>
            </w:pPr>
            <w:r>
              <w:rPr>
                <w:rFonts w:hint="eastAsia"/>
                <w:color w:val="000000"/>
              </w:rPr>
              <w:t>图书馆</w:t>
            </w:r>
          </w:p>
        </w:tc>
        <w:tc>
          <w:tcPr>
            <w:tcW w:w="2482" w:type="dxa"/>
            <w:tcBorders>
              <w:top w:val="nil"/>
              <w:left w:val="nil"/>
              <w:bottom w:val="single" w:sz="4" w:space="0" w:color="auto"/>
              <w:right w:val="single" w:sz="4" w:space="0" w:color="auto"/>
            </w:tcBorders>
            <w:vAlign w:val="center"/>
          </w:tcPr>
          <w:p w14:paraId="16C24315" w14:textId="77777777" w:rsidR="00F57749" w:rsidRDefault="00CD4144">
            <w:pPr>
              <w:spacing w:line="400" w:lineRule="exact"/>
              <w:jc w:val="center"/>
              <w:rPr>
                <w:color w:val="000000"/>
              </w:rPr>
            </w:pPr>
            <w:r>
              <w:rPr>
                <w:rFonts w:hint="eastAsia"/>
                <w:color w:val="000000"/>
              </w:rPr>
              <w:t>KONE MiniSpace</w:t>
            </w:r>
          </w:p>
        </w:tc>
        <w:tc>
          <w:tcPr>
            <w:tcW w:w="736" w:type="dxa"/>
            <w:tcBorders>
              <w:top w:val="nil"/>
              <w:left w:val="nil"/>
              <w:bottom w:val="single" w:sz="4" w:space="0" w:color="auto"/>
              <w:right w:val="single" w:sz="4" w:space="0" w:color="auto"/>
            </w:tcBorders>
            <w:vAlign w:val="center"/>
          </w:tcPr>
          <w:p w14:paraId="35943BB8" w14:textId="77777777" w:rsidR="00F57749" w:rsidRDefault="00CD4144">
            <w:pPr>
              <w:spacing w:line="400" w:lineRule="exact"/>
              <w:jc w:val="center"/>
              <w:rPr>
                <w:color w:val="000000"/>
              </w:rPr>
            </w:pPr>
            <w:r>
              <w:rPr>
                <w:rFonts w:hint="eastAsia"/>
                <w:color w:val="000000"/>
              </w:rPr>
              <w:t>4</w:t>
            </w:r>
          </w:p>
        </w:tc>
        <w:tc>
          <w:tcPr>
            <w:tcW w:w="955" w:type="dxa"/>
            <w:tcBorders>
              <w:top w:val="nil"/>
              <w:left w:val="nil"/>
              <w:bottom w:val="single" w:sz="4" w:space="0" w:color="auto"/>
              <w:right w:val="single" w:sz="4" w:space="0" w:color="auto"/>
            </w:tcBorders>
            <w:vAlign w:val="center"/>
          </w:tcPr>
          <w:p w14:paraId="12C3D970" w14:textId="77777777" w:rsidR="00F57749" w:rsidRDefault="00CD4144">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7E795E1F" w14:textId="77777777" w:rsidR="00F57749" w:rsidRDefault="00CD4144">
            <w:pPr>
              <w:spacing w:line="400" w:lineRule="exact"/>
              <w:jc w:val="center"/>
              <w:rPr>
                <w:color w:val="000000"/>
              </w:rPr>
            </w:pPr>
            <w:r>
              <w:rPr>
                <w:rFonts w:hint="eastAsia"/>
                <w:color w:val="000000"/>
              </w:rPr>
              <w:t>2016</w:t>
            </w:r>
            <w:r>
              <w:rPr>
                <w:rFonts w:hint="eastAsia"/>
                <w:color w:val="000000"/>
              </w:rPr>
              <w:t>年</w:t>
            </w:r>
            <w:r>
              <w:rPr>
                <w:rFonts w:hint="eastAsia"/>
                <w:color w:val="000000"/>
              </w:rPr>
              <w:t>6</w:t>
            </w:r>
            <w:r>
              <w:rPr>
                <w:rFonts w:hint="eastAsia"/>
                <w:color w:val="000000"/>
              </w:rPr>
              <w:t>月</w:t>
            </w:r>
          </w:p>
        </w:tc>
      </w:tr>
      <w:tr w:rsidR="00F57749" w14:paraId="14484B2C" w14:textId="77777777">
        <w:trPr>
          <w:trHeight w:val="20"/>
        </w:trPr>
        <w:tc>
          <w:tcPr>
            <w:tcW w:w="646" w:type="dxa"/>
            <w:tcBorders>
              <w:top w:val="nil"/>
              <w:left w:val="single" w:sz="4" w:space="0" w:color="auto"/>
              <w:bottom w:val="single" w:sz="4" w:space="0" w:color="auto"/>
              <w:right w:val="single" w:sz="4" w:space="0" w:color="auto"/>
            </w:tcBorders>
            <w:vAlign w:val="center"/>
          </w:tcPr>
          <w:p w14:paraId="19ECD803" w14:textId="77777777" w:rsidR="00F57749" w:rsidRDefault="00CD4144">
            <w:pPr>
              <w:spacing w:line="400" w:lineRule="exact"/>
              <w:jc w:val="center"/>
            </w:pPr>
            <w:r>
              <w:rPr>
                <w:rFonts w:hint="eastAsia"/>
              </w:rPr>
              <w:t>12</w:t>
            </w:r>
          </w:p>
        </w:tc>
        <w:tc>
          <w:tcPr>
            <w:tcW w:w="2475" w:type="dxa"/>
            <w:tcBorders>
              <w:top w:val="nil"/>
              <w:left w:val="nil"/>
              <w:bottom w:val="single" w:sz="4" w:space="0" w:color="auto"/>
              <w:right w:val="single" w:sz="4" w:space="0" w:color="auto"/>
            </w:tcBorders>
            <w:vAlign w:val="center"/>
          </w:tcPr>
          <w:p w14:paraId="2E27B45F" w14:textId="77777777" w:rsidR="00F57749" w:rsidRDefault="00CD4144">
            <w:pPr>
              <w:spacing w:line="400" w:lineRule="exact"/>
              <w:jc w:val="center"/>
              <w:rPr>
                <w:color w:val="000000"/>
              </w:rPr>
            </w:pPr>
            <w:r>
              <w:rPr>
                <w:rFonts w:hint="eastAsia"/>
                <w:color w:val="000000"/>
              </w:rPr>
              <w:t>图书馆</w:t>
            </w:r>
          </w:p>
        </w:tc>
        <w:tc>
          <w:tcPr>
            <w:tcW w:w="2482" w:type="dxa"/>
            <w:tcBorders>
              <w:top w:val="nil"/>
              <w:left w:val="nil"/>
              <w:bottom w:val="single" w:sz="4" w:space="0" w:color="auto"/>
              <w:right w:val="single" w:sz="4" w:space="0" w:color="auto"/>
            </w:tcBorders>
            <w:vAlign w:val="center"/>
          </w:tcPr>
          <w:p w14:paraId="443F6CB7" w14:textId="77777777" w:rsidR="00F57749" w:rsidRDefault="00CD4144">
            <w:pPr>
              <w:spacing w:line="400" w:lineRule="exact"/>
              <w:jc w:val="center"/>
              <w:rPr>
                <w:color w:val="000000"/>
              </w:rPr>
            </w:pPr>
            <w:r>
              <w:rPr>
                <w:rFonts w:hint="eastAsia"/>
                <w:color w:val="000000"/>
              </w:rPr>
              <w:t>KONE MonoSpace</w:t>
            </w:r>
          </w:p>
        </w:tc>
        <w:tc>
          <w:tcPr>
            <w:tcW w:w="736" w:type="dxa"/>
            <w:tcBorders>
              <w:top w:val="nil"/>
              <w:left w:val="nil"/>
              <w:bottom w:val="single" w:sz="4" w:space="0" w:color="auto"/>
              <w:right w:val="single" w:sz="4" w:space="0" w:color="auto"/>
            </w:tcBorders>
            <w:vAlign w:val="center"/>
          </w:tcPr>
          <w:p w14:paraId="503A77E7" w14:textId="77777777" w:rsidR="00F57749" w:rsidRDefault="00CD4144">
            <w:pPr>
              <w:spacing w:line="400" w:lineRule="exact"/>
              <w:jc w:val="center"/>
              <w:rPr>
                <w:color w:val="000000"/>
              </w:rPr>
            </w:pPr>
            <w:r>
              <w:rPr>
                <w:rFonts w:hint="eastAsia"/>
                <w:color w:val="000000"/>
              </w:rPr>
              <w:t>4</w:t>
            </w:r>
          </w:p>
        </w:tc>
        <w:tc>
          <w:tcPr>
            <w:tcW w:w="955" w:type="dxa"/>
            <w:tcBorders>
              <w:top w:val="nil"/>
              <w:left w:val="nil"/>
              <w:bottom w:val="single" w:sz="4" w:space="0" w:color="auto"/>
              <w:right w:val="single" w:sz="4" w:space="0" w:color="auto"/>
            </w:tcBorders>
            <w:vAlign w:val="center"/>
          </w:tcPr>
          <w:p w14:paraId="6E16C76F" w14:textId="77777777" w:rsidR="00F57749" w:rsidRDefault="00CD4144">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7AEDEA74" w14:textId="77777777" w:rsidR="00F57749" w:rsidRDefault="00CD4144">
            <w:pPr>
              <w:spacing w:line="400" w:lineRule="exact"/>
              <w:jc w:val="center"/>
              <w:rPr>
                <w:color w:val="000000"/>
              </w:rPr>
            </w:pPr>
            <w:r>
              <w:rPr>
                <w:rFonts w:hint="eastAsia"/>
                <w:color w:val="000000"/>
              </w:rPr>
              <w:t>2016</w:t>
            </w:r>
            <w:r>
              <w:rPr>
                <w:rFonts w:hint="eastAsia"/>
                <w:color w:val="000000"/>
              </w:rPr>
              <w:t>年</w:t>
            </w:r>
            <w:r>
              <w:rPr>
                <w:rFonts w:hint="eastAsia"/>
                <w:color w:val="000000"/>
              </w:rPr>
              <w:t>6</w:t>
            </w:r>
            <w:r>
              <w:rPr>
                <w:rFonts w:hint="eastAsia"/>
                <w:color w:val="000000"/>
              </w:rPr>
              <w:t>月</w:t>
            </w:r>
          </w:p>
        </w:tc>
      </w:tr>
      <w:tr w:rsidR="00F57749" w14:paraId="15595A9F" w14:textId="77777777">
        <w:trPr>
          <w:trHeight w:val="20"/>
        </w:trPr>
        <w:tc>
          <w:tcPr>
            <w:tcW w:w="646" w:type="dxa"/>
            <w:tcBorders>
              <w:top w:val="nil"/>
              <w:left w:val="single" w:sz="4" w:space="0" w:color="auto"/>
              <w:bottom w:val="single" w:sz="4" w:space="0" w:color="auto"/>
              <w:right w:val="single" w:sz="4" w:space="0" w:color="auto"/>
            </w:tcBorders>
            <w:vAlign w:val="center"/>
          </w:tcPr>
          <w:p w14:paraId="3478812C" w14:textId="77777777" w:rsidR="00F57749" w:rsidRDefault="00CD4144">
            <w:pPr>
              <w:spacing w:line="400" w:lineRule="exact"/>
              <w:jc w:val="center"/>
            </w:pPr>
            <w:r>
              <w:rPr>
                <w:rFonts w:hint="eastAsia"/>
              </w:rPr>
              <w:t>13</w:t>
            </w:r>
          </w:p>
        </w:tc>
        <w:tc>
          <w:tcPr>
            <w:tcW w:w="2475" w:type="dxa"/>
            <w:tcBorders>
              <w:top w:val="nil"/>
              <w:left w:val="nil"/>
              <w:bottom w:val="single" w:sz="4" w:space="0" w:color="auto"/>
              <w:right w:val="single" w:sz="4" w:space="0" w:color="auto"/>
            </w:tcBorders>
            <w:vAlign w:val="center"/>
          </w:tcPr>
          <w:p w14:paraId="0E003294" w14:textId="77777777" w:rsidR="00F57749" w:rsidRDefault="00CD4144">
            <w:pPr>
              <w:spacing w:line="400" w:lineRule="exact"/>
              <w:jc w:val="center"/>
            </w:pPr>
            <w:r>
              <w:rPr>
                <w:rFonts w:hint="eastAsia"/>
              </w:rPr>
              <w:t>A27</w:t>
            </w:r>
            <w:r>
              <w:rPr>
                <w:rFonts w:hint="eastAsia"/>
              </w:rPr>
              <w:t>图书馆</w:t>
            </w:r>
          </w:p>
        </w:tc>
        <w:tc>
          <w:tcPr>
            <w:tcW w:w="2482" w:type="dxa"/>
            <w:tcBorders>
              <w:top w:val="nil"/>
              <w:left w:val="nil"/>
              <w:bottom w:val="single" w:sz="4" w:space="0" w:color="auto"/>
              <w:right w:val="single" w:sz="4" w:space="0" w:color="auto"/>
            </w:tcBorders>
            <w:vAlign w:val="center"/>
          </w:tcPr>
          <w:p w14:paraId="38A11715" w14:textId="77777777" w:rsidR="00F57749" w:rsidRDefault="00CD4144">
            <w:pPr>
              <w:spacing w:line="400" w:lineRule="exact"/>
              <w:jc w:val="center"/>
            </w:pPr>
            <w:r>
              <w:rPr>
                <w:rFonts w:hint="eastAsia"/>
              </w:rPr>
              <w:t>HYW-E100</w:t>
            </w:r>
          </w:p>
        </w:tc>
        <w:tc>
          <w:tcPr>
            <w:tcW w:w="736" w:type="dxa"/>
            <w:tcBorders>
              <w:top w:val="nil"/>
              <w:left w:val="nil"/>
              <w:bottom w:val="single" w:sz="4" w:space="0" w:color="auto"/>
              <w:right w:val="single" w:sz="4" w:space="0" w:color="auto"/>
            </w:tcBorders>
            <w:vAlign w:val="center"/>
          </w:tcPr>
          <w:p w14:paraId="16FF46C4" w14:textId="77777777" w:rsidR="00F57749" w:rsidRDefault="00CD4144">
            <w:pPr>
              <w:spacing w:line="400" w:lineRule="exact"/>
              <w:jc w:val="center"/>
            </w:pPr>
            <w:r>
              <w:rPr>
                <w:rFonts w:hint="eastAsia"/>
              </w:rPr>
              <w:t>6</w:t>
            </w:r>
          </w:p>
        </w:tc>
        <w:tc>
          <w:tcPr>
            <w:tcW w:w="955" w:type="dxa"/>
            <w:tcBorders>
              <w:top w:val="nil"/>
              <w:left w:val="nil"/>
              <w:bottom w:val="single" w:sz="4" w:space="0" w:color="auto"/>
              <w:right w:val="single" w:sz="4" w:space="0" w:color="auto"/>
            </w:tcBorders>
            <w:vAlign w:val="center"/>
          </w:tcPr>
          <w:p w14:paraId="5A4A8147" w14:textId="77777777" w:rsidR="00F57749" w:rsidRDefault="00CD4144">
            <w:pPr>
              <w:spacing w:line="400" w:lineRule="exact"/>
              <w:jc w:val="center"/>
            </w:pPr>
            <w:r>
              <w:rPr>
                <w:rFonts w:hint="eastAsia"/>
              </w:rPr>
              <w:t>海洋</w:t>
            </w:r>
          </w:p>
        </w:tc>
        <w:tc>
          <w:tcPr>
            <w:tcW w:w="1391" w:type="dxa"/>
            <w:tcBorders>
              <w:top w:val="nil"/>
              <w:left w:val="nil"/>
              <w:bottom w:val="single" w:sz="4" w:space="0" w:color="auto"/>
              <w:right w:val="single" w:sz="4" w:space="0" w:color="auto"/>
            </w:tcBorders>
            <w:vAlign w:val="center"/>
          </w:tcPr>
          <w:p w14:paraId="774E63D8" w14:textId="77777777" w:rsidR="00F57749" w:rsidRDefault="00CD4144">
            <w:pPr>
              <w:spacing w:line="400" w:lineRule="exact"/>
              <w:jc w:val="center"/>
            </w:pPr>
            <w:r>
              <w:rPr>
                <w:rFonts w:hint="eastAsia"/>
              </w:rPr>
              <w:t>2005</w:t>
            </w:r>
            <w:r>
              <w:rPr>
                <w:rFonts w:hint="eastAsia"/>
              </w:rPr>
              <w:t>年</w:t>
            </w:r>
            <w:r>
              <w:rPr>
                <w:rFonts w:hint="eastAsia"/>
              </w:rPr>
              <w:t>12</w:t>
            </w:r>
            <w:r>
              <w:rPr>
                <w:rFonts w:hint="eastAsia"/>
              </w:rPr>
              <w:t>月</w:t>
            </w:r>
          </w:p>
        </w:tc>
      </w:tr>
      <w:tr w:rsidR="00F57749" w14:paraId="648B69CE" w14:textId="77777777">
        <w:trPr>
          <w:trHeight w:val="20"/>
        </w:trPr>
        <w:tc>
          <w:tcPr>
            <w:tcW w:w="646" w:type="dxa"/>
            <w:tcBorders>
              <w:top w:val="nil"/>
              <w:left w:val="single" w:sz="4" w:space="0" w:color="auto"/>
              <w:bottom w:val="single" w:sz="4" w:space="0" w:color="auto"/>
              <w:right w:val="single" w:sz="4" w:space="0" w:color="auto"/>
            </w:tcBorders>
            <w:vAlign w:val="center"/>
          </w:tcPr>
          <w:p w14:paraId="1FF630B3" w14:textId="77777777" w:rsidR="00F57749" w:rsidRDefault="00CD4144">
            <w:pPr>
              <w:spacing w:line="400" w:lineRule="exact"/>
              <w:jc w:val="center"/>
            </w:pPr>
            <w:r>
              <w:rPr>
                <w:rFonts w:hint="eastAsia"/>
              </w:rPr>
              <w:t>14</w:t>
            </w:r>
          </w:p>
        </w:tc>
        <w:tc>
          <w:tcPr>
            <w:tcW w:w="2475" w:type="dxa"/>
            <w:tcBorders>
              <w:top w:val="nil"/>
              <w:left w:val="nil"/>
              <w:bottom w:val="single" w:sz="4" w:space="0" w:color="auto"/>
              <w:right w:val="single" w:sz="4" w:space="0" w:color="auto"/>
            </w:tcBorders>
            <w:vAlign w:val="center"/>
          </w:tcPr>
          <w:p w14:paraId="42B6F993" w14:textId="77777777" w:rsidR="00F57749" w:rsidRDefault="00CD4144">
            <w:pPr>
              <w:spacing w:line="400" w:lineRule="exact"/>
              <w:jc w:val="center"/>
              <w:rPr>
                <w:color w:val="000000"/>
              </w:rPr>
            </w:pPr>
            <w:r>
              <w:rPr>
                <w:rFonts w:hint="eastAsia"/>
                <w:color w:val="000000"/>
              </w:rPr>
              <w:t>图书馆</w:t>
            </w:r>
          </w:p>
        </w:tc>
        <w:tc>
          <w:tcPr>
            <w:tcW w:w="2482" w:type="dxa"/>
            <w:tcBorders>
              <w:top w:val="nil"/>
              <w:left w:val="nil"/>
              <w:bottom w:val="single" w:sz="4" w:space="0" w:color="auto"/>
              <w:right w:val="single" w:sz="4" w:space="0" w:color="auto"/>
            </w:tcBorders>
            <w:vAlign w:val="center"/>
          </w:tcPr>
          <w:p w14:paraId="00915F3D" w14:textId="77777777" w:rsidR="00F57749" w:rsidRDefault="00CD4144">
            <w:pPr>
              <w:spacing w:line="400" w:lineRule="exact"/>
              <w:jc w:val="center"/>
              <w:rPr>
                <w:color w:val="000000"/>
              </w:rPr>
            </w:pPr>
            <w:r>
              <w:rPr>
                <w:rFonts w:hint="eastAsia"/>
                <w:color w:val="000000"/>
              </w:rPr>
              <w:t>HX-2</w:t>
            </w:r>
          </w:p>
        </w:tc>
        <w:tc>
          <w:tcPr>
            <w:tcW w:w="736" w:type="dxa"/>
            <w:tcBorders>
              <w:top w:val="nil"/>
              <w:left w:val="nil"/>
              <w:bottom w:val="single" w:sz="4" w:space="0" w:color="auto"/>
              <w:right w:val="single" w:sz="4" w:space="0" w:color="auto"/>
            </w:tcBorders>
            <w:vAlign w:val="center"/>
          </w:tcPr>
          <w:p w14:paraId="63FF4AAD" w14:textId="77777777" w:rsidR="00F57749" w:rsidRDefault="00CD4144">
            <w:pPr>
              <w:spacing w:line="400" w:lineRule="exact"/>
              <w:jc w:val="center"/>
              <w:rPr>
                <w:color w:val="000000"/>
              </w:rPr>
            </w:pPr>
            <w:r>
              <w:rPr>
                <w:rFonts w:hint="eastAsia"/>
                <w:color w:val="000000"/>
              </w:rPr>
              <w:t>6</w:t>
            </w:r>
          </w:p>
        </w:tc>
        <w:tc>
          <w:tcPr>
            <w:tcW w:w="955" w:type="dxa"/>
            <w:tcBorders>
              <w:top w:val="nil"/>
              <w:left w:val="nil"/>
              <w:bottom w:val="single" w:sz="4" w:space="0" w:color="auto"/>
              <w:right w:val="single" w:sz="4" w:space="0" w:color="auto"/>
            </w:tcBorders>
            <w:vAlign w:val="center"/>
          </w:tcPr>
          <w:p w14:paraId="53E0AC6F" w14:textId="77777777" w:rsidR="00F57749" w:rsidRDefault="00CD4144">
            <w:pPr>
              <w:spacing w:line="400" w:lineRule="exact"/>
              <w:jc w:val="center"/>
              <w:rPr>
                <w:color w:val="000000"/>
              </w:rPr>
            </w:pPr>
            <w:r>
              <w:rPr>
                <w:rFonts w:hint="eastAsia"/>
                <w:color w:val="000000"/>
              </w:rPr>
              <w:t>华翔</w:t>
            </w:r>
          </w:p>
        </w:tc>
        <w:tc>
          <w:tcPr>
            <w:tcW w:w="1391" w:type="dxa"/>
            <w:tcBorders>
              <w:top w:val="nil"/>
              <w:left w:val="nil"/>
              <w:bottom w:val="single" w:sz="4" w:space="0" w:color="auto"/>
              <w:right w:val="single" w:sz="4" w:space="0" w:color="auto"/>
            </w:tcBorders>
            <w:vAlign w:val="center"/>
          </w:tcPr>
          <w:p w14:paraId="6D43FE9B" w14:textId="77777777" w:rsidR="00F57749" w:rsidRDefault="00CD4144">
            <w:pPr>
              <w:spacing w:line="400" w:lineRule="exact"/>
              <w:jc w:val="center"/>
              <w:rPr>
                <w:color w:val="000000"/>
              </w:rPr>
            </w:pPr>
            <w:r>
              <w:rPr>
                <w:rFonts w:hint="eastAsia"/>
                <w:color w:val="000000"/>
              </w:rPr>
              <w:t>2016</w:t>
            </w:r>
            <w:r>
              <w:rPr>
                <w:rFonts w:hint="eastAsia"/>
                <w:color w:val="000000"/>
              </w:rPr>
              <w:t>年</w:t>
            </w:r>
            <w:r>
              <w:rPr>
                <w:rFonts w:hint="eastAsia"/>
                <w:color w:val="000000"/>
              </w:rPr>
              <w:t>10</w:t>
            </w:r>
            <w:r>
              <w:rPr>
                <w:rFonts w:hint="eastAsia"/>
                <w:color w:val="000000"/>
              </w:rPr>
              <w:t>月</w:t>
            </w:r>
          </w:p>
        </w:tc>
      </w:tr>
      <w:tr w:rsidR="00F57749" w14:paraId="0AFC7975" w14:textId="77777777">
        <w:trPr>
          <w:trHeight w:val="20"/>
        </w:trPr>
        <w:tc>
          <w:tcPr>
            <w:tcW w:w="646" w:type="dxa"/>
            <w:tcBorders>
              <w:top w:val="nil"/>
              <w:left w:val="single" w:sz="4" w:space="0" w:color="auto"/>
              <w:bottom w:val="single" w:sz="4" w:space="0" w:color="auto"/>
              <w:right w:val="single" w:sz="4" w:space="0" w:color="auto"/>
            </w:tcBorders>
            <w:vAlign w:val="center"/>
          </w:tcPr>
          <w:p w14:paraId="5366FA72" w14:textId="77777777" w:rsidR="00F57749" w:rsidRDefault="00CD4144">
            <w:pPr>
              <w:spacing w:line="400" w:lineRule="exact"/>
              <w:jc w:val="center"/>
            </w:pPr>
            <w:r>
              <w:rPr>
                <w:rFonts w:hint="eastAsia"/>
              </w:rPr>
              <w:t>15</w:t>
            </w:r>
          </w:p>
        </w:tc>
        <w:tc>
          <w:tcPr>
            <w:tcW w:w="2475" w:type="dxa"/>
            <w:tcBorders>
              <w:top w:val="nil"/>
              <w:left w:val="nil"/>
              <w:bottom w:val="single" w:sz="4" w:space="0" w:color="auto"/>
              <w:right w:val="single" w:sz="4" w:space="0" w:color="auto"/>
            </w:tcBorders>
            <w:vAlign w:val="center"/>
          </w:tcPr>
          <w:p w14:paraId="30A2D5DC" w14:textId="77777777" w:rsidR="00F57749" w:rsidRDefault="00CD4144">
            <w:pPr>
              <w:spacing w:line="400" w:lineRule="exact"/>
              <w:jc w:val="center"/>
            </w:pPr>
            <w:r>
              <w:rPr>
                <w:rFonts w:hint="eastAsia"/>
              </w:rPr>
              <w:t>A1</w:t>
            </w:r>
            <w:r>
              <w:rPr>
                <w:rFonts w:hint="eastAsia"/>
              </w:rPr>
              <w:t>综合楼</w:t>
            </w:r>
          </w:p>
        </w:tc>
        <w:tc>
          <w:tcPr>
            <w:tcW w:w="2482" w:type="dxa"/>
            <w:tcBorders>
              <w:top w:val="nil"/>
              <w:left w:val="nil"/>
              <w:bottom w:val="single" w:sz="4" w:space="0" w:color="auto"/>
              <w:right w:val="single" w:sz="4" w:space="0" w:color="auto"/>
            </w:tcBorders>
            <w:vAlign w:val="center"/>
          </w:tcPr>
          <w:p w14:paraId="71F328B8" w14:textId="77777777" w:rsidR="00F57749" w:rsidRDefault="00CD4144">
            <w:pPr>
              <w:spacing w:line="400" w:lineRule="exact"/>
              <w:jc w:val="center"/>
            </w:pPr>
            <w:r>
              <w:rPr>
                <w:rFonts w:hint="eastAsia"/>
              </w:rPr>
              <w:t>KONE MiniSpace</w:t>
            </w:r>
          </w:p>
        </w:tc>
        <w:tc>
          <w:tcPr>
            <w:tcW w:w="736" w:type="dxa"/>
            <w:tcBorders>
              <w:top w:val="nil"/>
              <w:left w:val="nil"/>
              <w:bottom w:val="single" w:sz="4" w:space="0" w:color="auto"/>
              <w:right w:val="single" w:sz="4" w:space="0" w:color="auto"/>
            </w:tcBorders>
            <w:vAlign w:val="center"/>
          </w:tcPr>
          <w:p w14:paraId="186E05D8" w14:textId="77777777" w:rsidR="00F57749" w:rsidRDefault="00CD4144">
            <w:pPr>
              <w:spacing w:line="400" w:lineRule="exact"/>
              <w:jc w:val="center"/>
            </w:pPr>
            <w:r>
              <w:rPr>
                <w:rFonts w:hint="eastAsia"/>
              </w:rPr>
              <w:t>12</w:t>
            </w:r>
          </w:p>
        </w:tc>
        <w:tc>
          <w:tcPr>
            <w:tcW w:w="955" w:type="dxa"/>
            <w:tcBorders>
              <w:top w:val="nil"/>
              <w:left w:val="nil"/>
              <w:bottom w:val="single" w:sz="4" w:space="0" w:color="auto"/>
              <w:right w:val="single" w:sz="4" w:space="0" w:color="auto"/>
            </w:tcBorders>
            <w:vAlign w:val="center"/>
          </w:tcPr>
          <w:p w14:paraId="4FE2F1A1" w14:textId="77777777" w:rsidR="00F57749" w:rsidRDefault="00CD4144">
            <w:pPr>
              <w:spacing w:line="400" w:lineRule="exact"/>
              <w:jc w:val="center"/>
            </w:pPr>
            <w:r>
              <w:rPr>
                <w:rFonts w:hint="eastAsia"/>
              </w:rPr>
              <w:t>通力</w:t>
            </w:r>
          </w:p>
        </w:tc>
        <w:tc>
          <w:tcPr>
            <w:tcW w:w="1391" w:type="dxa"/>
            <w:tcBorders>
              <w:top w:val="nil"/>
              <w:left w:val="nil"/>
              <w:bottom w:val="single" w:sz="4" w:space="0" w:color="auto"/>
              <w:right w:val="single" w:sz="4" w:space="0" w:color="auto"/>
            </w:tcBorders>
            <w:vAlign w:val="center"/>
          </w:tcPr>
          <w:p w14:paraId="505C963D" w14:textId="77777777" w:rsidR="00F57749" w:rsidRDefault="00CD4144">
            <w:pPr>
              <w:spacing w:line="400" w:lineRule="exact"/>
              <w:jc w:val="center"/>
            </w:pPr>
            <w:r>
              <w:rPr>
                <w:rFonts w:hint="eastAsia"/>
              </w:rPr>
              <w:t>2004</w:t>
            </w:r>
            <w:r>
              <w:rPr>
                <w:rFonts w:hint="eastAsia"/>
              </w:rPr>
              <w:t>年</w:t>
            </w:r>
            <w:r>
              <w:rPr>
                <w:rFonts w:hint="eastAsia"/>
              </w:rPr>
              <w:t>9</w:t>
            </w:r>
            <w:r>
              <w:rPr>
                <w:rFonts w:hint="eastAsia"/>
              </w:rPr>
              <w:t>月</w:t>
            </w:r>
          </w:p>
        </w:tc>
      </w:tr>
      <w:tr w:rsidR="00F57749" w14:paraId="32D56205" w14:textId="77777777">
        <w:trPr>
          <w:trHeight w:val="20"/>
        </w:trPr>
        <w:tc>
          <w:tcPr>
            <w:tcW w:w="646" w:type="dxa"/>
            <w:tcBorders>
              <w:top w:val="nil"/>
              <w:left w:val="single" w:sz="4" w:space="0" w:color="auto"/>
              <w:bottom w:val="single" w:sz="4" w:space="0" w:color="auto"/>
              <w:right w:val="single" w:sz="4" w:space="0" w:color="auto"/>
            </w:tcBorders>
            <w:vAlign w:val="center"/>
          </w:tcPr>
          <w:p w14:paraId="12CC2212" w14:textId="77777777" w:rsidR="00F57749" w:rsidRDefault="00CD4144">
            <w:pPr>
              <w:spacing w:line="400" w:lineRule="exact"/>
              <w:jc w:val="center"/>
            </w:pPr>
            <w:r>
              <w:rPr>
                <w:rFonts w:hint="eastAsia"/>
              </w:rPr>
              <w:t>16</w:t>
            </w:r>
          </w:p>
        </w:tc>
        <w:tc>
          <w:tcPr>
            <w:tcW w:w="2475" w:type="dxa"/>
            <w:tcBorders>
              <w:top w:val="nil"/>
              <w:left w:val="nil"/>
              <w:bottom w:val="single" w:sz="4" w:space="0" w:color="auto"/>
              <w:right w:val="single" w:sz="4" w:space="0" w:color="auto"/>
            </w:tcBorders>
            <w:vAlign w:val="center"/>
          </w:tcPr>
          <w:p w14:paraId="3C43D898" w14:textId="77777777" w:rsidR="00F57749" w:rsidRDefault="00CD4144">
            <w:pPr>
              <w:spacing w:line="400" w:lineRule="exact"/>
              <w:jc w:val="center"/>
            </w:pPr>
            <w:r>
              <w:rPr>
                <w:rFonts w:hint="eastAsia"/>
              </w:rPr>
              <w:t>A1</w:t>
            </w:r>
            <w:r>
              <w:rPr>
                <w:rFonts w:hint="eastAsia"/>
              </w:rPr>
              <w:t>综合楼</w:t>
            </w:r>
          </w:p>
        </w:tc>
        <w:tc>
          <w:tcPr>
            <w:tcW w:w="2482" w:type="dxa"/>
            <w:tcBorders>
              <w:top w:val="nil"/>
              <w:left w:val="nil"/>
              <w:bottom w:val="single" w:sz="4" w:space="0" w:color="auto"/>
              <w:right w:val="single" w:sz="4" w:space="0" w:color="auto"/>
            </w:tcBorders>
            <w:vAlign w:val="center"/>
          </w:tcPr>
          <w:p w14:paraId="11D900B6" w14:textId="77777777" w:rsidR="00F57749" w:rsidRDefault="00CD4144">
            <w:pPr>
              <w:spacing w:line="400" w:lineRule="exact"/>
              <w:jc w:val="center"/>
            </w:pPr>
            <w:r>
              <w:rPr>
                <w:rFonts w:hint="eastAsia"/>
              </w:rPr>
              <w:t>KONE MiniSpace</w:t>
            </w:r>
          </w:p>
        </w:tc>
        <w:tc>
          <w:tcPr>
            <w:tcW w:w="736" w:type="dxa"/>
            <w:tcBorders>
              <w:top w:val="nil"/>
              <w:left w:val="nil"/>
              <w:bottom w:val="single" w:sz="4" w:space="0" w:color="auto"/>
              <w:right w:val="single" w:sz="4" w:space="0" w:color="auto"/>
            </w:tcBorders>
            <w:vAlign w:val="center"/>
          </w:tcPr>
          <w:p w14:paraId="4CFCF027" w14:textId="77777777" w:rsidR="00F57749" w:rsidRDefault="00CD4144">
            <w:pPr>
              <w:spacing w:line="400" w:lineRule="exact"/>
              <w:jc w:val="center"/>
            </w:pPr>
            <w:r>
              <w:rPr>
                <w:rFonts w:hint="eastAsia"/>
              </w:rPr>
              <w:t>12</w:t>
            </w:r>
          </w:p>
        </w:tc>
        <w:tc>
          <w:tcPr>
            <w:tcW w:w="955" w:type="dxa"/>
            <w:tcBorders>
              <w:top w:val="nil"/>
              <w:left w:val="nil"/>
              <w:bottom w:val="single" w:sz="4" w:space="0" w:color="auto"/>
              <w:right w:val="single" w:sz="4" w:space="0" w:color="auto"/>
            </w:tcBorders>
            <w:vAlign w:val="center"/>
          </w:tcPr>
          <w:p w14:paraId="1E95DE30" w14:textId="77777777" w:rsidR="00F57749" w:rsidRDefault="00CD4144">
            <w:pPr>
              <w:spacing w:line="400" w:lineRule="exact"/>
              <w:jc w:val="center"/>
            </w:pPr>
            <w:r>
              <w:rPr>
                <w:rFonts w:hint="eastAsia"/>
              </w:rPr>
              <w:t>通力</w:t>
            </w:r>
          </w:p>
        </w:tc>
        <w:tc>
          <w:tcPr>
            <w:tcW w:w="1391" w:type="dxa"/>
            <w:tcBorders>
              <w:top w:val="nil"/>
              <w:left w:val="nil"/>
              <w:bottom w:val="single" w:sz="4" w:space="0" w:color="auto"/>
              <w:right w:val="single" w:sz="4" w:space="0" w:color="auto"/>
            </w:tcBorders>
            <w:vAlign w:val="center"/>
          </w:tcPr>
          <w:p w14:paraId="76799EFE" w14:textId="77777777" w:rsidR="00F57749" w:rsidRDefault="00CD4144">
            <w:pPr>
              <w:spacing w:line="400" w:lineRule="exact"/>
              <w:jc w:val="center"/>
            </w:pPr>
            <w:r>
              <w:rPr>
                <w:rFonts w:hint="eastAsia"/>
              </w:rPr>
              <w:t>2004</w:t>
            </w:r>
            <w:r>
              <w:rPr>
                <w:rFonts w:hint="eastAsia"/>
              </w:rPr>
              <w:t>年</w:t>
            </w:r>
            <w:r>
              <w:rPr>
                <w:rFonts w:hint="eastAsia"/>
              </w:rPr>
              <w:t>9</w:t>
            </w:r>
            <w:r>
              <w:rPr>
                <w:rFonts w:hint="eastAsia"/>
              </w:rPr>
              <w:t>月</w:t>
            </w:r>
          </w:p>
        </w:tc>
      </w:tr>
      <w:tr w:rsidR="00F57749" w14:paraId="16778397" w14:textId="77777777">
        <w:trPr>
          <w:trHeight w:val="20"/>
        </w:trPr>
        <w:tc>
          <w:tcPr>
            <w:tcW w:w="646" w:type="dxa"/>
            <w:tcBorders>
              <w:top w:val="nil"/>
              <w:left w:val="single" w:sz="4" w:space="0" w:color="auto"/>
              <w:bottom w:val="single" w:sz="4" w:space="0" w:color="auto"/>
              <w:right w:val="single" w:sz="4" w:space="0" w:color="auto"/>
            </w:tcBorders>
            <w:vAlign w:val="center"/>
          </w:tcPr>
          <w:p w14:paraId="3F1E3B73" w14:textId="77777777" w:rsidR="00F57749" w:rsidRDefault="00CD4144">
            <w:pPr>
              <w:spacing w:line="400" w:lineRule="exact"/>
              <w:jc w:val="center"/>
            </w:pPr>
            <w:r>
              <w:rPr>
                <w:rFonts w:hint="eastAsia"/>
              </w:rPr>
              <w:t>17</w:t>
            </w:r>
          </w:p>
        </w:tc>
        <w:tc>
          <w:tcPr>
            <w:tcW w:w="2475" w:type="dxa"/>
            <w:tcBorders>
              <w:top w:val="nil"/>
              <w:left w:val="nil"/>
              <w:bottom w:val="single" w:sz="4" w:space="0" w:color="auto"/>
              <w:right w:val="single" w:sz="4" w:space="0" w:color="auto"/>
            </w:tcBorders>
            <w:vAlign w:val="center"/>
          </w:tcPr>
          <w:p w14:paraId="05DB7842" w14:textId="77777777" w:rsidR="00F57749" w:rsidRDefault="00CD4144">
            <w:pPr>
              <w:spacing w:line="400" w:lineRule="exact"/>
              <w:jc w:val="center"/>
            </w:pPr>
            <w:r>
              <w:rPr>
                <w:rFonts w:hint="eastAsia"/>
              </w:rPr>
              <w:t>A18</w:t>
            </w:r>
            <w:r>
              <w:rPr>
                <w:rFonts w:hint="eastAsia"/>
              </w:rPr>
              <w:t>号楼</w:t>
            </w:r>
            <w:r>
              <w:rPr>
                <w:rFonts w:hint="eastAsia"/>
              </w:rPr>
              <w:t>(</w:t>
            </w:r>
            <w:r>
              <w:rPr>
                <w:rFonts w:hint="eastAsia"/>
              </w:rPr>
              <w:t>宇航学院</w:t>
            </w:r>
            <w:r>
              <w:rPr>
                <w:rFonts w:hint="eastAsia"/>
              </w:rPr>
              <w:t>)</w:t>
            </w:r>
          </w:p>
        </w:tc>
        <w:tc>
          <w:tcPr>
            <w:tcW w:w="2482" w:type="dxa"/>
            <w:tcBorders>
              <w:top w:val="nil"/>
              <w:left w:val="nil"/>
              <w:bottom w:val="single" w:sz="4" w:space="0" w:color="auto"/>
              <w:right w:val="single" w:sz="4" w:space="0" w:color="auto"/>
            </w:tcBorders>
            <w:vAlign w:val="center"/>
          </w:tcPr>
          <w:p w14:paraId="4FA12869" w14:textId="77777777" w:rsidR="00F57749" w:rsidRDefault="00CD4144">
            <w:pPr>
              <w:spacing w:line="400" w:lineRule="exact"/>
              <w:jc w:val="center"/>
            </w:pPr>
            <w:r>
              <w:rPr>
                <w:rFonts w:hint="eastAsia"/>
              </w:rPr>
              <w:t>PT13/16-19</w:t>
            </w:r>
          </w:p>
        </w:tc>
        <w:tc>
          <w:tcPr>
            <w:tcW w:w="736" w:type="dxa"/>
            <w:tcBorders>
              <w:top w:val="nil"/>
              <w:left w:val="nil"/>
              <w:bottom w:val="single" w:sz="4" w:space="0" w:color="auto"/>
              <w:right w:val="single" w:sz="4" w:space="0" w:color="auto"/>
            </w:tcBorders>
            <w:vAlign w:val="center"/>
          </w:tcPr>
          <w:p w14:paraId="749812F7" w14:textId="77777777" w:rsidR="00F57749" w:rsidRDefault="00CD4144">
            <w:pPr>
              <w:spacing w:line="400" w:lineRule="exact"/>
              <w:jc w:val="center"/>
            </w:pPr>
            <w:r>
              <w:rPr>
                <w:rFonts w:hint="eastAsia"/>
              </w:rPr>
              <w:t>12</w:t>
            </w:r>
          </w:p>
        </w:tc>
        <w:tc>
          <w:tcPr>
            <w:tcW w:w="955" w:type="dxa"/>
            <w:tcBorders>
              <w:top w:val="nil"/>
              <w:left w:val="nil"/>
              <w:bottom w:val="single" w:sz="4" w:space="0" w:color="auto"/>
              <w:right w:val="single" w:sz="4" w:space="0" w:color="auto"/>
            </w:tcBorders>
            <w:vAlign w:val="center"/>
          </w:tcPr>
          <w:p w14:paraId="091C913C" w14:textId="77777777" w:rsidR="00F57749" w:rsidRDefault="00CD4144">
            <w:pPr>
              <w:spacing w:line="400" w:lineRule="exact"/>
              <w:jc w:val="center"/>
            </w:pPr>
            <w:r>
              <w:rPr>
                <w:rFonts w:hint="eastAsia"/>
              </w:rPr>
              <w:t>通力</w:t>
            </w:r>
          </w:p>
        </w:tc>
        <w:tc>
          <w:tcPr>
            <w:tcW w:w="1391" w:type="dxa"/>
            <w:tcBorders>
              <w:top w:val="nil"/>
              <w:left w:val="nil"/>
              <w:bottom w:val="single" w:sz="4" w:space="0" w:color="auto"/>
              <w:right w:val="single" w:sz="4" w:space="0" w:color="auto"/>
            </w:tcBorders>
            <w:vAlign w:val="center"/>
          </w:tcPr>
          <w:p w14:paraId="27FC55E2" w14:textId="77777777" w:rsidR="00F57749" w:rsidRDefault="00CD4144">
            <w:pPr>
              <w:spacing w:line="400" w:lineRule="exact"/>
              <w:jc w:val="center"/>
            </w:pPr>
            <w:r>
              <w:rPr>
                <w:rFonts w:hint="eastAsia"/>
              </w:rPr>
              <w:t>2005</w:t>
            </w:r>
            <w:r>
              <w:rPr>
                <w:rFonts w:hint="eastAsia"/>
              </w:rPr>
              <w:t>年</w:t>
            </w:r>
            <w:r>
              <w:rPr>
                <w:rFonts w:hint="eastAsia"/>
              </w:rPr>
              <w:t>8</w:t>
            </w:r>
            <w:r>
              <w:rPr>
                <w:rFonts w:hint="eastAsia"/>
              </w:rPr>
              <w:t>月</w:t>
            </w:r>
          </w:p>
        </w:tc>
      </w:tr>
      <w:tr w:rsidR="00F57749" w14:paraId="0F82C358" w14:textId="77777777">
        <w:trPr>
          <w:trHeight w:val="20"/>
        </w:trPr>
        <w:tc>
          <w:tcPr>
            <w:tcW w:w="646" w:type="dxa"/>
            <w:tcBorders>
              <w:top w:val="nil"/>
              <w:left w:val="single" w:sz="4" w:space="0" w:color="auto"/>
              <w:bottom w:val="single" w:sz="4" w:space="0" w:color="auto"/>
              <w:right w:val="single" w:sz="4" w:space="0" w:color="auto"/>
            </w:tcBorders>
            <w:vAlign w:val="center"/>
          </w:tcPr>
          <w:p w14:paraId="01FFEC16" w14:textId="77777777" w:rsidR="00F57749" w:rsidRDefault="00CD4144">
            <w:pPr>
              <w:spacing w:line="400" w:lineRule="exact"/>
              <w:jc w:val="center"/>
            </w:pPr>
            <w:r>
              <w:rPr>
                <w:rFonts w:hint="eastAsia"/>
              </w:rPr>
              <w:t>18</w:t>
            </w:r>
          </w:p>
        </w:tc>
        <w:tc>
          <w:tcPr>
            <w:tcW w:w="2475" w:type="dxa"/>
            <w:tcBorders>
              <w:top w:val="nil"/>
              <w:left w:val="nil"/>
              <w:bottom w:val="single" w:sz="4" w:space="0" w:color="auto"/>
              <w:right w:val="single" w:sz="4" w:space="0" w:color="auto"/>
            </w:tcBorders>
            <w:vAlign w:val="center"/>
          </w:tcPr>
          <w:p w14:paraId="5210AC42" w14:textId="77777777" w:rsidR="00F57749" w:rsidRDefault="00CD4144">
            <w:pPr>
              <w:spacing w:line="400" w:lineRule="exact"/>
              <w:jc w:val="center"/>
            </w:pPr>
            <w:r>
              <w:rPr>
                <w:rFonts w:hint="eastAsia"/>
              </w:rPr>
              <w:t>A18</w:t>
            </w:r>
            <w:r>
              <w:rPr>
                <w:rFonts w:hint="eastAsia"/>
              </w:rPr>
              <w:t>号楼</w:t>
            </w:r>
            <w:r>
              <w:rPr>
                <w:rFonts w:hint="eastAsia"/>
              </w:rPr>
              <w:t>(</w:t>
            </w:r>
            <w:r>
              <w:rPr>
                <w:rFonts w:hint="eastAsia"/>
              </w:rPr>
              <w:t>宇航学院</w:t>
            </w:r>
            <w:r>
              <w:rPr>
                <w:rFonts w:hint="eastAsia"/>
              </w:rPr>
              <w:t>)</w:t>
            </w:r>
          </w:p>
        </w:tc>
        <w:tc>
          <w:tcPr>
            <w:tcW w:w="2482" w:type="dxa"/>
            <w:tcBorders>
              <w:top w:val="nil"/>
              <w:left w:val="nil"/>
              <w:bottom w:val="single" w:sz="4" w:space="0" w:color="auto"/>
              <w:right w:val="single" w:sz="4" w:space="0" w:color="auto"/>
            </w:tcBorders>
            <w:vAlign w:val="center"/>
          </w:tcPr>
          <w:p w14:paraId="64AD3685" w14:textId="77777777" w:rsidR="00F57749" w:rsidRDefault="00CD4144">
            <w:pPr>
              <w:spacing w:line="400" w:lineRule="exact"/>
              <w:jc w:val="center"/>
            </w:pPr>
            <w:r>
              <w:rPr>
                <w:rFonts w:hint="eastAsia"/>
              </w:rPr>
              <w:t>PT13/16-19</w:t>
            </w:r>
          </w:p>
        </w:tc>
        <w:tc>
          <w:tcPr>
            <w:tcW w:w="736" w:type="dxa"/>
            <w:tcBorders>
              <w:top w:val="nil"/>
              <w:left w:val="nil"/>
              <w:bottom w:val="single" w:sz="4" w:space="0" w:color="auto"/>
              <w:right w:val="single" w:sz="4" w:space="0" w:color="auto"/>
            </w:tcBorders>
            <w:vAlign w:val="center"/>
          </w:tcPr>
          <w:p w14:paraId="6411754A" w14:textId="77777777" w:rsidR="00F57749" w:rsidRDefault="00CD4144">
            <w:pPr>
              <w:spacing w:line="400" w:lineRule="exact"/>
              <w:jc w:val="center"/>
            </w:pPr>
            <w:r>
              <w:rPr>
                <w:rFonts w:hint="eastAsia"/>
              </w:rPr>
              <w:t>12</w:t>
            </w:r>
          </w:p>
        </w:tc>
        <w:tc>
          <w:tcPr>
            <w:tcW w:w="955" w:type="dxa"/>
            <w:tcBorders>
              <w:top w:val="nil"/>
              <w:left w:val="nil"/>
              <w:bottom w:val="single" w:sz="4" w:space="0" w:color="auto"/>
              <w:right w:val="single" w:sz="4" w:space="0" w:color="auto"/>
            </w:tcBorders>
            <w:vAlign w:val="center"/>
          </w:tcPr>
          <w:p w14:paraId="0CCD8415" w14:textId="77777777" w:rsidR="00F57749" w:rsidRDefault="00CD4144">
            <w:pPr>
              <w:spacing w:line="400" w:lineRule="exact"/>
              <w:jc w:val="center"/>
            </w:pPr>
            <w:r>
              <w:rPr>
                <w:rFonts w:hint="eastAsia"/>
              </w:rPr>
              <w:t>通力</w:t>
            </w:r>
          </w:p>
        </w:tc>
        <w:tc>
          <w:tcPr>
            <w:tcW w:w="1391" w:type="dxa"/>
            <w:tcBorders>
              <w:top w:val="nil"/>
              <w:left w:val="nil"/>
              <w:bottom w:val="single" w:sz="4" w:space="0" w:color="auto"/>
              <w:right w:val="single" w:sz="4" w:space="0" w:color="auto"/>
            </w:tcBorders>
            <w:vAlign w:val="center"/>
          </w:tcPr>
          <w:p w14:paraId="4350D832" w14:textId="77777777" w:rsidR="00F57749" w:rsidRDefault="00CD4144">
            <w:pPr>
              <w:spacing w:line="400" w:lineRule="exact"/>
              <w:jc w:val="center"/>
            </w:pPr>
            <w:r>
              <w:rPr>
                <w:rFonts w:hint="eastAsia"/>
              </w:rPr>
              <w:t>2005</w:t>
            </w:r>
            <w:r>
              <w:rPr>
                <w:rFonts w:hint="eastAsia"/>
              </w:rPr>
              <w:t>年</w:t>
            </w:r>
            <w:r>
              <w:rPr>
                <w:rFonts w:hint="eastAsia"/>
              </w:rPr>
              <w:t>8</w:t>
            </w:r>
            <w:r>
              <w:rPr>
                <w:rFonts w:hint="eastAsia"/>
              </w:rPr>
              <w:t>月</w:t>
            </w:r>
          </w:p>
        </w:tc>
      </w:tr>
      <w:tr w:rsidR="00F57749" w14:paraId="4ED1CF7D" w14:textId="77777777">
        <w:trPr>
          <w:trHeight w:val="20"/>
        </w:trPr>
        <w:tc>
          <w:tcPr>
            <w:tcW w:w="646" w:type="dxa"/>
            <w:tcBorders>
              <w:top w:val="nil"/>
              <w:left w:val="single" w:sz="4" w:space="0" w:color="auto"/>
              <w:bottom w:val="single" w:sz="4" w:space="0" w:color="auto"/>
              <w:right w:val="single" w:sz="4" w:space="0" w:color="auto"/>
            </w:tcBorders>
            <w:vAlign w:val="center"/>
          </w:tcPr>
          <w:p w14:paraId="268CBDE5" w14:textId="77777777" w:rsidR="00F57749" w:rsidRDefault="00CD4144">
            <w:pPr>
              <w:spacing w:line="400" w:lineRule="exact"/>
              <w:jc w:val="center"/>
            </w:pPr>
            <w:r>
              <w:rPr>
                <w:rFonts w:hint="eastAsia"/>
              </w:rPr>
              <w:t>19</w:t>
            </w:r>
          </w:p>
        </w:tc>
        <w:tc>
          <w:tcPr>
            <w:tcW w:w="2475" w:type="dxa"/>
            <w:tcBorders>
              <w:top w:val="nil"/>
              <w:left w:val="nil"/>
              <w:bottom w:val="single" w:sz="4" w:space="0" w:color="auto"/>
              <w:right w:val="single" w:sz="4" w:space="0" w:color="auto"/>
            </w:tcBorders>
            <w:vAlign w:val="center"/>
          </w:tcPr>
          <w:p w14:paraId="005DB324" w14:textId="77777777" w:rsidR="00F57749" w:rsidRDefault="00CD4144">
            <w:pPr>
              <w:spacing w:line="400" w:lineRule="exact"/>
              <w:jc w:val="center"/>
            </w:pPr>
            <w:r>
              <w:rPr>
                <w:rFonts w:hint="eastAsia"/>
              </w:rPr>
              <w:t>A18</w:t>
            </w:r>
            <w:r>
              <w:rPr>
                <w:rFonts w:hint="eastAsia"/>
              </w:rPr>
              <w:t>号楼</w:t>
            </w:r>
            <w:r>
              <w:rPr>
                <w:rFonts w:hint="eastAsia"/>
              </w:rPr>
              <w:t>(</w:t>
            </w:r>
            <w:r>
              <w:rPr>
                <w:rFonts w:hint="eastAsia"/>
              </w:rPr>
              <w:t>宇航学院</w:t>
            </w:r>
            <w:r>
              <w:rPr>
                <w:rFonts w:hint="eastAsia"/>
              </w:rPr>
              <w:t>)</w:t>
            </w:r>
          </w:p>
        </w:tc>
        <w:tc>
          <w:tcPr>
            <w:tcW w:w="2482" w:type="dxa"/>
            <w:tcBorders>
              <w:top w:val="nil"/>
              <w:left w:val="nil"/>
              <w:bottom w:val="single" w:sz="4" w:space="0" w:color="auto"/>
              <w:right w:val="single" w:sz="4" w:space="0" w:color="auto"/>
            </w:tcBorders>
            <w:vAlign w:val="center"/>
          </w:tcPr>
          <w:p w14:paraId="25AE215B" w14:textId="77777777" w:rsidR="00F57749" w:rsidRDefault="00CD4144">
            <w:pPr>
              <w:spacing w:line="400" w:lineRule="exact"/>
              <w:jc w:val="center"/>
            </w:pPr>
            <w:r>
              <w:rPr>
                <w:rFonts w:hint="eastAsia"/>
              </w:rPr>
              <w:t>PT13/16-19</w:t>
            </w:r>
          </w:p>
        </w:tc>
        <w:tc>
          <w:tcPr>
            <w:tcW w:w="736" w:type="dxa"/>
            <w:tcBorders>
              <w:top w:val="nil"/>
              <w:left w:val="nil"/>
              <w:bottom w:val="single" w:sz="4" w:space="0" w:color="auto"/>
              <w:right w:val="single" w:sz="4" w:space="0" w:color="auto"/>
            </w:tcBorders>
            <w:vAlign w:val="center"/>
          </w:tcPr>
          <w:p w14:paraId="24425928" w14:textId="77777777" w:rsidR="00F57749" w:rsidRDefault="00CD4144">
            <w:pPr>
              <w:spacing w:line="400" w:lineRule="exact"/>
              <w:jc w:val="center"/>
            </w:pPr>
            <w:r>
              <w:rPr>
                <w:rFonts w:hint="eastAsia"/>
              </w:rPr>
              <w:t>12</w:t>
            </w:r>
          </w:p>
        </w:tc>
        <w:tc>
          <w:tcPr>
            <w:tcW w:w="955" w:type="dxa"/>
            <w:tcBorders>
              <w:top w:val="nil"/>
              <w:left w:val="nil"/>
              <w:bottom w:val="single" w:sz="4" w:space="0" w:color="auto"/>
              <w:right w:val="single" w:sz="4" w:space="0" w:color="auto"/>
            </w:tcBorders>
            <w:vAlign w:val="center"/>
          </w:tcPr>
          <w:p w14:paraId="20632521" w14:textId="77777777" w:rsidR="00F57749" w:rsidRDefault="00CD4144">
            <w:pPr>
              <w:spacing w:line="400" w:lineRule="exact"/>
              <w:jc w:val="center"/>
            </w:pPr>
            <w:r>
              <w:rPr>
                <w:rFonts w:hint="eastAsia"/>
              </w:rPr>
              <w:t>通力</w:t>
            </w:r>
          </w:p>
        </w:tc>
        <w:tc>
          <w:tcPr>
            <w:tcW w:w="1391" w:type="dxa"/>
            <w:tcBorders>
              <w:top w:val="nil"/>
              <w:left w:val="nil"/>
              <w:bottom w:val="single" w:sz="4" w:space="0" w:color="auto"/>
              <w:right w:val="single" w:sz="4" w:space="0" w:color="auto"/>
            </w:tcBorders>
            <w:vAlign w:val="center"/>
          </w:tcPr>
          <w:p w14:paraId="1694356A" w14:textId="77777777" w:rsidR="00F57749" w:rsidRDefault="00CD4144">
            <w:pPr>
              <w:spacing w:line="400" w:lineRule="exact"/>
              <w:jc w:val="center"/>
            </w:pPr>
            <w:r>
              <w:rPr>
                <w:rFonts w:hint="eastAsia"/>
              </w:rPr>
              <w:t>2005</w:t>
            </w:r>
            <w:r>
              <w:rPr>
                <w:rFonts w:hint="eastAsia"/>
              </w:rPr>
              <w:t>年</w:t>
            </w:r>
            <w:r>
              <w:rPr>
                <w:rFonts w:hint="eastAsia"/>
              </w:rPr>
              <w:t>8</w:t>
            </w:r>
            <w:r>
              <w:rPr>
                <w:rFonts w:hint="eastAsia"/>
              </w:rPr>
              <w:t>月</w:t>
            </w:r>
          </w:p>
        </w:tc>
      </w:tr>
      <w:tr w:rsidR="00F57749" w14:paraId="1A5F07C5" w14:textId="77777777">
        <w:trPr>
          <w:trHeight w:val="20"/>
        </w:trPr>
        <w:tc>
          <w:tcPr>
            <w:tcW w:w="646" w:type="dxa"/>
            <w:tcBorders>
              <w:top w:val="nil"/>
              <w:left w:val="single" w:sz="4" w:space="0" w:color="auto"/>
              <w:bottom w:val="single" w:sz="4" w:space="0" w:color="auto"/>
              <w:right w:val="single" w:sz="4" w:space="0" w:color="auto"/>
            </w:tcBorders>
            <w:vAlign w:val="center"/>
          </w:tcPr>
          <w:p w14:paraId="6211E026" w14:textId="77777777" w:rsidR="00F57749" w:rsidRDefault="00CD4144">
            <w:pPr>
              <w:spacing w:line="400" w:lineRule="exact"/>
              <w:jc w:val="center"/>
            </w:pPr>
            <w:r>
              <w:rPr>
                <w:rFonts w:hint="eastAsia"/>
              </w:rPr>
              <w:t>20</w:t>
            </w:r>
          </w:p>
        </w:tc>
        <w:tc>
          <w:tcPr>
            <w:tcW w:w="2475" w:type="dxa"/>
            <w:tcBorders>
              <w:top w:val="nil"/>
              <w:left w:val="nil"/>
              <w:bottom w:val="single" w:sz="4" w:space="0" w:color="auto"/>
              <w:right w:val="single" w:sz="4" w:space="0" w:color="auto"/>
            </w:tcBorders>
            <w:vAlign w:val="center"/>
          </w:tcPr>
          <w:p w14:paraId="62D107AA" w14:textId="77777777" w:rsidR="00F57749" w:rsidRDefault="00CD4144">
            <w:pPr>
              <w:spacing w:line="400" w:lineRule="exact"/>
              <w:jc w:val="center"/>
            </w:pPr>
            <w:r>
              <w:rPr>
                <w:rFonts w:hint="eastAsia"/>
              </w:rPr>
              <w:t>A15</w:t>
            </w:r>
            <w:r>
              <w:rPr>
                <w:rFonts w:hint="eastAsia"/>
              </w:rPr>
              <w:t>号楼</w:t>
            </w:r>
            <w:r>
              <w:rPr>
                <w:rFonts w:hint="eastAsia"/>
              </w:rPr>
              <w:t>(</w:t>
            </w:r>
            <w:r>
              <w:rPr>
                <w:rFonts w:hint="eastAsia"/>
              </w:rPr>
              <w:t>机电实验楼</w:t>
            </w:r>
            <w:r>
              <w:rPr>
                <w:rFonts w:hint="eastAsia"/>
              </w:rPr>
              <w:t>)</w:t>
            </w:r>
          </w:p>
        </w:tc>
        <w:tc>
          <w:tcPr>
            <w:tcW w:w="2482" w:type="dxa"/>
            <w:tcBorders>
              <w:top w:val="nil"/>
              <w:left w:val="nil"/>
              <w:bottom w:val="single" w:sz="4" w:space="0" w:color="auto"/>
              <w:right w:val="single" w:sz="4" w:space="0" w:color="auto"/>
            </w:tcBorders>
            <w:vAlign w:val="center"/>
          </w:tcPr>
          <w:p w14:paraId="081FFA40" w14:textId="77777777" w:rsidR="00F57749" w:rsidRDefault="00CD4144">
            <w:pPr>
              <w:spacing w:line="400" w:lineRule="exact"/>
              <w:jc w:val="center"/>
            </w:pPr>
            <w:r>
              <w:rPr>
                <w:rFonts w:hint="eastAsia"/>
              </w:rPr>
              <w:t>PW13/10-19</w:t>
            </w:r>
          </w:p>
        </w:tc>
        <w:tc>
          <w:tcPr>
            <w:tcW w:w="736" w:type="dxa"/>
            <w:tcBorders>
              <w:top w:val="nil"/>
              <w:left w:val="nil"/>
              <w:bottom w:val="single" w:sz="4" w:space="0" w:color="auto"/>
              <w:right w:val="single" w:sz="4" w:space="0" w:color="auto"/>
            </w:tcBorders>
            <w:vAlign w:val="center"/>
          </w:tcPr>
          <w:p w14:paraId="4DD01588" w14:textId="77777777" w:rsidR="00F57749" w:rsidRDefault="00CD4144">
            <w:pPr>
              <w:spacing w:line="400" w:lineRule="exact"/>
              <w:jc w:val="center"/>
            </w:pPr>
            <w:r>
              <w:rPr>
                <w:rFonts w:hint="eastAsia"/>
              </w:rPr>
              <w:t>6</w:t>
            </w:r>
          </w:p>
        </w:tc>
        <w:tc>
          <w:tcPr>
            <w:tcW w:w="955" w:type="dxa"/>
            <w:tcBorders>
              <w:top w:val="nil"/>
              <w:left w:val="nil"/>
              <w:bottom w:val="single" w:sz="4" w:space="0" w:color="auto"/>
              <w:right w:val="single" w:sz="4" w:space="0" w:color="auto"/>
            </w:tcBorders>
            <w:vAlign w:val="center"/>
          </w:tcPr>
          <w:p w14:paraId="42D6E9A8" w14:textId="77777777" w:rsidR="00F57749" w:rsidRDefault="00CD4144">
            <w:pPr>
              <w:spacing w:line="400" w:lineRule="exact"/>
              <w:jc w:val="center"/>
            </w:pPr>
            <w:r>
              <w:rPr>
                <w:rFonts w:hint="eastAsia"/>
              </w:rPr>
              <w:t>通力</w:t>
            </w:r>
          </w:p>
        </w:tc>
        <w:tc>
          <w:tcPr>
            <w:tcW w:w="1391" w:type="dxa"/>
            <w:tcBorders>
              <w:top w:val="nil"/>
              <w:left w:val="nil"/>
              <w:bottom w:val="single" w:sz="4" w:space="0" w:color="auto"/>
              <w:right w:val="single" w:sz="4" w:space="0" w:color="auto"/>
            </w:tcBorders>
            <w:vAlign w:val="center"/>
          </w:tcPr>
          <w:p w14:paraId="49CEB769" w14:textId="77777777" w:rsidR="00F57749" w:rsidRDefault="00CD4144">
            <w:pPr>
              <w:spacing w:line="400" w:lineRule="exact"/>
              <w:jc w:val="center"/>
            </w:pPr>
            <w:r>
              <w:rPr>
                <w:rFonts w:hint="eastAsia"/>
              </w:rPr>
              <w:t>2005</w:t>
            </w:r>
            <w:r>
              <w:rPr>
                <w:rFonts w:hint="eastAsia"/>
              </w:rPr>
              <w:t>年</w:t>
            </w:r>
            <w:r>
              <w:rPr>
                <w:rFonts w:hint="eastAsia"/>
              </w:rPr>
              <w:t>8</w:t>
            </w:r>
            <w:r>
              <w:rPr>
                <w:rFonts w:hint="eastAsia"/>
              </w:rPr>
              <w:t>月</w:t>
            </w:r>
          </w:p>
        </w:tc>
      </w:tr>
      <w:tr w:rsidR="00F57749" w14:paraId="23752069" w14:textId="77777777">
        <w:trPr>
          <w:trHeight w:val="20"/>
        </w:trPr>
        <w:tc>
          <w:tcPr>
            <w:tcW w:w="646" w:type="dxa"/>
            <w:tcBorders>
              <w:top w:val="nil"/>
              <w:left w:val="single" w:sz="4" w:space="0" w:color="auto"/>
              <w:bottom w:val="single" w:sz="4" w:space="0" w:color="auto"/>
              <w:right w:val="single" w:sz="4" w:space="0" w:color="auto"/>
            </w:tcBorders>
            <w:vAlign w:val="center"/>
          </w:tcPr>
          <w:p w14:paraId="4AB9D520" w14:textId="77777777" w:rsidR="00F57749" w:rsidRDefault="00CD4144">
            <w:pPr>
              <w:spacing w:line="400" w:lineRule="exact"/>
              <w:jc w:val="center"/>
            </w:pPr>
            <w:r>
              <w:rPr>
                <w:rFonts w:hint="eastAsia"/>
              </w:rPr>
              <w:t>21</w:t>
            </w:r>
          </w:p>
        </w:tc>
        <w:tc>
          <w:tcPr>
            <w:tcW w:w="2475" w:type="dxa"/>
            <w:tcBorders>
              <w:top w:val="nil"/>
              <w:left w:val="nil"/>
              <w:bottom w:val="single" w:sz="4" w:space="0" w:color="auto"/>
              <w:right w:val="single" w:sz="4" w:space="0" w:color="auto"/>
            </w:tcBorders>
            <w:vAlign w:val="center"/>
          </w:tcPr>
          <w:p w14:paraId="56320E2E" w14:textId="77777777" w:rsidR="00F57749" w:rsidRDefault="00CD4144">
            <w:pPr>
              <w:spacing w:line="400" w:lineRule="exact"/>
              <w:jc w:val="center"/>
            </w:pPr>
            <w:r>
              <w:rPr>
                <w:rFonts w:hint="eastAsia"/>
              </w:rPr>
              <w:t>A15</w:t>
            </w:r>
          </w:p>
        </w:tc>
        <w:tc>
          <w:tcPr>
            <w:tcW w:w="2482" w:type="dxa"/>
            <w:tcBorders>
              <w:top w:val="nil"/>
              <w:left w:val="nil"/>
              <w:bottom w:val="single" w:sz="4" w:space="0" w:color="auto"/>
              <w:right w:val="single" w:sz="4" w:space="0" w:color="auto"/>
            </w:tcBorders>
            <w:vAlign w:val="center"/>
          </w:tcPr>
          <w:p w14:paraId="5956E795" w14:textId="77777777" w:rsidR="00F57749" w:rsidRDefault="00CD4144">
            <w:pPr>
              <w:spacing w:line="400" w:lineRule="exact"/>
              <w:jc w:val="center"/>
            </w:pPr>
            <w:r>
              <w:rPr>
                <w:rFonts w:hint="eastAsia"/>
              </w:rPr>
              <w:t>KONE Minispace</w:t>
            </w:r>
          </w:p>
        </w:tc>
        <w:tc>
          <w:tcPr>
            <w:tcW w:w="736" w:type="dxa"/>
            <w:tcBorders>
              <w:top w:val="nil"/>
              <w:left w:val="nil"/>
              <w:bottom w:val="single" w:sz="4" w:space="0" w:color="auto"/>
              <w:right w:val="single" w:sz="4" w:space="0" w:color="auto"/>
            </w:tcBorders>
            <w:vAlign w:val="center"/>
          </w:tcPr>
          <w:p w14:paraId="75FF160B" w14:textId="77777777" w:rsidR="00F57749" w:rsidRDefault="00CD4144">
            <w:pPr>
              <w:spacing w:line="400" w:lineRule="exact"/>
              <w:jc w:val="center"/>
            </w:pPr>
            <w:r>
              <w:rPr>
                <w:rFonts w:hint="eastAsia"/>
              </w:rPr>
              <w:t>5</w:t>
            </w:r>
          </w:p>
        </w:tc>
        <w:tc>
          <w:tcPr>
            <w:tcW w:w="955" w:type="dxa"/>
            <w:tcBorders>
              <w:top w:val="nil"/>
              <w:left w:val="nil"/>
              <w:bottom w:val="single" w:sz="4" w:space="0" w:color="auto"/>
              <w:right w:val="single" w:sz="4" w:space="0" w:color="auto"/>
            </w:tcBorders>
            <w:vAlign w:val="center"/>
          </w:tcPr>
          <w:p w14:paraId="55FD98CF" w14:textId="77777777" w:rsidR="00F57749" w:rsidRDefault="00CD4144">
            <w:pPr>
              <w:spacing w:line="400" w:lineRule="exact"/>
              <w:jc w:val="center"/>
            </w:pPr>
            <w:r>
              <w:rPr>
                <w:rFonts w:hint="eastAsia"/>
              </w:rPr>
              <w:t>通力</w:t>
            </w:r>
          </w:p>
        </w:tc>
        <w:tc>
          <w:tcPr>
            <w:tcW w:w="1391" w:type="dxa"/>
            <w:tcBorders>
              <w:top w:val="nil"/>
              <w:left w:val="nil"/>
              <w:bottom w:val="single" w:sz="4" w:space="0" w:color="auto"/>
              <w:right w:val="single" w:sz="4" w:space="0" w:color="auto"/>
            </w:tcBorders>
            <w:vAlign w:val="center"/>
          </w:tcPr>
          <w:p w14:paraId="7CDC1DEE" w14:textId="77777777" w:rsidR="00F57749" w:rsidRDefault="00CD4144">
            <w:pPr>
              <w:spacing w:line="400" w:lineRule="exact"/>
              <w:jc w:val="center"/>
            </w:pPr>
            <w:r>
              <w:rPr>
                <w:rFonts w:hint="eastAsia"/>
              </w:rPr>
              <w:t>2018</w:t>
            </w:r>
            <w:r>
              <w:rPr>
                <w:rFonts w:hint="eastAsia"/>
              </w:rPr>
              <w:t>年</w:t>
            </w:r>
            <w:r>
              <w:rPr>
                <w:rFonts w:hint="eastAsia"/>
              </w:rPr>
              <w:t>1</w:t>
            </w:r>
            <w:r>
              <w:rPr>
                <w:rFonts w:hint="eastAsia"/>
              </w:rPr>
              <w:t>月</w:t>
            </w:r>
          </w:p>
        </w:tc>
      </w:tr>
      <w:tr w:rsidR="00F57749" w14:paraId="17EBC76D" w14:textId="77777777">
        <w:trPr>
          <w:trHeight w:val="20"/>
        </w:trPr>
        <w:tc>
          <w:tcPr>
            <w:tcW w:w="646" w:type="dxa"/>
            <w:tcBorders>
              <w:top w:val="nil"/>
              <w:left w:val="single" w:sz="4" w:space="0" w:color="auto"/>
              <w:bottom w:val="single" w:sz="4" w:space="0" w:color="auto"/>
              <w:right w:val="single" w:sz="4" w:space="0" w:color="auto"/>
            </w:tcBorders>
            <w:vAlign w:val="center"/>
          </w:tcPr>
          <w:p w14:paraId="5F6913D1" w14:textId="77777777" w:rsidR="00F57749" w:rsidRDefault="00CD4144">
            <w:pPr>
              <w:spacing w:line="400" w:lineRule="exact"/>
              <w:jc w:val="center"/>
            </w:pPr>
            <w:r>
              <w:rPr>
                <w:rFonts w:hint="eastAsia"/>
              </w:rPr>
              <w:t>22</w:t>
            </w:r>
          </w:p>
        </w:tc>
        <w:tc>
          <w:tcPr>
            <w:tcW w:w="2475" w:type="dxa"/>
            <w:tcBorders>
              <w:top w:val="nil"/>
              <w:left w:val="nil"/>
              <w:bottom w:val="single" w:sz="4" w:space="0" w:color="auto"/>
              <w:right w:val="single" w:sz="4" w:space="0" w:color="auto"/>
            </w:tcBorders>
            <w:vAlign w:val="center"/>
          </w:tcPr>
          <w:p w14:paraId="5D2A1131" w14:textId="77777777" w:rsidR="00F57749" w:rsidRDefault="00CD4144">
            <w:pPr>
              <w:spacing w:line="400" w:lineRule="exact"/>
              <w:jc w:val="center"/>
            </w:pPr>
            <w:r>
              <w:rPr>
                <w:rFonts w:hint="eastAsia"/>
              </w:rPr>
              <w:t>D1</w:t>
            </w:r>
            <w:r>
              <w:rPr>
                <w:rFonts w:hint="eastAsia"/>
              </w:rPr>
              <w:t>无人机楼</w:t>
            </w:r>
          </w:p>
        </w:tc>
        <w:tc>
          <w:tcPr>
            <w:tcW w:w="2482" w:type="dxa"/>
            <w:tcBorders>
              <w:top w:val="nil"/>
              <w:left w:val="nil"/>
              <w:bottom w:val="single" w:sz="4" w:space="0" w:color="auto"/>
              <w:right w:val="single" w:sz="4" w:space="0" w:color="auto"/>
            </w:tcBorders>
            <w:vAlign w:val="center"/>
          </w:tcPr>
          <w:p w14:paraId="31E25D98" w14:textId="77777777" w:rsidR="00F57749" w:rsidRDefault="00CD4144">
            <w:pPr>
              <w:spacing w:line="400" w:lineRule="exact"/>
              <w:jc w:val="center"/>
            </w:pPr>
            <w:r>
              <w:rPr>
                <w:rFonts w:hint="eastAsia"/>
              </w:rPr>
              <w:t>PW13/16-19</w:t>
            </w:r>
          </w:p>
        </w:tc>
        <w:tc>
          <w:tcPr>
            <w:tcW w:w="736" w:type="dxa"/>
            <w:tcBorders>
              <w:top w:val="nil"/>
              <w:left w:val="nil"/>
              <w:bottom w:val="single" w:sz="4" w:space="0" w:color="auto"/>
              <w:right w:val="single" w:sz="4" w:space="0" w:color="auto"/>
            </w:tcBorders>
            <w:vAlign w:val="center"/>
          </w:tcPr>
          <w:p w14:paraId="542D4D0F" w14:textId="77777777" w:rsidR="00F57749" w:rsidRDefault="00CD4144">
            <w:pPr>
              <w:spacing w:line="400" w:lineRule="exact"/>
              <w:jc w:val="center"/>
            </w:pPr>
            <w:r>
              <w:rPr>
                <w:rFonts w:hint="eastAsia"/>
              </w:rPr>
              <w:t>9</w:t>
            </w:r>
          </w:p>
        </w:tc>
        <w:tc>
          <w:tcPr>
            <w:tcW w:w="955" w:type="dxa"/>
            <w:tcBorders>
              <w:top w:val="nil"/>
              <w:left w:val="nil"/>
              <w:bottom w:val="single" w:sz="4" w:space="0" w:color="auto"/>
              <w:right w:val="single" w:sz="4" w:space="0" w:color="auto"/>
            </w:tcBorders>
            <w:vAlign w:val="center"/>
          </w:tcPr>
          <w:p w14:paraId="68F2252B" w14:textId="77777777" w:rsidR="00F57749" w:rsidRDefault="00CD4144">
            <w:pPr>
              <w:spacing w:line="400" w:lineRule="exact"/>
              <w:jc w:val="center"/>
            </w:pPr>
            <w:r>
              <w:rPr>
                <w:rFonts w:hint="eastAsia"/>
              </w:rPr>
              <w:t>通力</w:t>
            </w:r>
          </w:p>
        </w:tc>
        <w:tc>
          <w:tcPr>
            <w:tcW w:w="1391" w:type="dxa"/>
            <w:tcBorders>
              <w:top w:val="nil"/>
              <w:left w:val="nil"/>
              <w:bottom w:val="single" w:sz="4" w:space="0" w:color="auto"/>
              <w:right w:val="single" w:sz="4" w:space="0" w:color="auto"/>
            </w:tcBorders>
            <w:vAlign w:val="center"/>
          </w:tcPr>
          <w:p w14:paraId="2C88D1F7" w14:textId="77777777" w:rsidR="00F57749" w:rsidRDefault="00CD4144">
            <w:pPr>
              <w:spacing w:line="400" w:lineRule="exact"/>
              <w:jc w:val="center"/>
            </w:pPr>
            <w:r>
              <w:rPr>
                <w:rFonts w:hint="eastAsia"/>
              </w:rPr>
              <w:t>2005</w:t>
            </w:r>
            <w:r>
              <w:rPr>
                <w:rFonts w:hint="eastAsia"/>
              </w:rPr>
              <w:t>年</w:t>
            </w:r>
            <w:r>
              <w:rPr>
                <w:rFonts w:hint="eastAsia"/>
              </w:rPr>
              <w:t>1</w:t>
            </w:r>
            <w:r>
              <w:rPr>
                <w:rFonts w:hint="eastAsia"/>
              </w:rPr>
              <w:t>月</w:t>
            </w:r>
          </w:p>
        </w:tc>
      </w:tr>
      <w:tr w:rsidR="00F57749" w14:paraId="6E387A9C" w14:textId="77777777">
        <w:trPr>
          <w:trHeight w:val="20"/>
        </w:trPr>
        <w:tc>
          <w:tcPr>
            <w:tcW w:w="646" w:type="dxa"/>
            <w:tcBorders>
              <w:top w:val="nil"/>
              <w:left w:val="single" w:sz="4" w:space="0" w:color="auto"/>
              <w:bottom w:val="single" w:sz="4" w:space="0" w:color="auto"/>
              <w:right w:val="single" w:sz="4" w:space="0" w:color="auto"/>
            </w:tcBorders>
            <w:vAlign w:val="center"/>
          </w:tcPr>
          <w:p w14:paraId="4B4E5A24" w14:textId="77777777" w:rsidR="00F57749" w:rsidRDefault="00CD4144">
            <w:pPr>
              <w:spacing w:line="400" w:lineRule="exact"/>
              <w:jc w:val="center"/>
            </w:pPr>
            <w:r>
              <w:rPr>
                <w:rFonts w:hint="eastAsia"/>
              </w:rPr>
              <w:lastRenderedPageBreak/>
              <w:t>23</w:t>
            </w:r>
          </w:p>
        </w:tc>
        <w:tc>
          <w:tcPr>
            <w:tcW w:w="2475" w:type="dxa"/>
            <w:tcBorders>
              <w:top w:val="nil"/>
              <w:left w:val="nil"/>
              <w:bottom w:val="single" w:sz="4" w:space="0" w:color="auto"/>
              <w:right w:val="single" w:sz="4" w:space="0" w:color="auto"/>
            </w:tcBorders>
            <w:vAlign w:val="center"/>
          </w:tcPr>
          <w:p w14:paraId="17E5041A" w14:textId="77777777" w:rsidR="00F57749" w:rsidRDefault="00CD4144">
            <w:pPr>
              <w:spacing w:line="400" w:lineRule="exact"/>
              <w:jc w:val="center"/>
            </w:pPr>
            <w:r>
              <w:rPr>
                <w:rFonts w:hint="eastAsia"/>
              </w:rPr>
              <w:t>C12</w:t>
            </w:r>
            <w:r>
              <w:rPr>
                <w:rFonts w:hint="eastAsia"/>
              </w:rPr>
              <w:t>流体力学楼</w:t>
            </w:r>
          </w:p>
        </w:tc>
        <w:tc>
          <w:tcPr>
            <w:tcW w:w="2482" w:type="dxa"/>
            <w:tcBorders>
              <w:top w:val="nil"/>
              <w:left w:val="nil"/>
              <w:bottom w:val="single" w:sz="4" w:space="0" w:color="auto"/>
              <w:right w:val="single" w:sz="4" w:space="0" w:color="auto"/>
            </w:tcBorders>
            <w:vAlign w:val="center"/>
          </w:tcPr>
          <w:p w14:paraId="47DB17EF" w14:textId="77777777" w:rsidR="00F57749" w:rsidRDefault="00CD4144">
            <w:pPr>
              <w:spacing w:line="400" w:lineRule="exact"/>
              <w:jc w:val="center"/>
            </w:pPr>
            <w:r>
              <w:rPr>
                <w:rFonts w:hint="eastAsia"/>
              </w:rPr>
              <w:t>TE-B(DOME)1000.100</w:t>
            </w:r>
          </w:p>
        </w:tc>
        <w:tc>
          <w:tcPr>
            <w:tcW w:w="736" w:type="dxa"/>
            <w:tcBorders>
              <w:top w:val="nil"/>
              <w:left w:val="nil"/>
              <w:bottom w:val="single" w:sz="4" w:space="0" w:color="auto"/>
              <w:right w:val="single" w:sz="4" w:space="0" w:color="auto"/>
            </w:tcBorders>
            <w:vAlign w:val="center"/>
          </w:tcPr>
          <w:p w14:paraId="3B321865" w14:textId="77777777" w:rsidR="00F57749" w:rsidRDefault="00CD4144">
            <w:pPr>
              <w:spacing w:line="400" w:lineRule="exact"/>
              <w:jc w:val="center"/>
            </w:pPr>
            <w:r>
              <w:rPr>
                <w:rFonts w:hint="eastAsia"/>
              </w:rPr>
              <w:t>6</w:t>
            </w:r>
          </w:p>
        </w:tc>
        <w:tc>
          <w:tcPr>
            <w:tcW w:w="955" w:type="dxa"/>
            <w:tcBorders>
              <w:top w:val="nil"/>
              <w:left w:val="nil"/>
              <w:bottom w:val="single" w:sz="4" w:space="0" w:color="auto"/>
              <w:right w:val="single" w:sz="4" w:space="0" w:color="auto"/>
            </w:tcBorders>
            <w:vAlign w:val="center"/>
          </w:tcPr>
          <w:p w14:paraId="0BDEBC1A" w14:textId="77777777" w:rsidR="00F57749" w:rsidRDefault="00CD4144">
            <w:pPr>
              <w:spacing w:line="400" w:lineRule="exact"/>
              <w:jc w:val="center"/>
            </w:pPr>
            <w:r>
              <w:rPr>
                <w:rFonts w:hint="eastAsia"/>
              </w:rPr>
              <w:t>蒂森</w:t>
            </w:r>
          </w:p>
        </w:tc>
        <w:tc>
          <w:tcPr>
            <w:tcW w:w="1391" w:type="dxa"/>
            <w:tcBorders>
              <w:top w:val="nil"/>
              <w:left w:val="nil"/>
              <w:bottom w:val="single" w:sz="4" w:space="0" w:color="auto"/>
              <w:right w:val="single" w:sz="4" w:space="0" w:color="auto"/>
            </w:tcBorders>
            <w:vAlign w:val="center"/>
          </w:tcPr>
          <w:p w14:paraId="7AE2EA03" w14:textId="77777777" w:rsidR="00F57749" w:rsidRDefault="00CD4144">
            <w:pPr>
              <w:spacing w:line="400" w:lineRule="exact"/>
              <w:jc w:val="center"/>
            </w:pPr>
            <w:r>
              <w:rPr>
                <w:rFonts w:hint="eastAsia"/>
              </w:rPr>
              <w:t>2004</w:t>
            </w:r>
            <w:r>
              <w:rPr>
                <w:rFonts w:hint="eastAsia"/>
              </w:rPr>
              <w:t>年</w:t>
            </w:r>
            <w:r>
              <w:rPr>
                <w:rFonts w:hint="eastAsia"/>
              </w:rPr>
              <w:t>11</w:t>
            </w:r>
            <w:r>
              <w:rPr>
                <w:rFonts w:hint="eastAsia"/>
              </w:rPr>
              <w:t>月</w:t>
            </w:r>
          </w:p>
        </w:tc>
      </w:tr>
      <w:tr w:rsidR="00F57749" w14:paraId="092CAA51" w14:textId="77777777">
        <w:trPr>
          <w:trHeight w:val="20"/>
        </w:trPr>
        <w:tc>
          <w:tcPr>
            <w:tcW w:w="646" w:type="dxa"/>
            <w:tcBorders>
              <w:top w:val="nil"/>
              <w:left w:val="single" w:sz="4" w:space="0" w:color="auto"/>
              <w:bottom w:val="single" w:sz="4" w:space="0" w:color="auto"/>
              <w:right w:val="single" w:sz="4" w:space="0" w:color="auto"/>
            </w:tcBorders>
            <w:vAlign w:val="center"/>
          </w:tcPr>
          <w:p w14:paraId="07C4A6E4" w14:textId="77777777" w:rsidR="00F57749" w:rsidRDefault="00CD4144">
            <w:pPr>
              <w:spacing w:line="400" w:lineRule="exact"/>
              <w:jc w:val="center"/>
            </w:pPr>
            <w:r>
              <w:rPr>
                <w:rFonts w:hint="eastAsia"/>
              </w:rPr>
              <w:t>24</w:t>
            </w:r>
          </w:p>
        </w:tc>
        <w:tc>
          <w:tcPr>
            <w:tcW w:w="2475" w:type="dxa"/>
            <w:tcBorders>
              <w:top w:val="nil"/>
              <w:left w:val="nil"/>
              <w:bottom w:val="single" w:sz="4" w:space="0" w:color="auto"/>
              <w:right w:val="single" w:sz="4" w:space="0" w:color="auto"/>
            </w:tcBorders>
            <w:vAlign w:val="center"/>
          </w:tcPr>
          <w:p w14:paraId="1E4321D1" w14:textId="77777777" w:rsidR="00F57749" w:rsidRDefault="00CD4144">
            <w:pPr>
              <w:spacing w:line="400" w:lineRule="exact"/>
              <w:jc w:val="center"/>
            </w:pPr>
            <w:r>
              <w:rPr>
                <w:rFonts w:hint="eastAsia"/>
              </w:rPr>
              <w:t>C1</w:t>
            </w:r>
            <w:r>
              <w:rPr>
                <w:rFonts w:hint="eastAsia"/>
              </w:rPr>
              <w:t>航空馆</w:t>
            </w:r>
          </w:p>
        </w:tc>
        <w:tc>
          <w:tcPr>
            <w:tcW w:w="2482" w:type="dxa"/>
            <w:tcBorders>
              <w:top w:val="nil"/>
              <w:left w:val="nil"/>
              <w:bottom w:val="single" w:sz="4" w:space="0" w:color="auto"/>
              <w:right w:val="single" w:sz="4" w:space="0" w:color="auto"/>
            </w:tcBorders>
            <w:vAlign w:val="center"/>
          </w:tcPr>
          <w:p w14:paraId="1075101E" w14:textId="77777777" w:rsidR="00F57749" w:rsidRDefault="00CD4144">
            <w:pPr>
              <w:spacing w:line="400" w:lineRule="exact"/>
              <w:jc w:val="center"/>
            </w:pPr>
            <w:r>
              <w:rPr>
                <w:rFonts w:hint="eastAsia"/>
              </w:rPr>
              <w:t>ELEGANT MRL 1000VF100C09</w:t>
            </w:r>
          </w:p>
        </w:tc>
        <w:tc>
          <w:tcPr>
            <w:tcW w:w="736" w:type="dxa"/>
            <w:tcBorders>
              <w:top w:val="nil"/>
              <w:left w:val="nil"/>
              <w:bottom w:val="single" w:sz="4" w:space="0" w:color="auto"/>
              <w:right w:val="single" w:sz="4" w:space="0" w:color="auto"/>
            </w:tcBorders>
            <w:vAlign w:val="center"/>
          </w:tcPr>
          <w:p w14:paraId="75F8036C" w14:textId="77777777" w:rsidR="00F57749" w:rsidRDefault="00CD4144">
            <w:pPr>
              <w:spacing w:line="400" w:lineRule="exact"/>
              <w:jc w:val="center"/>
            </w:pPr>
            <w:r>
              <w:rPr>
                <w:rFonts w:hint="eastAsia"/>
              </w:rPr>
              <w:t>5</w:t>
            </w:r>
          </w:p>
        </w:tc>
        <w:tc>
          <w:tcPr>
            <w:tcW w:w="955" w:type="dxa"/>
            <w:tcBorders>
              <w:top w:val="nil"/>
              <w:left w:val="nil"/>
              <w:bottom w:val="single" w:sz="4" w:space="0" w:color="auto"/>
              <w:right w:val="single" w:sz="4" w:space="0" w:color="auto"/>
            </w:tcBorders>
            <w:vAlign w:val="center"/>
          </w:tcPr>
          <w:p w14:paraId="46A82CBC" w14:textId="77777777" w:rsidR="00F57749" w:rsidRDefault="00CD4144">
            <w:pPr>
              <w:spacing w:line="400" w:lineRule="exact"/>
              <w:jc w:val="center"/>
            </w:pPr>
            <w:r>
              <w:rPr>
                <w:rFonts w:hint="eastAsia"/>
              </w:rPr>
              <w:t>迅达</w:t>
            </w:r>
          </w:p>
        </w:tc>
        <w:tc>
          <w:tcPr>
            <w:tcW w:w="1391" w:type="dxa"/>
            <w:tcBorders>
              <w:top w:val="nil"/>
              <w:left w:val="nil"/>
              <w:bottom w:val="single" w:sz="4" w:space="0" w:color="auto"/>
              <w:right w:val="single" w:sz="4" w:space="0" w:color="auto"/>
            </w:tcBorders>
            <w:vAlign w:val="center"/>
          </w:tcPr>
          <w:p w14:paraId="3CC914B8" w14:textId="77777777" w:rsidR="00F57749" w:rsidRDefault="00CD4144">
            <w:pPr>
              <w:spacing w:line="400" w:lineRule="exact"/>
              <w:jc w:val="center"/>
            </w:pPr>
            <w:r>
              <w:rPr>
                <w:rFonts w:hint="eastAsia"/>
              </w:rPr>
              <w:t>2006</w:t>
            </w:r>
            <w:r>
              <w:rPr>
                <w:rFonts w:hint="eastAsia"/>
              </w:rPr>
              <w:t>年</w:t>
            </w:r>
            <w:r>
              <w:rPr>
                <w:rFonts w:hint="eastAsia"/>
              </w:rPr>
              <w:t>11</w:t>
            </w:r>
            <w:r>
              <w:rPr>
                <w:rFonts w:hint="eastAsia"/>
              </w:rPr>
              <w:t>月</w:t>
            </w:r>
          </w:p>
        </w:tc>
      </w:tr>
      <w:tr w:rsidR="00F57749" w14:paraId="576C424C" w14:textId="77777777">
        <w:trPr>
          <w:trHeight w:val="20"/>
        </w:trPr>
        <w:tc>
          <w:tcPr>
            <w:tcW w:w="646" w:type="dxa"/>
            <w:tcBorders>
              <w:top w:val="nil"/>
              <w:left w:val="single" w:sz="4" w:space="0" w:color="auto"/>
              <w:bottom w:val="single" w:sz="4" w:space="0" w:color="auto"/>
              <w:right w:val="single" w:sz="4" w:space="0" w:color="auto"/>
            </w:tcBorders>
            <w:vAlign w:val="center"/>
          </w:tcPr>
          <w:p w14:paraId="118EA63E" w14:textId="77777777" w:rsidR="00F57749" w:rsidRDefault="00CD4144">
            <w:pPr>
              <w:spacing w:line="400" w:lineRule="exact"/>
              <w:jc w:val="center"/>
            </w:pPr>
            <w:r>
              <w:rPr>
                <w:rFonts w:hint="eastAsia"/>
              </w:rPr>
              <w:t>25</w:t>
            </w:r>
          </w:p>
        </w:tc>
        <w:tc>
          <w:tcPr>
            <w:tcW w:w="2475" w:type="dxa"/>
            <w:tcBorders>
              <w:top w:val="nil"/>
              <w:left w:val="nil"/>
              <w:bottom w:val="single" w:sz="4" w:space="0" w:color="auto"/>
              <w:right w:val="single" w:sz="4" w:space="0" w:color="auto"/>
            </w:tcBorders>
            <w:vAlign w:val="center"/>
          </w:tcPr>
          <w:p w14:paraId="288C5092" w14:textId="77777777" w:rsidR="00F57749" w:rsidRDefault="00CD4144">
            <w:pPr>
              <w:spacing w:line="400" w:lineRule="exact"/>
              <w:jc w:val="center"/>
            </w:pPr>
            <w:r>
              <w:rPr>
                <w:rFonts w:hint="eastAsia"/>
              </w:rPr>
              <w:t>C1</w:t>
            </w:r>
            <w:r>
              <w:rPr>
                <w:rFonts w:hint="eastAsia"/>
              </w:rPr>
              <w:t>航空馆</w:t>
            </w:r>
          </w:p>
        </w:tc>
        <w:tc>
          <w:tcPr>
            <w:tcW w:w="2482" w:type="dxa"/>
            <w:tcBorders>
              <w:top w:val="nil"/>
              <w:left w:val="nil"/>
              <w:bottom w:val="single" w:sz="4" w:space="0" w:color="auto"/>
              <w:right w:val="single" w:sz="4" w:space="0" w:color="auto"/>
            </w:tcBorders>
            <w:vAlign w:val="center"/>
          </w:tcPr>
          <w:p w14:paraId="29FBC5C9" w14:textId="77777777" w:rsidR="00F57749" w:rsidRDefault="00CD4144">
            <w:pPr>
              <w:spacing w:line="400" w:lineRule="exact"/>
              <w:jc w:val="center"/>
            </w:pPr>
            <w:r>
              <w:rPr>
                <w:rFonts w:hint="eastAsia"/>
              </w:rPr>
              <w:t>9300AE-10-EN-30-100-M-R</w:t>
            </w:r>
          </w:p>
        </w:tc>
        <w:tc>
          <w:tcPr>
            <w:tcW w:w="736" w:type="dxa"/>
            <w:tcBorders>
              <w:top w:val="nil"/>
              <w:left w:val="nil"/>
              <w:bottom w:val="single" w:sz="4" w:space="0" w:color="auto"/>
              <w:right w:val="single" w:sz="4" w:space="0" w:color="auto"/>
            </w:tcBorders>
            <w:vAlign w:val="center"/>
          </w:tcPr>
          <w:p w14:paraId="3ADF7434" w14:textId="77777777" w:rsidR="00F57749" w:rsidRDefault="00CD4144">
            <w:pPr>
              <w:spacing w:line="400" w:lineRule="exact"/>
              <w:jc w:val="center"/>
            </w:pPr>
            <w:r>
              <w:rPr>
                <w:rFonts w:hint="eastAsia"/>
              </w:rPr>
              <w:t>1</w:t>
            </w:r>
          </w:p>
        </w:tc>
        <w:tc>
          <w:tcPr>
            <w:tcW w:w="955" w:type="dxa"/>
            <w:tcBorders>
              <w:top w:val="nil"/>
              <w:left w:val="nil"/>
              <w:bottom w:val="single" w:sz="4" w:space="0" w:color="auto"/>
              <w:right w:val="single" w:sz="4" w:space="0" w:color="auto"/>
            </w:tcBorders>
            <w:vAlign w:val="center"/>
          </w:tcPr>
          <w:p w14:paraId="2979D3F8" w14:textId="77777777" w:rsidR="00F57749" w:rsidRDefault="00CD4144">
            <w:pPr>
              <w:spacing w:line="400" w:lineRule="exact"/>
              <w:jc w:val="center"/>
            </w:pPr>
            <w:r>
              <w:rPr>
                <w:rFonts w:hint="eastAsia"/>
              </w:rPr>
              <w:t>迅达</w:t>
            </w:r>
          </w:p>
        </w:tc>
        <w:tc>
          <w:tcPr>
            <w:tcW w:w="1391" w:type="dxa"/>
            <w:tcBorders>
              <w:top w:val="nil"/>
              <w:left w:val="nil"/>
              <w:bottom w:val="single" w:sz="4" w:space="0" w:color="auto"/>
              <w:right w:val="single" w:sz="4" w:space="0" w:color="auto"/>
            </w:tcBorders>
            <w:vAlign w:val="center"/>
          </w:tcPr>
          <w:p w14:paraId="41C5AC35" w14:textId="77777777" w:rsidR="00F57749" w:rsidRDefault="00CD4144">
            <w:pPr>
              <w:spacing w:line="400" w:lineRule="exact"/>
              <w:jc w:val="center"/>
            </w:pPr>
            <w:r>
              <w:rPr>
                <w:rFonts w:hint="eastAsia"/>
              </w:rPr>
              <w:t>2006</w:t>
            </w:r>
            <w:r>
              <w:rPr>
                <w:rFonts w:hint="eastAsia"/>
              </w:rPr>
              <w:t>年</w:t>
            </w:r>
            <w:r>
              <w:rPr>
                <w:rFonts w:hint="eastAsia"/>
              </w:rPr>
              <w:t>11</w:t>
            </w:r>
            <w:r>
              <w:rPr>
                <w:rFonts w:hint="eastAsia"/>
              </w:rPr>
              <w:t>月</w:t>
            </w:r>
          </w:p>
        </w:tc>
      </w:tr>
      <w:tr w:rsidR="00F57749" w14:paraId="167806AB" w14:textId="77777777">
        <w:trPr>
          <w:trHeight w:val="20"/>
        </w:trPr>
        <w:tc>
          <w:tcPr>
            <w:tcW w:w="646" w:type="dxa"/>
            <w:tcBorders>
              <w:top w:val="nil"/>
              <w:left w:val="single" w:sz="4" w:space="0" w:color="auto"/>
              <w:bottom w:val="single" w:sz="4" w:space="0" w:color="auto"/>
              <w:right w:val="single" w:sz="4" w:space="0" w:color="auto"/>
            </w:tcBorders>
            <w:vAlign w:val="center"/>
          </w:tcPr>
          <w:p w14:paraId="6F383DAA" w14:textId="77777777" w:rsidR="00F57749" w:rsidRDefault="00CD4144">
            <w:pPr>
              <w:spacing w:line="400" w:lineRule="exact"/>
              <w:jc w:val="center"/>
            </w:pPr>
            <w:r>
              <w:rPr>
                <w:rFonts w:hint="eastAsia"/>
              </w:rPr>
              <w:t>26</w:t>
            </w:r>
          </w:p>
        </w:tc>
        <w:tc>
          <w:tcPr>
            <w:tcW w:w="2475" w:type="dxa"/>
            <w:tcBorders>
              <w:top w:val="nil"/>
              <w:left w:val="nil"/>
              <w:bottom w:val="single" w:sz="4" w:space="0" w:color="auto"/>
              <w:right w:val="single" w:sz="4" w:space="0" w:color="auto"/>
            </w:tcBorders>
            <w:vAlign w:val="center"/>
          </w:tcPr>
          <w:p w14:paraId="5BA29DB7" w14:textId="77777777" w:rsidR="00F57749" w:rsidRDefault="00CD4144">
            <w:pPr>
              <w:spacing w:line="400" w:lineRule="exact"/>
              <w:jc w:val="center"/>
            </w:pPr>
            <w:r>
              <w:rPr>
                <w:rFonts w:hint="eastAsia"/>
              </w:rPr>
              <w:t>A12</w:t>
            </w:r>
            <w:proofErr w:type="gramStart"/>
            <w:r>
              <w:rPr>
                <w:rFonts w:hint="eastAsia"/>
              </w:rPr>
              <w:t>信息楼</w:t>
            </w:r>
            <w:proofErr w:type="gramEnd"/>
          </w:p>
        </w:tc>
        <w:tc>
          <w:tcPr>
            <w:tcW w:w="2482" w:type="dxa"/>
            <w:tcBorders>
              <w:top w:val="nil"/>
              <w:left w:val="nil"/>
              <w:bottom w:val="single" w:sz="4" w:space="0" w:color="auto"/>
              <w:right w:val="single" w:sz="4" w:space="0" w:color="auto"/>
            </w:tcBorders>
            <w:vAlign w:val="center"/>
          </w:tcPr>
          <w:p w14:paraId="0889522C" w14:textId="77777777" w:rsidR="00F57749" w:rsidRDefault="00CD4144">
            <w:pPr>
              <w:spacing w:line="400" w:lineRule="exact"/>
              <w:jc w:val="center"/>
            </w:pPr>
            <w:r>
              <w:rPr>
                <w:rFonts w:hint="eastAsia"/>
              </w:rPr>
              <w:t>PW13/10-19</w:t>
            </w:r>
          </w:p>
        </w:tc>
        <w:tc>
          <w:tcPr>
            <w:tcW w:w="736" w:type="dxa"/>
            <w:tcBorders>
              <w:top w:val="nil"/>
              <w:left w:val="nil"/>
              <w:bottom w:val="single" w:sz="4" w:space="0" w:color="auto"/>
              <w:right w:val="single" w:sz="4" w:space="0" w:color="auto"/>
            </w:tcBorders>
            <w:vAlign w:val="center"/>
          </w:tcPr>
          <w:p w14:paraId="1722098D" w14:textId="77777777" w:rsidR="00F57749" w:rsidRDefault="00CD4144">
            <w:pPr>
              <w:spacing w:line="400" w:lineRule="exact"/>
              <w:jc w:val="center"/>
            </w:pPr>
            <w:r>
              <w:rPr>
                <w:rFonts w:hint="eastAsia"/>
              </w:rPr>
              <w:t>6</w:t>
            </w:r>
          </w:p>
        </w:tc>
        <w:tc>
          <w:tcPr>
            <w:tcW w:w="955" w:type="dxa"/>
            <w:tcBorders>
              <w:top w:val="nil"/>
              <w:left w:val="nil"/>
              <w:bottom w:val="single" w:sz="4" w:space="0" w:color="auto"/>
              <w:right w:val="single" w:sz="4" w:space="0" w:color="auto"/>
            </w:tcBorders>
            <w:vAlign w:val="center"/>
          </w:tcPr>
          <w:p w14:paraId="0FD5161B" w14:textId="77777777" w:rsidR="00F57749" w:rsidRDefault="00CD4144">
            <w:pPr>
              <w:spacing w:line="400" w:lineRule="exact"/>
              <w:jc w:val="center"/>
            </w:pPr>
            <w:r>
              <w:rPr>
                <w:rFonts w:hint="eastAsia"/>
              </w:rPr>
              <w:t>通力</w:t>
            </w:r>
          </w:p>
        </w:tc>
        <w:tc>
          <w:tcPr>
            <w:tcW w:w="1391" w:type="dxa"/>
            <w:tcBorders>
              <w:top w:val="nil"/>
              <w:left w:val="nil"/>
              <w:bottom w:val="single" w:sz="4" w:space="0" w:color="auto"/>
              <w:right w:val="single" w:sz="4" w:space="0" w:color="auto"/>
            </w:tcBorders>
            <w:vAlign w:val="center"/>
          </w:tcPr>
          <w:p w14:paraId="7CBDBFE7" w14:textId="77777777" w:rsidR="00F57749" w:rsidRDefault="00CD4144">
            <w:pPr>
              <w:spacing w:line="400" w:lineRule="exact"/>
              <w:jc w:val="center"/>
            </w:pPr>
            <w:r>
              <w:rPr>
                <w:rFonts w:hint="eastAsia"/>
              </w:rPr>
              <w:t>2005</w:t>
            </w:r>
            <w:r>
              <w:rPr>
                <w:rFonts w:hint="eastAsia"/>
              </w:rPr>
              <w:t>年</w:t>
            </w:r>
            <w:r>
              <w:rPr>
                <w:rFonts w:hint="eastAsia"/>
              </w:rPr>
              <w:t>1</w:t>
            </w:r>
            <w:r>
              <w:rPr>
                <w:rFonts w:hint="eastAsia"/>
              </w:rPr>
              <w:t>月</w:t>
            </w:r>
          </w:p>
        </w:tc>
      </w:tr>
      <w:tr w:rsidR="00F57749" w14:paraId="6E3D9269" w14:textId="77777777">
        <w:trPr>
          <w:trHeight w:val="20"/>
        </w:trPr>
        <w:tc>
          <w:tcPr>
            <w:tcW w:w="646" w:type="dxa"/>
            <w:tcBorders>
              <w:top w:val="nil"/>
              <w:left w:val="single" w:sz="4" w:space="0" w:color="auto"/>
              <w:bottom w:val="single" w:sz="4" w:space="0" w:color="auto"/>
              <w:right w:val="single" w:sz="4" w:space="0" w:color="auto"/>
            </w:tcBorders>
            <w:vAlign w:val="center"/>
          </w:tcPr>
          <w:p w14:paraId="15A48A71" w14:textId="77777777" w:rsidR="00F57749" w:rsidRDefault="00CD4144">
            <w:pPr>
              <w:spacing w:line="400" w:lineRule="exact"/>
              <w:jc w:val="center"/>
            </w:pPr>
            <w:r>
              <w:rPr>
                <w:rFonts w:hint="eastAsia"/>
              </w:rPr>
              <w:t>27</w:t>
            </w:r>
          </w:p>
        </w:tc>
        <w:tc>
          <w:tcPr>
            <w:tcW w:w="2475" w:type="dxa"/>
            <w:tcBorders>
              <w:top w:val="nil"/>
              <w:left w:val="nil"/>
              <w:bottom w:val="single" w:sz="4" w:space="0" w:color="auto"/>
              <w:right w:val="single" w:sz="4" w:space="0" w:color="auto"/>
            </w:tcBorders>
            <w:vAlign w:val="center"/>
          </w:tcPr>
          <w:p w14:paraId="645FCCFE" w14:textId="77777777" w:rsidR="00F57749" w:rsidRDefault="00CD4144">
            <w:pPr>
              <w:spacing w:line="400" w:lineRule="exact"/>
              <w:jc w:val="center"/>
              <w:rPr>
                <w:color w:val="000000"/>
              </w:rPr>
            </w:pPr>
            <w:r>
              <w:rPr>
                <w:rFonts w:hint="eastAsia"/>
                <w:color w:val="000000"/>
              </w:rPr>
              <w:t>校医院</w:t>
            </w:r>
          </w:p>
        </w:tc>
        <w:tc>
          <w:tcPr>
            <w:tcW w:w="2482" w:type="dxa"/>
            <w:tcBorders>
              <w:top w:val="nil"/>
              <w:left w:val="nil"/>
              <w:bottom w:val="single" w:sz="4" w:space="0" w:color="auto"/>
              <w:right w:val="single" w:sz="4" w:space="0" w:color="auto"/>
            </w:tcBorders>
            <w:vAlign w:val="center"/>
          </w:tcPr>
          <w:p w14:paraId="4A48121A" w14:textId="77777777" w:rsidR="00F57749" w:rsidRDefault="00CD4144">
            <w:pPr>
              <w:spacing w:line="400" w:lineRule="exact"/>
              <w:jc w:val="center"/>
              <w:rPr>
                <w:color w:val="000000"/>
              </w:rPr>
            </w:pPr>
            <w:r>
              <w:rPr>
                <w:rFonts w:hint="eastAsia"/>
                <w:color w:val="000000"/>
              </w:rPr>
              <w:t>MAXIEZ-CZ-B</w:t>
            </w:r>
          </w:p>
        </w:tc>
        <w:tc>
          <w:tcPr>
            <w:tcW w:w="736" w:type="dxa"/>
            <w:tcBorders>
              <w:top w:val="nil"/>
              <w:left w:val="nil"/>
              <w:bottom w:val="single" w:sz="4" w:space="0" w:color="auto"/>
              <w:right w:val="single" w:sz="4" w:space="0" w:color="auto"/>
            </w:tcBorders>
            <w:vAlign w:val="center"/>
          </w:tcPr>
          <w:p w14:paraId="49EB4384" w14:textId="77777777" w:rsidR="00F57749" w:rsidRDefault="00CD4144">
            <w:pPr>
              <w:spacing w:line="400" w:lineRule="exact"/>
              <w:jc w:val="center"/>
              <w:rPr>
                <w:color w:val="000000"/>
              </w:rPr>
            </w:pPr>
            <w:r>
              <w:rPr>
                <w:rFonts w:hint="eastAsia"/>
                <w:color w:val="000000"/>
              </w:rPr>
              <w:t>4</w:t>
            </w:r>
          </w:p>
        </w:tc>
        <w:tc>
          <w:tcPr>
            <w:tcW w:w="955" w:type="dxa"/>
            <w:tcBorders>
              <w:top w:val="nil"/>
              <w:left w:val="nil"/>
              <w:bottom w:val="single" w:sz="4" w:space="0" w:color="auto"/>
              <w:right w:val="single" w:sz="4" w:space="0" w:color="auto"/>
            </w:tcBorders>
            <w:vAlign w:val="center"/>
          </w:tcPr>
          <w:p w14:paraId="6189F126" w14:textId="77777777" w:rsidR="00F57749" w:rsidRDefault="00CD4144">
            <w:pPr>
              <w:spacing w:line="400" w:lineRule="exact"/>
              <w:jc w:val="center"/>
              <w:rPr>
                <w:color w:val="000000"/>
              </w:rPr>
            </w:pPr>
            <w:r>
              <w:rPr>
                <w:rFonts w:hint="eastAsia"/>
                <w:color w:val="000000"/>
              </w:rPr>
              <w:t>三菱</w:t>
            </w:r>
          </w:p>
        </w:tc>
        <w:tc>
          <w:tcPr>
            <w:tcW w:w="1391" w:type="dxa"/>
            <w:tcBorders>
              <w:top w:val="nil"/>
              <w:left w:val="nil"/>
              <w:bottom w:val="single" w:sz="4" w:space="0" w:color="auto"/>
              <w:right w:val="single" w:sz="4" w:space="0" w:color="auto"/>
            </w:tcBorders>
            <w:vAlign w:val="center"/>
          </w:tcPr>
          <w:p w14:paraId="03F5229D" w14:textId="77777777" w:rsidR="00F57749" w:rsidRDefault="00CD4144">
            <w:pPr>
              <w:spacing w:line="400" w:lineRule="exact"/>
              <w:jc w:val="center"/>
              <w:rPr>
                <w:color w:val="000000"/>
              </w:rPr>
            </w:pPr>
            <w:r>
              <w:rPr>
                <w:rFonts w:hint="eastAsia"/>
                <w:color w:val="000000"/>
              </w:rPr>
              <w:t>2013</w:t>
            </w:r>
            <w:r>
              <w:rPr>
                <w:rFonts w:hint="eastAsia"/>
                <w:color w:val="000000"/>
              </w:rPr>
              <w:t>年</w:t>
            </w:r>
            <w:r>
              <w:rPr>
                <w:rFonts w:hint="eastAsia"/>
                <w:color w:val="000000"/>
              </w:rPr>
              <w:t>12</w:t>
            </w:r>
            <w:r>
              <w:rPr>
                <w:rFonts w:hint="eastAsia"/>
                <w:color w:val="000000"/>
              </w:rPr>
              <w:t>月</w:t>
            </w:r>
          </w:p>
        </w:tc>
      </w:tr>
      <w:tr w:rsidR="00F57749" w14:paraId="7D676530" w14:textId="77777777">
        <w:trPr>
          <w:trHeight w:val="20"/>
        </w:trPr>
        <w:tc>
          <w:tcPr>
            <w:tcW w:w="646" w:type="dxa"/>
            <w:tcBorders>
              <w:top w:val="nil"/>
              <w:left w:val="single" w:sz="4" w:space="0" w:color="auto"/>
              <w:bottom w:val="single" w:sz="4" w:space="0" w:color="auto"/>
              <w:right w:val="single" w:sz="4" w:space="0" w:color="auto"/>
            </w:tcBorders>
            <w:vAlign w:val="center"/>
          </w:tcPr>
          <w:p w14:paraId="4B26BAE2" w14:textId="77777777" w:rsidR="00F57749" w:rsidRDefault="00CD4144">
            <w:pPr>
              <w:spacing w:line="400" w:lineRule="exact"/>
              <w:jc w:val="center"/>
            </w:pPr>
            <w:r>
              <w:rPr>
                <w:rFonts w:hint="eastAsia"/>
              </w:rPr>
              <w:t>28</w:t>
            </w:r>
          </w:p>
        </w:tc>
        <w:tc>
          <w:tcPr>
            <w:tcW w:w="2475" w:type="dxa"/>
            <w:tcBorders>
              <w:top w:val="nil"/>
              <w:left w:val="nil"/>
              <w:bottom w:val="single" w:sz="4" w:space="0" w:color="auto"/>
              <w:right w:val="single" w:sz="4" w:space="0" w:color="auto"/>
            </w:tcBorders>
            <w:vAlign w:val="center"/>
          </w:tcPr>
          <w:p w14:paraId="27DC49F1" w14:textId="77777777" w:rsidR="00F57749" w:rsidRDefault="00CD4144">
            <w:pPr>
              <w:spacing w:line="400" w:lineRule="exact"/>
              <w:jc w:val="center"/>
              <w:rPr>
                <w:color w:val="000000"/>
              </w:rPr>
            </w:pPr>
            <w:r>
              <w:rPr>
                <w:rFonts w:hint="eastAsia"/>
                <w:color w:val="000000"/>
              </w:rPr>
              <w:t>无人机厂房</w:t>
            </w:r>
          </w:p>
        </w:tc>
        <w:tc>
          <w:tcPr>
            <w:tcW w:w="2482" w:type="dxa"/>
            <w:tcBorders>
              <w:top w:val="nil"/>
              <w:left w:val="nil"/>
              <w:bottom w:val="single" w:sz="4" w:space="0" w:color="auto"/>
              <w:right w:val="single" w:sz="4" w:space="0" w:color="auto"/>
            </w:tcBorders>
            <w:vAlign w:val="center"/>
          </w:tcPr>
          <w:p w14:paraId="490D7439" w14:textId="77777777" w:rsidR="00F57749" w:rsidRDefault="00CD4144">
            <w:pPr>
              <w:spacing w:line="400" w:lineRule="exact"/>
              <w:jc w:val="center"/>
              <w:rPr>
                <w:color w:val="000000"/>
              </w:rPr>
            </w:pPr>
            <w:r>
              <w:rPr>
                <w:rFonts w:hint="eastAsia"/>
                <w:color w:val="000000"/>
              </w:rPr>
              <w:t>KONE1000</w:t>
            </w:r>
          </w:p>
        </w:tc>
        <w:tc>
          <w:tcPr>
            <w:tcW w:w="736" w:type="dxa"/>
            <w:tcBorders>
              <w:top w:val="nil"/>
              <w:left w:val="nil"/>
              <w:bottom w:val="single" w:sz="4" w:space="0" w:color="auto"/>
              <w:right w:val="single" w:sz="4" w:space="0" w:color="auto"/>
            </w:tcBorders>
            <w:vAlign w:val="center"/>
          </w:tcPr>
          <w:p w14:paraId="24308819" w14:textId="77777777" w:rsidR="00F57749" w:rsidRDefault="00CD4144">
            <w:pPr>
              <w:spacing w:line="400" w:lineRule="exact"/>
              <w:jc w:val="center"/>
              <w:rPr>
                <w:color w:val="000000"/>
              </w:rPr>
            </w:pPr>
            <w:r>
              <w:rPr>
                <w:rFonts w:hint="eastAsia"/>
                <w:color w:val="000000"/>
              </w:rPr>
              <w:t>4</w:t>
            </w:r>
          </w:p>
        </w:tc>
        <w:tc>
          <w:tcPr>
            <w:tcW w:w="955" w:type="dxa"/>
            <w:tcBorders>
              <w:top w:val="nil"/>
              <w:left w:val="nil"/>
              <w:bottom w:val="single" w:sz="4" w:space="0" w:color="auto"/>
              <w:right w:val="single" w:sz="4" w:space="0" w:color="auto"/>
            </w:tcBorders>
            <w:vAlign w:val="center"/>
          </w:tcPr>
          <w:p w14:paraId="74E1F54E" w14:textId="77777777" w:rsidR="00F57749" w:rsidRDefault="00CD4144">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1B8CA374" w14:textId="77777777" w:rsidR="00F57749" w:rsidRDefault="00CD4144">
            <w:pPr>
              <w:spacing w:line="400" w:lineRule="exact"/>
              <w:jc w:val="center"/>
              <w:rPr>
                <w:color w:val="000000"/>
              </w:rPr>
            </w:pPr>
            <w:r>
              <w:rPr>
                <w:rFonts w:hint="eastAsia"/>
                <w:color w:val="000000"/>
              </w:rPr>
              <w:t>2015</w:t>
            </w:r>
            <w:r>
              <w:rPr>
                <w:rFonts w:hint="eastAsia"/>
                <w:color w:val="000000"/>
              </w:rPr>
              <w:t>年</w:t>
            </w:r>
            <w:r>
              <w:rPr>
                <w:rFonts w:hint="eastAsia"/>
                <w:color w:val="000000"/>
              </w:rPr>
              <w:t>4</w:t>
            </w:r>
            <w:r>
              <w:rPr>
                <w:rFonts w:hint="eastAsia"/>
                <w:color w:val="000000"/>
              </w:rPr>
              <w:t>月</w:t>
            </w:r>
          </w:p>
        </w:tc>
      </w:tr>
      <w:tr w:rsidR="00932645" w14:paraId="52747B35" w14:textId="77777777">
        <w:trPr>
          <w:trHeight w:val="20"/>
        </w:trPr>
        <w:tc>
          <w:tcPr>
            <w:tcW w:w="646" w:type="dxa"/>
            <w:tcBorders>
              <w:top w:val="nil"/>
              <w:left w:val="single" w:sz="4" w:space="0" w:color="auto"/>
              <w:bottom w:val="single" w:sz="4" w:space="0" w:color="auto"/>
              <w:right w:val="single" w:sz="4" w:space="0" w:color="auto"/>
            </w:tcBorders>
            <w:vAlign w:val="center"/>
          </w:tcPr>
          <w:p w14:paraId="02A1F0A8" w14:textId="77777777" w:rsidR="00932645" w:rsidRDefault="00932645" w:rsidP="00932645">
            <w:pPr>
              <w:spacing w:line="400" w:lineRule="exact"/>
              <w:jc w:val="center"/>
              <w:rPr>
                <w:color w:val="000000"/>
              </w:rPr>
            </w:pPr>
            <w:r>
              <w:rPr>
                <w:rFonts w:hint="eastAsia"/>
                <w:color w:val="000000"/>
              </w:rPr>
              <w:t>29</w:t>
            </w:r>
          </w:p>
        </w:tc>
        <w:tc>
          <w:tcPr>
            <w:tcW w:w="2475" w:type="dxa"/>
            <w:tcBorders>
              <w:top w:val="nil"/>
              <w:left w:val="nil"/>
              <w:bottom w:val="single" w:sz="4" w:space="0" w:color="auto"/>
              <w:right w:val="single" w:sz="4" w:space="0" w:color="auto"/>
            </w:tcBorders>
            <w:vAlign w:val="center"/>
          </w:tcPr>
          <w:p w14:paraId="199A0738" w14:textId="77777777" w:rsidR="00932645" w:rsidRDefault="00932645" w:rsidP="00932645">
            <w:pPr>
              <w:spacing w:line="400" w:lineRule="exact"/>
              <w:jc w:val="center"/>
              <w:rPr>
                <w:color w:val="000000"/>
              </w:rPr>
            </w:pPr>
            <w:r>
              <w:rPr>
                <w:rFonts w:hint="eastAsia"/>
                <w:color w:val="000000"/>
              </w:rPr>
              <w:t>明故宫校区</w:t>
            </w:r>
            <w:r>
              <w:rPr>
                <w:rFonts w:hint="eastAsia"/>
                <w:color w:val="000000"/>
              </w:rPr>
              <w:t>10</w:t>
            </w:r>
            <w:r>
              <w:rPr>
                <w:rFonts w:hint="eastAsia"/>
                <w:color w:val="000000"/>
              </w:rPr>
              <w:t>号楼</w:t>
            </w:r>
          </w:p>
        </w:tc>
        <w:tc>
          <w:tcPr>
            <w:tcW w:w="2482" w:type="dxa"/>
            <w:tcBorders>
              <w:top w:val="nil"/>
              <w:left w:val="nil"/>
              <w:bottom w:val="single" w:sz="4" w:space="0" w:color="auto"/>
              <w:right w:val="single" w:sz="4" w:space="0" w:color="auto"/>
            </w:tcBorders>
            <w:vAlign w:val="center"/>
          </w:tcPr>
          <w:p w14:paraId="4513ACF0" w14:textId="3AE66C2B" w:rsidR="00932645" w:rsidRDefault="00932645" w:rsidP="00932645">
            <w:pPr>
              <w:spacing w:line="400" w:lineRule="exact"/>
              <w:jc w:val="center"/>
              <w:rPr>
                <w:color w:val="000000"/>
              </w:rPr>
            </w:pPr>
            <w:r w:rsidRPr="0026622C">
              <w:rPr>
                <w:rFonts w:hint="eastAsia"/>
                <w:szCs w:val="21"/>
              </w:rPr>
              <w:t>KONE Minispace</w:t>
            </w:r>
          </w:p>
        </w:tc>
        <w:tc>
          <w:tcPr>
            <w:tcW w:w="736" w:type="dxa"/>
            <w:tcBorders>
              <w:top w:val="nil"/>
              <w:left w:val="nil"/>
              <w:bottom w:val="single" w:sz="4" w:space="0" w:color="auto"/>
              <w:right w:val="single" w:sz="4" w:space="0" w:color="auto"/>
            </w:tcBorders>
            <w:vAlign w:val="center"/>
          </w:tcPr>
          <w:p w14:paraId="1EDE4982" w14:textId="77777777" w:rsidR="00932645" w:rsidRDefault="00932645" w:rsidP="00932645">
            <w:pPr>
              <w:spacing w:line="400" w:lineRule="exact"/>
              <w:jc w:val="center"/>
              <w:rPr>
                <w:color w:val="000000"/>
              </w:rPr>
            </w:pPr>
            <w:r>
              <w:rPr>
                <w:rFonts w:hint="eastAsia"/>
                <w:color w:val="000000"/>
              </w:rPr>
              <w:t>6</w:t>
            </w:r>
          </w:p>
        </w:tc>
        <w:tc>
          <w:tcPr>
            <w:tcW w:w="955" w:type="dxa"/>
            <w:tcBorders>
              <w:top w:val="nil"/>
              <w:left w:val="nil"/>
              <w:bottom w:val="single" w:sz="4" w:space="0" w:color="auto"/>
              <w:right w:val="single" w:sz="4" w:space="0" w:color="auto"/>
            </w:tcBorders>
            <w:vAlign w:val="center"/>
          </w:tcPr>
          <w:p w14:paraId="50B6BD4B" w14:textId="77777777" w:rsidR="00932645" w:rsidRDefault="00932645" w:rsidP="00932645">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0D88C183" w14:textId="77777777" w:rsidR="00932645" w:rsidRDefault="00932645" w:rsidP="00932645">
            <w:pPr>
              <w:spacing w:line="400" w:lineRule="exact"/>
              <w:jc w:val="center"/>
              <w:rPr>
                <w:color w:val="000000"/>
              </w:rPr>
            </w:pPr>
            <w:r>
              <w:rPr>
                <w:rFonts w:hint="eastAsia"/>
                <w:color w:val="000000"/>
              </w:rPr>
              <w:t>2017</w:t>
            </w:r>
            <w:r>
              <w:rPr>
                <w:rFonts w:hint="eastAsia"/>
                <w:color w:val="000000"/>
              </w:rPr>
              <w:t>年</w:t>
            </w:r>
            <w:r>
              <w:rPr>
                <w:rFonts w:hint="eastAsia"/>
                <w:color w:val="000000"/>
              </w:rPr>
              <w:t>3</w:t>
            </w:r>
            <w:r>
              <w:rPr>
                <w:rFonts w:hint="eastAsia"/>
                <w:color w:val="000000"/>
              </w:rPr>
              <w:t>月</w:t>
            </w:r>
          </w:p>
        </w:tc>
      </w:tr>
      <w:tr w:rsidR="00932645" w14:paraId="13A9306C" w14:textId="77777777">
        <w:trPr>
          <w:trHeight w:val="20"/>
        </w:trPr>
        <w:tc>
          <w:tcPr>
            <w:tcW w:w="646" w:type="dxa"/>
            <w:tcBorders>
              <w:top w:val="nil"/>
              <w:left w:val="single" w:sz="4" w:space="0" w:color="auto"/>
              <w:bottom w:val="single" w:sz="4" w:space="0" w:color="auto"/>
              <w:right w:val="single" w:sz="4" w:space="0" w:color="auto"/>
            </w:tcBorders>
            <w:vAlign w:val="center"/>
          </w:tcPr>
          <w:p w14:paraId="59A77812" w14:textId="77777777" w:rsidR="00932645" w:rsidRDefault="00932645" w:rsidP="00932645">
            <w:pPr>
              <w:spacing w:line="400" w:lineRule="exact"/>
              <w:jc w:val="center"/>
              <w:rPr>
                <w:color w:val="000000"/>
              </w:rPr>
            </w:pPr>
            <w:r>
              <w:rPr>
                <w:rFonts w:hint="eastAsia"/>
                <w:color w:val="000000"/>
              </w:rPr>
              <w:t>30</w:t>
            </w:r>
          </w:p>
        </w:tc>
        <w:tc>
          <w:tcPr>
            <w:tcW w:w="2475" w:type="dxa"/>
            <w:tcBorders>
              <w:top w:val="nil"/>
              <w:left w:val="nil"/>
              <w:bottom w:val="single" w:sz="4" w:space="0" w:color="auto"/>
              <w:right w:val="single" w:sz="4" w:space="0" w:color="auto"/>
            </w:tcBorders>
            <w:vAlign w:val="center"/>
          </w:tcPr>
          <w:p w14:paraId="08B61FE3" w14:textId="77777777" w:rsidR="00932645" w:rsidRDefault="00932645" w:rsidP="00932645">
            <w:pPr>
              <w:spacing w:line="400" w:lineRule="exact"/>
              <w:jc w:val="center"/>
              <w:rPr>
                <w:color w:val="000000"/>
              </w:rPr>
            </w:pPr>
            <w:r>
              <w:rPr>
                <w:rFonts w:hint="eastAsia"/>
                <w:color w:val="000000"/>
              </w:rPr>
              <w:t>明故宫校区</w:t>
            </w:r>
            <w:r>
              <w:rPr>
                <w:rFonts w:hint="eastAsia"/>
                <w:color w:val="000000"/>
              </w:rPr>
              <w:t>10</w:t>
            </w:r>
            <w:r>
              <w:rPr>
                <w:rFonts w:hint="eastAsia"/>
                <w:color w:val="000000"/>
              </w:rPr>
              <w:t>号楼</w:t>
            </w:r>
          </w:p>
        </w:tc>
        <w:tc>
          <w:tcPr>
            <w:tcW w:w="2482" w:type="dxa"/>
            <w:tcBorders>
              <w:top w:val="nil"/>
              <w:left w:val="nil"/>
              <w:bottom w:val="single" w:sz="4" w:space="0" w:color="auto"/>
              <w:right w:val="single" w:sz="4" w:space="0" w:color="auto"/>
            </w:tcBorders>
            <w:vAlign w:val="center"/>
          </w:tcPr>
          <w:p w14:paraId="4DF1F6AB" w14:textId="3D00E186" w:rsidR="00932645" w:rsidRDefault="00932645" w:rsidP="00932645">
            <w:pPr>
              <w:spacing w:line="400" w:lineRule="exact"/>
              <w:jc w:val="center"/>
              <w:rPr>
                <w:color w:val="000000"/>
              </w:rPr>
            </w:pPr>
            <w:r w:rsidRPr="0026622C">
              <w:rPr>
                <w:rFonts w:hint="eastAsia"/>
                <w:szCs w:val="21"/>
              </w:rPr>
              <w:t>KONE Minispace</w:t>
            </w:r>
          </w:p>
        </w:tc>
        <w:tc>
          <w:tcPr>
            <w:tcW w:w="736" w:type="dxa"/>
            <w:tcBorders>
              <w:top w:val="nil"/>
              <w:left w:val="nil"/>
              <w:bottom w:val="single" w:sz="4" w:space="0" w:color="auto"/>
              <w:right w:val="single" w:sz="4" w:space="0" w:color="auto"/>
            </w:tcBorders>
            <w:vAlign w:val="center"/>
          </w:tcPr>
          <w:p w14:paraId="5690E898" w14:textId="77777777" w:rsidR="00932645" w:rsidRDefault="00932645" w:rsidP="00932645">
            <w:pPr>
              <w:spacing w:line="400" w:lineRule="exact"/>
              <w:jc w:val="center"/>
              <w:rPr>
                <w:color w:val="000000"/>
              </w:rPr>
            </w:pPr>
            <w:r>
              <w:rPr>
                <w:rFonts w:hint="eastAsia"/>
                <w:color w:val="000000"/>
              </w:rPr>
              <w:t>6</w:t>
            </w:r>
          </w:p>
        </w:tc>
        <w:tc>
          <w:tcPr>
            <w:tcW w:w="955" w:type="dxa"/>
            <w:tcBorders>
              <w:top w:val="nil"/>
              <w:left w:val="nil"/>
              <w:bottom w:val="single" w:sz="4" w:space="0" w:color="auto"/>
              <w:right w:val="single" w:sz="4" w:space="0" w:color="auto"/>
            </w:tcBorders>
            <w:vAlign w:val="center"/>
          </w:tcPr>
          <w:p w14:paraId="1037ED55" w14:textId="77777777" w:rsidR="00932645" w:rsidRDefault="00932645" w:rsidP="00932645">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4C988EC0" w14:textId="77777777" w:rsidR="00932645" w:rsidRDefault="00932645" w:rsidP="00932645">
            <w:pPr>
              <w:spacing w:line="400" w:lineRule="exact"/>
              <w:jc w:val="center"/>
              <w:rPr>
                <w:color w:val="000000"/>
              </w:rPr>
            </w:pPr>
            <w:r>
              <w:rPr>
                <w:rFonts w:hint="eastAsia"/>
                <w:color w:val="000000"/>
              </w:rPr>
              <w:t>2017</w:t>
            </w:r>
            <w:r>
              <w:rPr>
                <w:rFonts w:hint="eastAsia"/>
                <w:color w:val="000000"/>
              </w:rPr>
              <w:t>年</w:t>
            </w:r>
            <w:r>
              <w:rPr>
                <w:rFonts w:hint="eastAsia"/>
                <w:color w:val="000000"/>
              </w:rPr>
              <w:t>3</w:t>
            </w:r>
            <w:r>
              <w:rPr>
                <w:rFonts w:hint="eastAsia"/>
                <w:color w:val="000000"/>
              </w:rPr>
              <w:t>月</w:t>
            </w:r>
          </w:p>
        </w:tc>
      </w:tr>
      <w:tr w:rsidR="00932645" w14:paraId="6DA19019" w14:textId="77777777">
        <w:trPr>
          <w:trHeight w:val="20"/>
        </w:trPr>
        <w:tc>
          <w:tcPr>
            <w:tcW w:w="646" w:type="dxa"/>
            <w:tcBorders>
              <w:top w:val="nil"/>
              <w:left w:val="single" w:sz="4" w:space="0" w:color="auto"/>
              <w:bottom w:val="single" w:sz="4" w:space="0" w:color="auto"/>
              <w:right w:val="single" w:sz="4" w:space="0" w:color="auto"/>
            </w:tcBorders>
            <w:vAlign w:val="center"/>
          </w:tcPr>
          <w:p w14:paraId="5CB35C73" w14:textId="77777777" w:rsidR="00932645" w:rsidRDefault="00932645" w:rsidP="00932645">
            <w:pPr>
              <w:spacing w:line="400" w:lineRule="exact"/>
              <w:jc w:val="center"/>
              <w:rPr>
                <w:color w:val="000000"/>
              </w:rPr>
            </w:pPr>
            <w:r>
              <w:rPr>
                <w:rFonts w:hint="eastAsia"/>
                <w:color w:val="000000"/>
              </w:rPr>
              <w:t>31</w:t>
            </w:r>
          </w:p>
        </w:tc>
        <w:tc>
          <w:tcPr>
            <w:tcW w:w="2475" w:type="dxa"/>
            <w:tcBorders>
              <w:top w:val="nil"/>
              <w:left w:val="nil"/>
              <w:bottom w:val="single" w:sz="4" w:space="0" w:color="auto"/>
              <w:right w:val="single" w:sz="4" w:space="0" w:color="auto"/>
            </w:tcBorders>
            <w:vAlign w:val="center"/>
          </w:tcPr>
          <w:p w14:paraId="67EE90F9" w14:textId="77777777" w:rsidR="00932645" w:rsidRDefault="00932645" w:rsidP="00932645">
            <w:pPr>
              <w:spacing w:line="400" w:lineRule="exact"/>
              <w:jc w:val="center"/>
              <w:rPr>
                <w:color w:val="000000"/>
              </w:rPr>
            </w:pPr>
            <w:r>
              <w:rPr>
                <w:rFonts w:hint="eastAsia"/>
                <w:color w:val="000000"/>
              </w:rPr>
              <w:t>明故宫校区</w:t>
            </w:r>
            <w:r>
              <w:rPr>
                <w:rFonts w:hint="eastAsia"/>
                <w:color w:val="000000"/>
              </w:rPr>
              <w:t>8</w:t>
            </w:r>
            <w:r>
              <w:rPr>
                <w:rFonts w:hint="eastAsia"/>
                <w:color w:val="000000"/>
              </w:rPr>
              <w:t>号楼</w:t>
            </w:r>
          </w:p>
        </w:tc>
        <w:tc>
          <w:tcPr>
            <w:tcW w:w="2482" w:type="dxa"/>
            <w:tcBorders>
              <w:top w:val="nil"/>
              <w:left w:val="nil"/>
              <w:bottom w:val="single" w:sz="4" w:space="0" w:color="auto"/>
              <w:right w:val="single" w:sz="4" w:space="0" w:color="auto"/>
            </w:tcBorders>
            <w:vAlign w:val="center"/>
          </w:tcPr>
          <w:p w14:paraId="463CA18F" w14:textId="45A8CE6F" w:rsidR="00932645" w:rsidRDefault="00932645" w:rsidP="00932645">
            <w:pPr>
              <w:spacing w:line="400" w:lineRule="exact"/>
              <w:jc w:val="center"/>
              <w:rPr>
                <w:color w:val="000000"/>
              </w:rPr>
            </w:pPr>
            <w:r w:rsidRPr="0026622C">
              <w:rPr>
                <w:color w:val="000000"/>
                <w:szCs w:val="21"/>
              </w:rPr>
              <w:t>KONE Minispace</w:t>
            </w:r>
          </w:p>
        </w:tc>
        <w:tc>
          <w:tcPr>
            <w:tcW w:w="736" w:type="dxa"/>
            <w:tcBorders>
              <w:top w:val="nil"/>
              <w:left w:val="nil"/>
              <w:bottom w:val="single" w:sz="4" w:space="0" w:color="auto"/>
              <w:right w:val="single" w:sz="4" w:space="0" w:color="auto"/>
            </w:tcBorders>
            <w:vAlign w:val="center"/>
          </w:tcPr>
          <w:p w14:paraId="1F0EC384" w14:textId="77777777" w:rsidR="00932645" w:rsidRDefault="00932645" w:rsidP="00932645">
            <w:pPr>
              <w:spacing w:line="400" w:lineRule="exact"/>
              <w:jc w:val="center"/>
              <w:rPr>
                <w:color w:val="000000"/>
              </w:rPr>
            </w:pPr>
            <w:r>
              <w:rPr>
                <w:rFonts w:hint="eastAsia"/>
                <w:color w:val="000000"/>
              </w:rPr>
              <w:t>6</w:t>
            </w:r>
          </w:p>
        </w:tc>
        <w:tc>
          <w:tcPr>
            <w:tcW w:w="955" w:type="dxa"/>
            <w:tcBorders>
              <w:top w:val="nil"/>
              <w:left w:val="nil"/>
              <w:bottom w:val="single" w:sz="4" w:space="0" w:color="auto"/>
              <w:right w:val="single" w:sz="4" w:space="0" w:color="auto"/>
            </w:tcBorders>
            <w:vAlign w:val="center"/>
          </w:tcPr>
          <w:p w14:paraId="146F6D42" w14:textId="77777777" w:rsidR="00932645" w:rsidRDefault="00932645" w:rsidP="00932645">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11BF2956" w14:textId="77777777" w:rsidR="00932645" w:rsidRDefault="00932645" w:rsidP="00932645">
            <w:pPr>
              <w:spacing w:line="400" w:lineRule="exact"/>
              <w:jc w:val="center"/>
              <w:rPr>
                <w:color w:val="000000"/>
              </w:rPr>
            </w:pPr>
            <w:r>
              <w:rPr>
                <w:rFonts w:hint="eastAsia"/>
                <w:color w:val="000000"/>
              </w:rPr>
              <w:t>2018</w:t>
            </w:r>
            <w:r>
              <w:rPr>
                <w:rFonts w:hint="eastAsia"/>
                <w:color w:val="000000"/>
              </w:rPr>
              <w:t>年</w:t>
            </w:r>
          </w:p>
        </w:tc>
      </w:tr>
      <w:tr w:rsidR="00932645" w14:paraId="5A8CA001" w14:textId="77777777">
        <w:trPr>
          <w:trHeight w:val="20"/>
        </w:trPr>
        <w:tc>
          <w:tcPr>
            <w:tcW w:w="646" w:type="dxa"/>
            <w:tcBorders>
              <w:top w:val="nil"/>
              <w:left w:val="single" w:sz="4" w:space="0" w:color="auto"/>
              <w:bottom w:val="single" w:sz="4" w:space="0" w:color="auto"/>
              <w:right w:val="single" w:sz="4" w:space="0" w:color="auto"/>
            </w:tcBorders>
            <w:vAlign w:val="center"/>
          </w:tcPr>
          <w:p w14:paraId="5EF17516" w14:textId="4E00477A" w:rsidR="00932645" w:rsidRDefault="00932645" w:rsidP="00932645">
            <w:pPr>
              <w:spacing w:line="400" w:lineRule="exact"/>
              <w:jc w:val="center"/>
              <w:rPr>
                <w:color w:val="000000"/>
              </w:rPr>
            </w:pPr>
            <w:r>
              <w:rPr>
                <w:rFonts w:hint="eastAsia"/>
                <w:color w:val="000000"/>
              </w:rPr>
              <w:t>32</w:t>
            </w:r>
          </w:p>
        </w:tc>
        <w:tc>
          <w:tcPr>
            <w:tcW w:w="2475" w:type="dxa"/>
            <w:tcBorders>
              <w:top w:val="nil"/>
              <w:left w:val="nil"/>
              <w:bottom w:val="single" w:sz="4" w:space="0" w:color="auto"/>
              <w:right w:val="single" w:sz="4" w:space="0" w:color="auto"/>
            </w:tcBorders>
            <w:vAlign w:val="center"/>
          </w:tcPr>
          <w:p w14:paraId="7025C70C" w14:textId="7BC2E0B8" w:rsidR="00932645" w:rsidRDefault="00932645" w:rsidP="00932645">
            <w:pPr>
              <w:spacing w:line="400" w:lineRule="exact"/>
              <w:jc w:val="center"/>
              <w:rPr>
                <w:color w:val="000000"/>
              </w:rPr>
            </w:pPr>
            <w:r>
              <w:rPr>
                <w:rFonts w:hint="eastAsia"/>
                <w:color w:val="000000"/>
              </w:rPr>
              <w:t>明故宫校区</w:t>
            </w:r>
            <w:r>
              <w:rPr>
                <w:rFonts w:hint="eastAsia"/>
                <w:color w:val="000000"/>
              </w:rPr>
              <w:t>15</w:t>
            </w:r>
            <w:r>
              <w:rPr>
                <w:rFonts w:hint="eastAsia"/>
                <w:color w:val="000000"/>
              </w:rPr>
              <w:t>号楼</w:t>
            </w:r>
          </w:p>
        </w:tc>
        <w:tc>
          <w:tcPr>
            <w:tcW w:w="2482" w:type="dxa"/>
            <w:tcBorders>
              <w:top w:val="nil"/>
              <w:left w:val="nil"/>
              <w:bottom w:val="single" w:sz="4" w:space="0" w:color="auto"/>
              <w:right w:val="single" w:sz="4" w:space="0" w:color="auto"/>
            </w:tcBorders>
            <w:vAlign w:val="center"/>
          </w:tcPr>
          <w:p w14:paraId="74521370" w14:textId="5A2F9727" w:rsidR="00932645" w:rsidRDefault="00932645" w:rsidP="00932645">
            <w:pPr>
              <w:spacing w:line="400" w:lineRule="exact"/>
              <w:jc w:val="center"/>
              <w:rPr>
                <w:color w:val="000000"/>
              </w:rPr>
            </w:pPr>
            <w:r w:rsidRPr="0026622C">
              <w:rPr>
                <w:color w:val="000000"/>
                <w:szCs w:val="21"/>
              </w:rPr>
              <w:t>KONE Minispace</w:t>
            </w:r>
          </w:p>
        </w:tc>
        <w:tc>
          <w:tcPr>
            <w:tcW w:w="736" w:type="dxa"/>
            <w:tcBorders>
              <w:top w:val="nil"/>
              <w:left w:val="nil"/>
              <w:bottom w:val="single" w:sz="4" w:space="0" w:color="auto"/>
              <w:right w:val="single" w:sz="4" w:space="0" w:color="auto"/>
            </w:tcBorders>
            <w:vAlign w:val="center"/>
          </w:tcPr>
          <w:p w14:paraId="0BC0A81A" w14:textId="27E65D38" w:rsidR="00932645" w:rsidRDefault="00932645" w:rsidP="00932645">
            <w:pPr>
              <w:spacing w:line="400" w:lineRule="exact"/>
              <w:jc w:val="center"/>
              <w:rPr>
                <w:color w:val="000000"/>
              </w:rPr>
            </w:pPr>
            <w:r>
              <w:rPr>
                <w:rFonts w:hint="eastAsia"/>
                <w:color w:val="000000"/>
              </w:rPr>
              <w:t>6</w:t>
            </w:r>
          </w:p>
        </w:tc>
        <w:tc>
          <w:tcPr>
            <w:tcW w:w="955" w:type="dxa"/>
            <w:tcBorders>
              <w:top w:val="nil"/>
              <w:left w:val="nil"/>
              <w:bottom w:val="single" w:sz="4" w:space="0" w:color="auto"/>
              <w:right w:val="single" w:sz="4" w:space="0" w:color="auto"/>
            </w:tcBorders>
            <w:vAlign w:val="center"/>
          </w:tcPr>
          <w:p w14:paraId="78FD9D06" w14:textId="4B92E3D1" w:rsidR="00932645" w:rsidRDefault="00932645" w:rsidP="00932645">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347DD622" w14:textId="5D3AA4C9" w:rsidR="00932645" w:rsidRDefault="00932645" w:rsidP="00932645">
            <w:pPr>
              <w:spacing w:line="400" w:lineRule="exact"/>
              <w:jc w:val="center"/>
              <w:rPr>
                <w:color w:val="000000"/>
              </w:rPr>
            </w:pPr>
            <w:r>
              <w:rPr>
                <w:rFonts w:hint="eastAsia"/>
                <w:color w:val="000000"/>
              </w:rPr>
              <w:t>2018</w:t>
            </w:r>
            <w:r>
              <w:rPr>
                <w:rFonts w:hint="eastAsia"/>
                <w:color w:val="000000"/>
              </w:rPr>
              <w:t>年</w:t>
            </w:r>
          </w:p>
        </w:tc>
      </w:tr>
      <w:tr w:rsidR="00932645" w14:paraId="6FD824E9" w14:textId="77777777">
        <w:trPr>
          <w:trHeight w:val="20"/>
        </w:trPr>
        <w:tc>
          <w:tcPr>
            <w:tcW w:w="646" w:type="dxa"/>
            <w:tcBorders>
              <w:top w:val="nil"/>
              <w:left w:val="single" w:sz="4" w:space="0" w:color="auto"/>
              <w:bottom w:val="single" w:sz="4" w:space="0" w:color="auto"/>
              <w:right w:val="single" w:sz="4" w:space="0" w:color="auto"/>
            </w:tcBorders>
            <w:vAlign w:val="center"/>
          </w:tcPr>
          <w:p w14:paraId="3B9898BE" w14:textId="0B84D531" w:rsidR="00932645" w:rsidRDefault="00932645" w:rsidP="00932645">
            <w:pPr>
              <w:spacing w:line="400" w:lineRule="exact"/>
              <w:jc w:val="center"/>
              <w:rPr>
                <w:color w:val="000000"/>
              </w:rPr>
            </w:pPr>
            <w:r>
              <w:rPr>
                <w:rFonts w:hint="eastAsia"/>
                <w:color w:val="000000"/>
              </w:rPr>
              <w:t>33</w:t>
            </w:r>
          </w:p>
        </w:tc>
        <w:tc>
          <w:tcPr>
            <w:tcW w:w="2475" w:type="dxa"/>
            <w:tcBorders>
              <w:top w:val="nil"/>
              <w:left w:val="nil"/>
              <w:bottom w:val="single" w:sz="4" w:space="0" w:color="auto"/>
              <w:right w:val="single" w:sz="4" w:space="0" w:color="auto"/>
            </w:tcBorders>
            <w:vAlign w:val="center"/>
          </w:tcPr>
          <w:p w14:paraId="6828744F" w14:textId="5DF56E7D" w:rsidR="00932645" w:rsidRDefault="00932645" w:rsidP="00932645">
            <w:pPr>
              <w:spacing w:line="400" w:lineRule="exact"/>
              <w:jc w:val="center"/>
              <w:rPr>
                <w:rFonts w:ascii="宋体" w:eastAsia="宋体" w:hAnsi="宋体" w:cs="宋体"/>
                <w:color w:val="000000"/>
                <w:kern w:val="0"/>
                <w:sz w:val="22"/>
                <w:lang w:bidi="ar"/>
              </w:rPr>
            </w:pPr>
            <w:r>
              <w:rPr>
                <w:rFonts w:hint="eastAsia"/>
                <w:color w:val="000000"/>
              </w:rPr>
              <w:t>明故宫校区</w:t>
            </w:r>
            <w:r>
              <w:rPr>
                <w:rFonts w:hint="eastAsia"/>
                <w:color w:val="000000"/>
              </w:rPr>
              <w:t>1</w:t>
            </w:r>
            <w:r>
              <w:rPr>
                <w:color w:val="000000"/>
              </w:rPr>
              <w:t>7</w:t>
            </w:r>
            <w:r>
              <w:rPr>
                <w:rFonts w:hint="eastAsia"/>
                <w:color w:val="000000"/>
              </w:rPr>
              <w:t>号楼</w:t>
            </w:r>
          </w:p>
        </w:tc>
        <w:tc>
          <w:tcPr>
            <w:tcW w:w="2482" w:type="dxa"/>
            <w:tcBorders>
              <w:top w:val="nil"/>
              <w:left w:val="nil"/>
              <w:bottom w:val="single" w:sz="4" w:space="0" w:color="auto"/>
              <w:right w:val="single" w:sz="4" w:space="0" w:color="auto"/>
            </w:tcBorders>
            <w:vAlign w:val="center"/>
          </w:tcPr>
          <w:p w14:paraId="7302D8E2" w14:textId="516FDF28" w:rsidR="00932645" w:rsidRDefault="00932645" w:rsidP="00932645">
            <w:pPr>
              <w:spacing w:line="400" w:lineRule="exact"/>
              <w:jc w:val="center"/>
              <w:rPr>
                <w:rFonts w:ascii="宋体" w:eastAsia="宋体" w:hAnsi="宋体" w:cs="宋体"/>
                <w:color w:val="000000"/>
                <w:kern w:val="0"/>
                <w:sz w:val="22"/>
                <w:lang w:bidi="ar"/>
              </w:rPr>
            </w:pPr>
            <w:r w:rsidRPr="0026622C">
              <w:rPr>
                <w:color w:val="000000"/>
                <w:szCs w:val="21"/>
              </w:rPr>
              <w:t>KONE Minispace</w:t>
            </w:r>
          </w:p>
        </w:tc>
        <w:tc>
          <w:tcPr>
            <w:tcW w:w="736" w:type="dxa"/>
            <w:tcBorders>
              <w:top w:val="nil"/>
              <w:left w:val="nil"/>
              <w:bottom w:val="single" w:sz="4" w:space="0" w:color="auto"/>
              <w:right w:val="single" w:sz="4" w:space="0" w:color="auto"/>
            </w:tcBorders>
            <w:vAlign w:val="center"/>
          </w:tcPr>
          <w:p w14:paraId="4F473C4E" w14:textId="20804DC8" w:rsidR="00932645" w:rsidRDefault="00932645" w:rsidP="00932645">
            <w:pPr>
              <w:spacing w:line="400" w:lineRule="exact"/>
              <w:jc w:val="center"/>
              <w:rPr>
                <w:color w:val="000000"/>
              </w:rPr>
            </w:pPr>
            <w:r>
              <w:rPr>
                <w:rFonts w:hint="eastAsia"/>
                <w:color w:val="000000"/>
              </w:rPr>
              <w:t>6</w:t>
            </w:r>
          </w:p>
        </w:tc>
        <w:tc>
          <w:tcPr>
            <w:tcW w:w="955" w:type="dxa"/>
            <w:tcBorders>
              <w:top w:val="nil"/>
              <w:left w:val="nil"/>
              <w:bottom w:val="single" w:sz="4" w:space="0" w:color="auto"/>
              <w:right w:val="single" w:sz="4" w:space="0" w:color="auto"/>
            </w:tcBorders>
            <w:vAlign w:val="center"/>
          </w:tcPr>
          <w:p w14:paraId="7AE14CE1" w14:textId="292A67C3" w:rsidR="00932645" w:rsidRDefault="00932645" w:rsidP="00932645">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304F5E0F" w14:textId="5898ADB9" w:rsidR="00932645" w:rsidRDefault="00932645" w:rsidP="00932645">
            <w:pPr>
              <w:spacing w:line="400" w:lineRule="exact"/>
              <w:jc w:val="center"/>
              <w:rPr>
                <w:color w:val="000000"/>
              </w:rPr>
            </w:pPr>
            <w:r>
              <w:rPr>
                <w:rFonts w:hint="eastAsia"/>
                <w:color w:val="000000"/>
              </w:rPr>
              <w:t>201</w:t>
            </w:r>
            <w:r>
              <w:rPr>
                <w:color w:val="000000"/>
              </w:rPr>
              <w:t>9</w:t>
            </w:r>
            <w:r>
              <w:rPr>
                <w:rFonts w:hint="eastAsia"/>
                <w:color w:val="000000"/>
              </w:rPr>
              <w:t>年</w:t>
            </w:r>
          </w:p>
        </w:tc>
      </w:tr>
      <w:tr w:rsidR="005E3384" w:rsidRPr="00453E3F" w14:paraId="6E1B8902" w14:textId="77777777">
        <w:trPr>
          <w:trHeight w:val="20"/>
        </w:trPr>
        <w:tc>
          <w:tcPr>
            <w:tcW w:w="646" w:type="dxa"/>
            <w:tcBorders>
              <w:top w:val="nil"/>
              <w:left w:val="single" w:sz="4" w:space="0" w:color="auto"/>
              <w:bottom w:val="single" w:sz="4" w:space="0" w:color="auto"/>
              <w:right w:val="single" w:sz="4" w:space="0" w:color="auto"/>
            </w:tcBorders>
            <w:vAlign w:val="center"/>
          </w:tcPr>
          <w:p w14:paraId="074B2662" w14:textId="47209828" w:rsidR="005E3384" w:rsidRPr="00453E3F" w:rsidRDefault="005E3384" w:rsidP="005E3384">
            <w:pPr>
              <w:spacing w:line="400" w:lineRule="exact"/>
              <w:jc w:val="center"/>
              <w:rPr>
                <w:color w:val="000000"/>
              </w:rPr>
            </w:pPr>
            <w:r w:rsidRPr="00453E3F">
              <w:rPr>
                <w:rFonts w:hint="eastAsia"/>
                <w:color w:val="000000"/>
              </w:rPr>
              <w:t>3</w:t>
            </w:r>
            <w:r w:rsidRPr="00453E3F">
              <w:rPr>
                <w:color w:val="000000"/>
              </w:rPr>
              <w:t>4</w:t>
            </w:r>
          </w:p>
        </w:tc>
        <w:tc>
          <w:tcPr>
            <w:tcW w:w="2475" w:type="dxa"/>
            <w:tcBorders>
              <w:top w:val="nil"/>
              <w:left w:val="nil"/>
              <w:bottom w:val="single" w:sz="4" w:space="0" w:color="auto"/>
              <w:right w:val="single" w:sz="4" w:space="0" w:color="auto"/>
            </w:tcBorders>
            <w:vAlign w:val="center"/>
          </w:tcPr>
          <w:p w14:paraId="690C2D7B" w14:textId="2CEDEB23" w:rsidR="005E3384" w:rsidRPr="00453E3F" w:rsidRDefault="005E3384" w:rsidP="005E3384">
            <w:pPr>
              <w:spacing w:line="400" w:lineRule="exact"/>
              <w:jc w:val="center"/>
              <w:rPr>
                <w:color w:val="000000"/>
              </w:rPr>
            </w:pPr>
            <w:r w:rsidRPr="00453E3F">
              <w:rPr>
                <w:rFonts w:ascii="宋体" w:eastAsia="宋体" w:hAnsi="宋体" w:cs="宋体" w:hint="eastAsia"/>
                <w:color w:val="000000"/>
                <w:kern w:val="0"/>
                <w:sz w:val="22"/>
                <w:lang w:bidi="ar"/>
              </w:rPr>
              <w:t>明故宫校区二食堂</w:t>
            </w:r>
          </w:p>
        </w:tc>
        <w:tc>
          <w:tcPr>
            <w:tcW w:w="2482" w:type="dxa"/>
            <w:tcBorders>
              <w:top w:val="nil"/>
              <w:left w:val="nil"/>
              <w:bottom w:val="single" w:sz="4" w:space="0" w:color="auto"/>
              <w:right w:val="single" w:sz="4" w:space="0" w:color="auto"/>
            </w:tcBorders>
            <w:vAlign w:val="center"/>
          </w:tcPr>
          <w:p w14:paraId="1339A426" w14:textId="0058C898" w:rsidR="005E3384" w:rsidRPr="00453E3F" w:rsidRDefault="005E3384" w:rsidP="005E3384">
            <w:pPr>
              <w:spacing w:line="400" w:lineRule="exact"/>
              <w:jc w:val="center"/>
              <w:rPr>
                <w:color w:val="000000"/>
              </w:rPr>
            </w:pPr>
            <w:r w:rsidRPr="00453E3F">
              <w:rPr>
                <w:rFonts w:ascii="宋体" w:eastAsia="宋体" w:hAnsi="宋体" w:cs="宋体" w:hint="eastAsia"/>
                <w:color w:val="000000"/>
                <w:kern w:val="0"/>
                <w:sz w:val="22"/>
                <w:lang w:bidi="ar"/>
              </w:rPr>
              <w:t>TWJ300/0.4-AS</w:t>
            </w:r>
          </w:p>
        </w:tc>
        <w:tc>
          <w:tcPr>
            <w:tcW w:w="736" w:type="dxa"/>
            <w:tcBorders>
              <w:top w:val="nil"/>
              <w:left w:val="nil"/>
              <w:bottom w:val="single" w:sz="4" w:space="0" w:color="auto"/>
              <w:right w:val="single" w:sz="4" w:space="0" w:color="auto"/>
            </w:tcBorders>
            <w:vAlign w:val="center"/>
          </w:tcPr>
          <w:p w14:paraId="255AFED4" w14:textId="01FA7324" w:rsidR="005E3384" w:rsidRPr="00453E3F" w:rsidRDefault="005E3384" w:rsidP="005E3384">
            <w:pPr>
              <w:spacing w:line="400" w:lineRule="exact"/>
              <w:jc w:val="center"/>
              <w:rPr>
                <w:color w:val="000000"/>
              </w:rPr>
            </w:pPr>
            <w:r w:rsidRPr="00453E3F">
              <w:rPr>
                <w:rFonts w:hint="eastAsia"/>
                <w:color w:val="000000"/>
              </w:rPr>
              <w:t>3</w:t>
            </w:r>
          </w:p>
        </w:tc>
        <w:tc>
          <w:tcPr>
            <w:tcW w:w="955" w:type="dxa"/>
            <w:tcBorders>
              <w:top w:val="nil"/>
              <w:left w:val="nil"/>
              <w:bottom w:val="single" w:sz="4" w:space="0" w:color="auto"/>
              <w:right w:val="single" w:sz="4" w:space="0" w:color="auto"/>
            </w:tcBorders>
            <w:vAlign w:val="center"/>
          </w:tcPr>
          <w:p w14:paraId="2EEEC742" w14:textId="676FDAFC" w:rsidR="005E3384" w:rsidRPr="00453E3F" w:rsidRDefault="005E3384" w:rsidP="005E3384">
            <w:pPr>
              <w:spacing w:line="400" w:lineRule="exact"/>
              <w:jc w:val="center"/>
              <w:rPr>
                <w:color w:val="000000"/>
              </w:rPr>
            </w:pPr>
            <w:r w:rsidRPr="00453E3F">
              <w:rPr>
                <w:rFonts w:hint="eastAsia"/>
                <w:color w:val="000000"/>
              </w:rPr>
              <w:t>通力</w:t>
            </w:r>
          </w:p>
        </w:tc>
        <w:tc>
          <w:tcPr>
            <w:tcW w:w="1391" w:type="dxa"/>
            <w:tcBorders>
              <w:top w:val="nil"/>
              <w:left w:val="nil"/>
              <w:bottom w:val="single" w:sz="4" w:space="0" w:color="auto"/>
              <w:right w:val="single" w:sz="4" w:space="0" w:color="auto"/>
            </w:tcBorders>
            <w:vAlign w:val="center"/>
          </w:tcPr>
          <w:p w14:paraId="195F0A51" w14:textId="791FCD2C" w:rsidR="005E3384" w:rsidRPr="00453E3F" w:rsidRDefault="005E3384" w:rsidP="005E3384">
            <w:pPr>
              <w:spacing w:line="400" w:lineRule="exact"/>
              <w:jc w:val="center"/>
              <w:rPr>
                <w:color w:val="000000"/>
              </w:rPr>
            </w:pPr>
            <w:r w:rsidRPr="00453E3F">
              <w:rPr>
                <w:rFonts w:hint="eastAsia"/>
                <w:color w:val="000000"/>
              </w:rPr>
              <w:t>2018</w:t>
            </w:r>
            <w:r w:rsidRPr="00453E3F">
              <w:rPr>
                <w:rFonts w:hint="eastAsia"/>
                <w:color w:val="000000"/>
              </w:rPr>
              <w:t>年</w:t>
            </w:r>
          </w:p>
        </w:tc>
      </w:tr>
      <w:tr w:rsidR="005E3384" w:rsidRPr="00453E3F" w14:paraId="14B09F3E" w14:textId="77777777">
        <w:trPr>
          <w:trHeight w:val="20"/>
        </w:trPr>
        <w:tc>
          <w:tcPr>
            <w:tcW w:w="646" w:type="dxa"/>
            <w:tcBorders>
              <w:top w:val="nil"/>
              <w:left w:val="single" w:sz="4" w:space="0" w:color="auto"/>
              <w:bottom w:val="single" w:sz="4" w:space="0" w:color="auto"/>
              <w:right w:val="single" w:sz="4" w:space="0" w:color="auto"/>
            </w:tcBorders>
            <w:vAlign w:val="center"/>
          </w:tcPr>
          <w:p w14:paraId="75E2A5B3" w14:textId="65625625" w:rsidR="005E3384" w:rsidRPr="00453E3F" w:rsidRDefault="005E3384" w:rsidP="005E3384">
            <w:pPr>
              <w:spacing w:line="400" w:lineRule="exact"/>
              <w:jc w:val="center"/>
              <w:rPr>
                <w:color w:val="000000"/>
              </w:rPr>
            </w:pPr>
            <w:r w:rsidRPr="00453E3F">
              <w:rPr>
                <w:rFonts w:hint="eastAsia"/>
                <w:color w:val="000000"/>
              </w:rPr>
              <w:t>3</w:t>
            </w:r>
            <w:r w:rsidRPr="00453E3F">
              <w:rPr>
                <w:color w:val="000000"/>
              </w:rPr>
              <w:t>5</w:t>
            </w:r>
          </w:p>
        </w:tc>
        <w:tc>
          <w:tcPr>
            <w:tcW w:w="2475" w:type="dxa"/>
            <w:tcBorders>
              <w:top w:val="nil"/>
              <w:left w:val="nil"/>
              <w:bottom w:val="single" w:sz="4" w:space="0" w:color="auto"/>
              <w:right w:val="single" w:sz="4" w:space="0" w:color="auto"/>
            </w:tcBorders>
            <w:vAlign w:val="center"/>
          </w:tcPr>
          <w:p w14:paraId="12FBC3EF" w14:textId="72909DAC" w:rsidR="005E3384" w:rsidRPr="00453E3F" w:rsidRDefault="005E3384" w:rsidP="005E3384">
            <w:pPr>
              <w:spacing w:line="400" w:lineRule="exact"/>
              <w:jc w:val="center"/>
              <w:rPr>
                <w:color w:val="000000"/>
              </w:rPr>
            </w:pPr>
            <w:r w:rsidRPr="00453E3F">
              <w:rPr>
                <w:rFonts w:ascii="宋体" w:eastAsia="宋体" w:hAnsi="宋体" w:cs="宋体" w:hint="eastAsia"/>
                <w:color w:val="000000"/>
                <w:kern w:val="0"/>
                <w:sz w:val="22"/>
                <w:lang w:bidi="ar"/>
              </w:rPr>
              <w:t>明故宫校区二食堂</w:t>
            </w:r>
          </w:p>
        </w:tc>
        <w:tc>
          <w:tcPr>
            <w:tcW w:w="2482" w:type="dxa"/>
            <w:tcBorders>
              <w:top w:val="nil"/>
              <w:left w:val="nil"/>
              <w:bottom w:val="single" w:sz="4" w:space="0" w:color="auto"/>
              <w:right w:val="single" w:sz="4" w:space="0" w:color="auto"/>
            </w:tcBorders>
            <w:vAlign w:val="center"/>
          </w:tcPr>
          <w:p w14:paraId="5F985DB2" w14:textId="1F9E79DA" w:rsidR="005E3384" w:rsidRPr="00453E3F" w:rsidRDefault="005E3384" w:rsidP="005E3384">
            <w:pPr>
              <w:spacing w:line="400" w:lineRule="exact"/>
              <w:jc w:val="center"/>
              <w:rPr>
                <w:color w:val="000000"/>
              </w:rPr>
            </w:pPr>
            <w:r w:rsidRPr="00453E3F">
              <w:rPr>
                <w:rStyle w:val="font21"/>
                <w:rFonts w:ascii="宋体" w:eastAsia="宋体" w:hAnsi="宋体" w:cs="宋体" w:hint="eastAsia"/>
                <w:lang w:bidi="ar"/>
              </w:rPr>
              <w:t>TKJ500/0.5-JXW(VVVF)</w:t>
            </w:r>
          </w:p>
        </w:tc>
        <w:tc>
          <w:tcPr>
            <w:tcW w:w="736" w:type="dxa"/>
            <w:tcBorders>
              <w:top w:val="nil"/>
              <w:left w:val="nil"/>
              <w:bottom w:val="single" w:sz="4" w:space="0" w:color="auto"/>
              <w:right w:val="single" w:sz="4" w:space="0" w:color="auto"/>
            </w:tcBorders>
            <w:vAlign w:val="center"/>
          </w:tcPr>
          <w:p w14:paraId="734F6681" w14:textId="2AA5EB2B" w:rsidR="005E3384" w:rsidRPr="00453E3F" w:rsidRDefault="005E3384" w:rsidP="005E3384">
            <w:pPr>
              <w:spacing w:line="400" w:lineRule="exact"/>
              <w:jc w:val="center"/>
              <w:rPr>
                <w:color w:val="000000"/>
              </w:rPr>
            </w:pPr>
            <w:r w:rsidRPr="00453E3F">
              <w:rPr>
                <w:rFonts w:hint="eastAsia"/>
                <w:color w:val="000000"/>
              </w:rPr>
              <w:t>3</w:t>
            </w:r>
          </w:p>
        </w:tc>
        <w:tc>
          <w:tcPr>
            <w:tcW w:w="955" w:type="dxa"/>
            <w:tcBorders>
              <w:top w:val="nil"/>
              <w:left w:val="nil"/>
              <w:bottom w:val="single" w:sz="4" w:space="0" w:color="auto"/>
              <w:right w:val="single" w:sz="4" w:space="0" w:color="auto"/>
            </w:tcBorders>
            <w:vAlign w:val="center"/>
          </w:tcPr>
          <w:p w14:paraId="481C51D5" w14:textId="39C96F16" w:rsidR="005E3384" w:rsidRPr="00453E3F" w:rsidRDefault="005E3384" w:rsidP="005E3384">
            <w:pPr>
              <w:spacing w:line="400" w:lineRule="exact"/>
              <w:jc w:val="center"/>
              <w:rPr>
                <w:color w:val="000000"/>
              </w:rPr>
            </w:pPr>
            <w:r w:rsidRPr="00453E3F">
              <w:rPr>
                <w:rFonts w:ascii="宋体" w:eastAsia="宋体" w:hAnsi="宋体" w:cs="宋体" w:hint="eastAsia"/>
                <w:color w:val="000000"/>
                <w:kern w:val="0"/>
                <w:sz w:val="22"/>
                <w:lang w:bidi="ar"/>
              </w:rPr>
              <w:t>派利尔</w:t>
            </w:r>
          </w:p>
        </w:tc>
        <w:tc>
          <w:tcPr>
            <w:tcW w:w="1391" w:type="dxa"/>
            <w:tcBorders>
              <w:top w:val="nil"/>
              <w:left w:val="nil"/>
              <w:bottom w:val="single" w:sz="4" w:space="0" w:color="auto"/>
              <w:right w:val="single" w:sz="4" w:space="0" w:color="auto"/>
            </w:tcBorders>
            <w:vAlign w:val="center"/>
          </w:tcPr>
          <w:p w14:paraId="017C32AC" w14:textId="25F81730" w:rsidR="005E3384" w:rsidRPr="00453E3F" w:rsidRDefault="005E3384" w:rsidP="005E3384">
            <w:pPr>
              <w:spacing w:line="400" w:lineRule="exact"/>
              <w:jc w:val="center"/>
              <w:rPr>
                <w:color w:val="000000"/>
              </w:rPr>
            </w:pPr>
            <w:r w:rsidRPr="00453E3F">
              <w:rPr>
                <w:rFonts w:hint="eastAsia"/>
                <w:color w:val="000000"/>
              </w:rPr>
              <w:t>20</w:t>
            </w:r>
            <w:r w:rsidRPr="00453E3F">
              <w:rPr>
                <w:color w:val="000000"/>
              </w:rPr>
              <w:t>15</w:t>
            </w:r>
            <w:r w:rsidRPr="00453E3F">
              <w:rPr>
                <w:rFonts w:hint="eastAsia"/>
                <w:color w:val="000000"/>
              </w:rPr>
              <w:t>年</w:t>
            </w:r>
          </w:p>
        </w:tc>
      </w:tr>
      <w:tr w:rsidR="005E3384" w14:paraId="74B0FE5B" w14:textId="77777777">
        <w:trPr>
          <w:trHeight w:val="20"/>
        </w:trPr>
        <w:tc>
          <w:tcPr>
            <w:tcW w:w="646" w:type="dxa"/>
            <w:tcBorders>
              <w:top w:val="nil"/>
              <w:left w:val="single" w:sz="4" w:space="0" w:color="auto"/>
              <w:bottom w:val="single" w:sz="4" w:space="0" w:color="auto"/>
              <w:right w:val="single" w:sz="4" w:space="0" w:color="auto"/>
            </w:tcBorders>
            <w:vAlign w:val="center"/>
          </w:tcPr>
          <w:p w14:paraId="445DECB3" w14:textId="49DE1D62" w:rsidR="005E3384" w:rsidRPr="00453E3F" w:rsidRDefault="005E3384" w:rsidP="005E3384">
            <w:pPr>
              <w:spacing w:line="400" w:lineRule="exact"/>
              <w:jc w:val="center"/>
              <w:rPr>
                <w:color w:val="000000"/>
              </w:rPr>
            </w:pPr>
            <w:r w:rsidRPr="00453E3F">
              <w:rPr>
                <w:rFonts w:hint="eastAsia"/>
                <w:color w:val="000000"/>
              </w:rPr>
              <w:t>3</w:t>
            </w:r>
            <w:r w:rsidRPr="00453E3F">
              <w:rPr>
                <w:color w:val="000000"/>
              </w:rPr>
              <w:t>6</w:t>
            </w:r>
          </w:p>
        </w:tc>
        <w:tc>
          <w:tcPr>
            <w:tcW w:w="2475" w:type="dxa"/>
            <w:tcBorders>
              <w:top w:val="nil"/>
              <w:left w:val="nil"/>
              <w:bottom w:val="single" w:sz="4" w:space="0" w:color="auto"/>
              <w:right w:val="single" w:sz="4" w:space="0" w:color="auto"/>
            </w:tcBorders>
            <w:vAlign w:val="center"/>
          </w:tcPr>
          <w:p w14:paraId="624E6365" w14:textId="17536405" w:rsidR="005E3384" w:rsidRPr="00453E3F" w:rsidRDefault="005E3384" w:rsidP="005E3384">
            <w:pPr>
              <w:spacing w:line="400" w:lineRule="exact"/>
              <w:jc w:val="center"/>
              <w:rPr>
                <w:color w:val="000000"/>
              </w:rPr>
            </w:pPr>
            <w:r w:rsidRPr="00453E3F">
              <w:rPr>
                <w:rFonts w:ascii="宋体" w:eastAsia="宋体" w:hAnsi="宋体" w:cs="宋体" w:hint="eastAsia"/>
                <w:color w:val="000000"/>
                <w:kern w:val="0"/>
                <w:sz w:val="22"/>
                <w:lang w:bidi="ar"/>
              </w:rPr>
              <w:t>明故宫校区美食园</w:t>
            </w:r>
          </w:p>
        </w:tc>
        <w:tc>
          <w:tcPr>
            <w:tcW w:w="2482" w:type="dxa"/>
            <w:tcBorders>
              <w:top w:val="nil"/>
              <w:left w:val="nil"/>
              <w:bottom w:val="single" w:sz="4" w:space="0" w:color="auto"/>
              <w:right w:val="single" w:sz="4" w:space="0" w:color="auto"/>
            </w:tcBorders>
            <w:vAlign w:val="center"/>
          </w:tcPr>
          <w:p w14:paraId="744807C2" w14:textId="7F3F2B99" w:rsidR="005E3384" w:rsidRPr="00453E3F" w:rsidRDefault="005E3384" w:rsidP="005E3384">
            <w:pPr>
              <w:spacing w:line="400" w:lineRule="exact"/>
              <w:jc w:val="center"/>
              <w:rPr>
                <w:color w:val="000000"/>
              </w:rPr>
            </w:pPr>
            <w:r w:rsidRPr="00453E3F">
              <w:rPr>
                <w:rStyle w:val="font21"/>
                <w:rFonts w:ascii="宋体" w:eastAsia="宋体" w:hAnsi="宋体" w:cs="宋体" w:hint="eastAsia"/>
                <w:lang w:bidi="ar"/>
              </w:rPr>
              <w:t>TWJ250/0.25-TWA</w:t>
            </w:r>
          </w:p>
        </w:tc>
        <w:tc>
          <w:tcPr>
            <w:tcW w:w="736" w:type="dxa"/>
            <w:tcBorders>
              <w:top w:val="nil"/>
              <w:left w:val="nil"/>
              <w:bottom w:val="single" w:sz="4" w:space="0" w:color="auto"/>
              <w:right w:val="single" w:sz="4" w:space="0" w:color="auto"/>
            </w:tcBorders>
            <w:vAlign w:val="center"/>
          </w:tcPr>
          <w:p w14:paraId="0A5E972A" w14:textId="6639B8DC" w:rsidR="005E3384" w:rsidRPr="00453E3F" w:rsidRDefault="005E3384" w:rsidP="005E3384">
            <w:pPr>
              <w:spacing w:line="400" w:lineRule="exact"/>
              <w:jc w:val="center"/>
              <w:rPr>
                <w:color w:val="000000"/>
              </w:rPr>
            </w:pPr>
            <w:r w:rsidRPr="00453E3F">
              <w:rPr>
                <w:rFonts w:hint="eastAsia"/>
                <w:color w:val="000000"/>
              </w:rPr>
              <w:t>5</w:t>
            </w:r>
          </w:p>
        </w:tc>
        <w:tc>
          <w:tcPr>
            <w:tcW w:w="955" w:type="dxa"/>
            <w:tcBorders>
              <w:top w:val="nil"/>
              <w:left w:val="nil"/>
              <w:bottom w:val="single" w:sz="4" w:space="0" w:color="auto"/>
              <w:right w:val="single" w:sz="4" w:space="0" w:color="auto"/>
            </w:tcBorders>
            <w:vAlign w:val="center"/>
          </w:tcPr>
          <w:p w14:paraId="69D9D922" w14:textId="1BEF32A9" w:rsidR="005E3384" w:rsidRPr="00453E3F" w:rsidRDefault="005E3384" w:rsidP="005E3384">
            <w:pPr>
              <w:spacing w:line="400" w:lineRule="exact"/>
              <w:jc w:val="center"/>
              <w:rPr>
                <w:color w:val="000000"/>
              </w:rPr>
            </w:pPr>
            <w:r w:rsidRPr="00453E3F">
              <w:rPr>
                <w:rFonts w:ascii="宋体" w:eastAsia="宋体" w:hAnsi="宋体" w:cs="宋体" w:hint="eastAsia"/>
                <w:color w:val="000000"/>
                <w:kern w:val="0"/>
                <w:sz w:val="22"/>
                <w:lang w:bidi="ar"/>
              </w:rPr>
              <w:t>信谊</w:t>
            </w:r>
          </w:p>
        </w:tc>
        <w:tc>
          <w:tcPr>
            <w:tcW w:w="1391" w:type="dxa"/>
            <w:tcBorders>
              <w:top w:val="nil"/>
              <w:left w:val="nil"/>
              <w:bottom w:val="single" w:sz="4" w:space="0" w:color="auto"/>
              <w:right w:val="single" w:sz="4" w:space="0" w:color="auto"/>
            </w:tcBorders>
            <w:vAlign w:val="center"/>
          </w:tcPr>
          <w:p w14:paraId="656BD400" w14:textId="717D7168" w:rsidR="005E3384" w:rsidRPr="00453E3F" w:rsidRDefault="005E3384" w:rsidP="005E3384">
            <w:pPr>
              <w:spacing w:line="400" w:lineRule="exact"/>
              <w:jc w:val="center"/>
              <w:rPr>
                <w:color w:val="000000"/>
              </w:rPr>
            </w:pPr>
            <w:r w:rsidRPr="00453E3F">
              <w:rPr>
                <w:rFonts w:hint="eastAsia"/>
                <w:color w:val="000000"/>
              </w:rPr>
              <w:t>20</w:t>
            </w:r>
            <w:r w:rsidRPr="00453E3F">
              <w:rPr>
                <w:color w:val="000000"/>
              </w:rPr>
              <w:t>15</w:t>
            </w:r>
            <w:r w:rsidRPr="00453E3F">
              <w:rPr>
                <w:rFonts w:hint="eastAsia"/>
                <w:color w:val="000000"/>
              </w:rPr>
              <w:t>年</w:t>
            </w:r>
          </w:p>
        </w:tc>
      </w:tr>
    </w:tbl>
    <w:p w14:paraId="44D27C76" w14:textId="77777777" w:rsidR="00F57749" w:rsidRDefault="00CD4144">
      <w:pPr>
        <w:numPr>
          <w:ilvl w:val="0"/>
          <w:numId w:val="8"/>
        </w:numPr>
        <w:spacing w:line="440" w:lineRule="exact"/>
        <w:rPr>
          <w:rFonts w:ascii="微软雅黑" w:hAnsi="微软雅黑" w:cs="微软雅黑"/>
          <w:b/>
          <w:color w:val="0D0D0D"/>
          <w:szCs w:val="21"/>
        </w:rPr>
      </w:pPr>
      <w:r>
        <w:rPr>
          <w:rFonts w:ascii="微软雅黑" w:hAnsi="微软雅黑" w:cs="微软雅黑" w:hint="eastAsia"/>
          <w:b/>
          <w:color w:val="0D0D0D"/>
          <w:szCs w:val="21"/>
        </w:rPr>
        <w:t>分包二设备情况</w:t>
      </w:r>
    </w:p>
    <w:tbl>
      <w:tblPr>
        <w:tblW w:w="8685" w:type="dxa"/>
        <w:tblLayout w:type="fixed"/>
        <w:tblLook w:val="04A0" w:firstRow="1" w:lastRow="0" w:firstColumn="1" w:lastColumn="0" w:noHBand="0" w:noVBand="1"/>
      </w:tblPr>
      <w:tblGrid>
        <w:gridCol w:w="700"/>
        <w:gridCol w:w="2421"/>
        <w:gridCol w:w="2482"/>
        <w:gridCol w:w="736"/>
        <w:gridCol w:w="955"/>
        <w:gridCol w:w="1391"/>
      </w:tblGrid>
      <w:tr w:rsidR="00F57749" w14:paraId="7E5CC640" w14:textId="77777777">
        <w:trPr>
          <w:trHeight w:val="20"/>
        </w:trPr>
        <w:tc>
          <w:tcPr>
            <w:tcW w:w="700" w:type="dxa"/>
            <w:tcBorders>
              <w:top w:val="single" w:sz="4" w:space="0" w:color="auto"/>
              <w:left w:val="single" w:sz="4" w:space="0" w:color="auto"/>
              <w:bottom w:val="single" w:sz="4" w:space="0" w:color="auto"/>
              <w:right w:val="single" w:sz="4" w:space="0" w:color="auto"/>
            </w:tcBorders>
            <w:vAlign w:val="center"/>
          </w:tcPr>
          <w:p w14:paraId="59FD98AD" w14:textId="77777777" w:rsidR="00F57749" w:rsidRDefault="00CD4144">
            <w:pPr>
              <w:widowControl/>
              <w:spacing w:line="400" w:lineRule="exact"/>
              <w:jc w:val="center"/>
              <w:rPr>
                <w:kern w:val="0"/>
                <w:sz w:val="24"/>
              </w:rPr>
            </w:pPr>
            <w:r>
              <w:rPr>
                <w:rFonts w:hint="eastAsia"/>
              </w:rPr>
              <w:t>序号</w:t>
            </w:r>
          </w:p>
        </w:tc>
        <w:tc>
          <w:tcPr>
            <w:tcW w:w="2421" w:type="dxa"/>
            <w:tcBorders>
              <w:top w:val="single" w:sz="4" w:space="0" w:color="auto"/>
              <w:left w:val="nil"/>
              <w:bottom w:val="single" w:sz="4" w:space="0" w:color="auto"/>
              <w:right w:val="single" w:sz="4" w:space="0" w:color="auto"/>
            </w:tcBorders>
            <w:vAlign w:val="center"/>
          </w:tcPr>
          <w:p w14:paraId="70D70E92" w14:textId="77777777" w:rsidR="00F57749" w:rsidRDefault="00CD414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使用场所</w:t>
            </w:r>
          </w:p>
        </w:tc>
        <w:tc>
          <w:tcPr>
            <w:tcW w:w="2482" w:type="dxa"/>
            <w:tcBorders>
              <w:top w:val="single" w:sz="4" w:space="0" w:color="auto"/>
              <w:left w:val="nil"/>
              <w:bottom w:val="single" w:sz="4" w:space="0" w:color="auto"/>
              <w:right w:val="single" w:sz="4" w:space="0" w:color="auto"/>
            </w:tcBorders>
            <w:vAlign w:val="center"/>
          </w:tcPr>
          <w:p w14:paraId="0556DC32" w14:textId="77777777" w:rsidR="00F57749" w:rsidRDefault="00CD414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设备型号</w:t>
            </w:r>
          </w:p>
        </w:tc>
        <w:tc>
          <w:tcPr>
            <w:tcW w:w="736" w:type="dxa"/>
            <w:tcBorders>
              <w:top w:val="single" w:sz="4" w:space="0" w:color="auto"/>
              <w:left w:val="nil"/>
              <w:bottom w:val="single" w:sz="4" w:space="0" w:color="auto"/>
              <w:right w:val="single" w:sz="4" w:space="0" w:color="auto"/>
            </w:tcBorders>
            <w:vAlign w:val="center"/>
          </w:tcPr>
          <w:p w14:paraId="704A2607" w14:textId="77777777" w:rsidR="00F57749" w:rsidRDefault="00CD414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层站</w:t>
            </w:r>
          </w:p>
        </w:tc>
        <w:tc>
          <w:tcPr>
            <w:tcW w:w="955" w:type="dxa"/>
            <w:tcBorders>
              <w:top w:val="single" w:sz="4" w:space="0" w:color="auto"/>
              <w:left w:val="nil"/>
              <w:bottom w:val="single" w:sz="4" w:space="0" w:color="auto"/>
              <w:right w:val="single" w:sz="4" w:space="0" w:color="auto"/>
            </w:tcBorders>
            <w:vAlign w:val="center"/>
          </w:tcPr>
          <w:p w14:paraId="67A1DFC3" w14:textId="77777777" w:rsidR="00F57749" w:rsidRDefault="00CD414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制造商</w:t>
            </w:r>
          </w:p>
        </w:tc>
        <w:tc>
          <w:tcPr>
            <w:tcW w:w="1391" w:type="dxa"/>
            <w:tcBorders>
              <w:top w:val="single" w:sz="4" w:space="0" w:color="auto"/>
              <w:left w:val="nil"/>
              <w:bottom w:val="single" w:sz="4" w:space="0" w:color="auto"/>
              <w:right w:val="single" w:sz="4" w:space="0" w:color="auto"/>
            </w:tcBorders>
            <w:vAlign w:val="center"/>
          </w:tcPr>
          <w:p w14:paraId="48123A8B" w14:textId="77777777" w:rsidR="00F57749" w:rsidRDefault="00CD414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投用日期</w:t>
            </w:r>
          </w:p>
        </w:tc>
      </w:tr>
      <w:tr w:rsidR="00F57749" w14:paraId="3A231E4B" w14:textId="77777777">
        <w:trPr>
          <w:trHeight w:val="386"/>
        </w:trPr>
        <w:tc>
          <w:tcPr>
            <w:tcW w:w="700" w:type="dxa"/>
            <w:tcBorders>
              <w:top w:val="nil"/>
              <w:left w:val="single" w:sz="4" w:space="0" w:color="auto"/>
              <w:bottom w:val="single" w:sz="4" w:space="0" w:color="auto"/>
              <w:right w:val="single" w:sz="4" w:space="0" w:color="auto"/>
            </w:tcBorders>
            <w:vAlign w:val="center"/>
          </w:tcPr>
          <w:p w14:paraId="482E8AB2" w14:textId="77777777" w:rsidR="00F57749" w:rsidRDefault="00CD4144">
            <w:pPr>
              <w:spacing w:line="400" w:lineRule="exact"/>
              <w:jc w:val="center"/>
              <w:rPr>
                <w:color w:val="000000"/>
              </w:rPr>
            </w:pPr>
            <w:r>
              <w:rPr>
                <w:rFonts w:hint="eastAsia"/>
                <w:color w:val="000000"/>
              </w:rPr>
              <w:t>1</w:t>
            </w:r>
          </w:p>
        </w:tc>
        <w:tc>
          <w:tcPr>
            <w:tcW w:w="2421" w:type="dxa"/>
            <w:tcBorders>
              <w:top w:val="nil"/>
              <w:left w:val="nil"/>
              <w:bottom w:val="single" w:sz="4" w:space="0" w:color="auto"/>
              <w:right w:val="single" w:sz="4" w:space="0" w:color="auto"/>
            </w:tcBorders>
            <w:vAlign w:val="center"/>
          </w:tcPr>
          <w:p w14:paraId="3C8BBBD6" w14:textId="77777777" w:rsidR="00F57749" w:rsidRDefault="00CD4144">
            <w:pPr>
              <w:spacing w:line="400" w:lineRule="exact"/>
              <w:jc w:val="center"/>
            </w:pPr>
            <w:r>
              <w:rPr>
                <w:rFonts w:hint="eastAsia"/>
              </w:rPr>
              <w:t>江宁校区主楼</w:t>
            </w:r>
          </w:p>
        </w:tc>
        <w:tc>
          <w:tcPr>
            <w:tcW w:w="2482" w:type="dxa"/>
            <w:tcBorders>
              <w:top w:val="nil"/>
              <w:left w:val="nil"/>
              <w:bottom w:val="single" w:sz="4" w:space="0" w:color="auto"/>
              <w:right w:val="single" w:sz="4" w:space="0" w:color="auto"/>
            </w:tcBorders>
            <w:vAlign w:val="center"/>
          </w:tcPr>
          <w:p w14:paraId="57B1CD2B" w14:textId="77777777" w:rsidR="00F57749" w:rsidRDefault="00CD4144">
            <w:pPr>
              <w:spacing w:line="400" w:lineRule="exact"/>
              <w:jc w:val="center"/>
            </w:pPr>
            <w:r>
              <w:rPr>
                <w:rFonts w:hint="eastAsia"/>
              </w:rPr>
              <w:t>BC61D.1000.160</w:t>
            </w:r>
          </w:p>
        </w:tc>
        <w:tc>
          <w:tcPr>
            <w:tcW w:w="736" w:type="dxa"/>
            <w:tcBorders>
              <w:top w:val="nil"/>
              <w:left w:val="nil"/>
              <w:bottom w:val="single" w:sz="4" w:space="0" w:color="auto"/>
              <w:right w:val="single" w:sz="4" w:space="0" w:color="auto"/>
            </w:tcBorders>
            <w:vAlign w:val="center"/>
          </w:tcPr>
          <w:p w14:paraId="5B18CEF3" w14:textId="77777777" w:rsidR="00F57749" w:rsidRDefault="00CD4144">
            <w:pPr>
              <w:spacing w:line="400" w:lineRule="exact"/>
              <w:jc w:val="center"/>
            </w:pPr>
            <w:r>
              <w:rPr>
                <w:rFonts w:hint="eastAsia"/>
              </w:rPr>
              <w:t>11</w:t>
            </w:r>
          </w:p>
        </w:tc>
        <w:tc>
          <w:tcPr>
            <w:tcW w:w="955" w:type="dxa"/>
            <w:tcBorders>
              <w:top w:val="nil"/>
              <w:left w:val="nil"/>
              <w:bottom w:val="single" w:sz="4" w:space="0" w:color="auto"/>
              <w:right w:val="single" w:sz="4" w:space="0" w:color="auto"/>
            </w:tcBorders>
            <w:vAlign w:val="center"/>
          </w:tcPr>
          <w:p w14:paraId="61C8226F" w14:textId="77777777" w:rsidR="00F57749" w:rsidRDefault="00CD4144">
            <w:pPr>
              <w:spacing w:line="400" w:lineRule="exact"/>
              <w:jc w:val="center"/>
            </w:pPr>
            <w:r>
              <w:rPr>
                <w:rFonts w:hint="eastAsia"/>
              </w:rPr>
              <w:t>蒂森</w:t>
            </w:r>
          </w:p>
        </w:tc>
        <w:tc>
          <w:tcPr>
            <w:tcW w:w="1391" w:type="dxa"/>
            <w:tcBorders>
              <w:top w:val="nil"/>
              <w:left w:val="nil"/>
              <w:bottom w:val="single" w:sz="4" w:space="0" w:color="auto"/>
              <w:right w:val="single" w:sz="4" w:space="0" w:color="auto"/>
            </w:tcBorders>
            <w:vAlign w:val="center"/>
          </w:tcPr>
          <w:p w14:paraId="55DDD437" w14:textId="77777777" w:rsidR="00F57749" w:rsidRDefault="00CD4144">
            <w:pPr>
              <w:spacing w:line="400" w:lineRule="exact"/>
              <w:jc w:val="center"/>
            </w:pPr>
            <w:r>
              <w:rPr>
                <w:rFonts w:hint="eastAsia"/>
              </w:rPr>
              <w:t>2004</w:t>
            </w:r>
            <w:r>
              <w:rPr>
                <w:rFonts w:hint="eastAsia"/>
              </w:rPr>
              <w:t>年</w:t>
            </w:r>
            <w:r>
              <w:rPr>
                <w:rFonts w:hint="eastAsia"/>
              </w:rPr>
              <w:t>7</w:t>
            </w:r>
            <w:r>
              <w:rPr>
                <w:rFonts w:hint="eastAsia"/>
              </w:rPr>
              <w:t>月</w:t>
            </w:r>
          </w:p>
        </w:tc>
      </w:tr>
      <w:tr w:rsidR="00F57749" w14:paraId="3CFA8D09" w14:textId="77777777">
        <w:trPr>
          <w:trHeight w:val="20"/>
        </w:trPr>
        <w:tc>
          <w:tcPr>
            <w:tcW w:w="700" w:type="dxa"/>
            <w:tcBorders>
              <w:top w:val="nil"/>
              <w:left w:val="single" w:sz="4" w:space="0" w:color="auto"/>
              <w:bottom w:val="single" w:sz="4" w:space="0" w:color="auto"/>
              <w:right w:val="single" w:sz="4" w:space="0" w:color="auto"/>
            </w:tcBorders>
            <w:vAlign w:val="center"/>
          </w:tcPr>
          <w:p w14:paraId="704DF4B1" w14:textId="77777777" w:rsidR="00F57749" w:rsidRDefault="00CD4144">
            <w:pPr>
              <w:spacing w:line="400" w:lineRule="exact"/>
              <w:jc w:val="center"/>
              <w:rPr>
                <w:color w:val="000000"/>
              </w:rPr>
            </w:pPr>
            <w:r>
              <w:rPr>
                <w:rFonts w:hint="eastAsia"/>
                <w:color w:val="000000"/>
              </w:rPr>
              <w:t>2</w:t>
            </w:r>
          </w:p>
        </w:tc>
        <w:tc>
          <w:tcPr>
            <w:tcW w:w="2421" w:type="dxa"/>
            <w:tcBorders>
              <w:top w:val="nil"/>
              <w:left w:val="nil"/>
              <w:bottom w:val="single" w:sz="4" w:space="0" w:color="auto"/>
              <w:right w:val="single" w:sz="4" w:space="0" w:color="auto"/>
            </w:tcBorders>
            <w:vAlign w:val="center"/>
          </w:tcPr>
          <w:p w14:paraId="79B11525" w14:textId="77777777" w:rsidR="00F57749" w:rsidRDefault="00CD4144">
            <w:pPr>
              <w:spacing w:line="400" w:lineRule="exact"/>
              <w:jc w:val="center"/>
            </w:pPr>
            <w:r>
              <w:rPr>
                <w:rFonts w:hint="eastAsia"/>
              </w:rPr>
              <w:t>工程训练中心</w:t>
            </w:r>
          </w:p>
        </w:tc>
        <w:tc>
          <w:tcPr>
            <w:tcW w:w="2482" w:type="dxa"/>
            <w:tcBorders>
              <w:top w:val="nil"/>
              <w:left w:val="nil"/>
              <w:bottom w:val="single" w:sz="4" w:space="0" w:color="auto"/>
              <w:right w:val="single" w:sz="4" w:space="0" w:color="auto"/>
            </w:tcBorders>
            <w:vAlign w:val="center"/>
          </w:tcPr>
          <w:p w14:paraId="19852D8C" w14:textId="77777777" w:rsidR="00F57749" w:rsidRDefault="00CD4144">
            <w:pPr>
              <w:spacing w:line="400" w:lineRule="exact"/>
              <w:jc w:val="center"/>
            </w:pPr>
            <w:r>
              <w:rPr>
                <w:rFonts w:hint="eastAsia"/>
              </w:rPr>
              <w:t>KONE MonoSpace</w:t>
            </w:r>
          </w:p>
        </w:tc>
        <w:tc>
          <w:tcPr>
            <w:tcW w:w="736" w:type="dxa"/>
            <w:tcBorders>
              <w:top w:val="nil"/>
              <w:left w:val="nil"/>
              <w:bottom w:val="single" w:sz="4" w:space="0" w:color="auto"/>
              <w:right w:val="single" w:sz="4" w:space="0" w:color="auto"/>
            </w:tcBorders>
            <w:vAlign w:val="center"/>
          </w:tcPr>
          <w:p w14:paraId="25310623" w14:textId="77777777" w:rsidR="00F57749" w:rsidRDefault="00CD4144">
            <w:pPr>
              <w:spacing w:line="400" w:lineRule="exact"/>
              <w:jc w:val="center"/>
            </w:pPr>
            <w:r>
              <w:rPr>
                <w:rFonts w:hint="eastAsia"/>
              </w:rPr>
              <w:t>6</w:t>
            </w:r>
          </w:p>
        </w:tc>
        <w:tc>
          <w:tcPr>
            <w:tcW w:w="955" w:type="dxa"/>
            <w:tcBorders>
              <w:top w:val="nil"/>
              <w:left w:val="nil"/>
              <w:bottom w:val="single" w:sz="4" w:space="0" w:color="auto"/>
              <w:right w:val="single" w:sz="4" w:space="0" w:color="auto"/>
            </w:tcBorders>
            <w:vAlign w:val="center"/>
          </w:tcPr>
          <w:p w14:paraId="64C541FB" w14:textId="77777777" w:rsidR="00F57749" w:rsidRDefault="00CD4144">
            <w:pPr>
              <w:spacing w:line="400" w:lineRule="exact"/>
              <w:jc w:val="center"/>
            </w:pPr>
            <w:r>
              <w:rPr>
                <w:rFonts w:hint="eastAsia"/>
              </w:rPr>
              <w:t>通力</w:t>
            </w:r>
          </w:p>
        </w:tc>
        <w:tc>
          <w:tcPr>
            <w:tcW w:w="1391" w:type="dxa"/>
            <w:tcBorders>
              <w:top w:val="nil"/>
              <w:left w:val="nil"/>
              <w:bottom w:val="single" w:sz="4" w:space="0" w:color="auto"/>
              <w:right w:val="single" w:sz="4" w:space="0" w:color="auto"/>
            </w:tcBorders>
            <w:vAlign w:val="center"/>
          </w:tcPr>
          <w:p w14:paraId="7E812F25" w14:textId="77777777" w:rsidR="00F57749" w:rsidRDefault="00CD4144">
            <w:pPr>
              <w:spacing w:line="400" w:lineRule="exact"/>
              <w:jc w:val="center"/>
            </w:pPr>
            <w:r>
              <w:rPr>
                <w:rFonts w:hint="eastAsia"/>
              </w:rPr>
              <w:t>2017</w:t>
            </w:r>
            <w:r>
              <w:rPr>
                <w:rFonts w:hint="eastAsia"/>
              </w:rPr>
              <w:t>年</w:t>
            </w:r>
            <w:r>
              <w:rPr>
                <w:rFonts w:hint="eastAsia"/>
              </w:rPr>
              <w:t>4</w:t>
            </w:r>
            <w:r>
              <w:rPr>
                <w:rFonts w:hint="eastAsia"/>
              </w:rPr>
              <w:t>月</w:t>
            </w:r>
          </w:p>
        </w:tc>
      </w:tr>
      <w:tr w:rsidR="00F57749" w14:paraId="16D20DC1" w14:textId="77777777">
        <w:trPr>
          <w:trHeight w:val="20"/>
        </w:trPr>
        <w:tc>
          <w:tcPr>
            <w:tcW w:w="700" w:type="dxa"/>
            <w:tcBorders>
              <w:top w:val="nil"/>
              <w:left w:val="single" w:sz="4" w:space="0" w:color="auto"/>
              <w:bottom w:val="single" w:sz="4" w:space="0" w:color="auto"/>
              <w:right w:val="single" w:sz="4" w:space="0" w:color="auto"/>
            </w:tcBorders>
            <w:vAlign w:val="center"/>
          </w:tcPr>
          <w:p w14:paraId="73017001" w14:textId="77777777" w:rsidR="00F57749" w:rsidRDefault="00CD4144">
            <w:pPr>
              <w:spacing w:line="400" w:lineRule="exact"/>
              <w:jc w:val="center"/>
              <w:rPr>
                <w:color w:val="000000"/>
              </w:rPr>
            </w:pPr>
            <w:r>
              <w:rPr>
                <w:rFonts w:hint="eastAsia"/>
                <w:color w:val="000000"/>
              </w:rPr>
              <w:t>3</w:t>
            </w:r>
          </w:p>
        </w:tc>
        <w:tc>
          <w:tcPr>
            <w:tcW w:w="2421" w:type="dxa"/>
            <w:tcBorders>
              <w:top w:val="nil"/>
              <w:left w:val="nil"/>
              <w:bottom w:val="single" w:sz="4" w:space="0" w:color="auto"/>
              <w:right w:val="single" w:sz="4" w:space="0" w:color="auto"/>
            </w:tcBorders>
            <w:vAlign w:val="center"/>
          </w:tcPr>
          <w:p w14:paraId="1932B91F" w14:textId="77777777" w:rsidR="00F57749" w:rsidRDefault="00CD4144">
            <w:pPr>
              <w:spacing w:line="400" w:lineRule="exact"/>
              <w:jc w:val="center"/>
            </w:pPr>
            <w:r>
              <w:rPr>
                <w:rFonts w:hint="eastAsia"/>
              </w:rPr>
              <w:t>江宁校区理学院</w:t>
            </w:r>
          </w:p>
        </w:tc>
        <w:tc>
          <w:tcPr>
            <w:tcW w:w="2482" w:type="dxa"/>
            <w:tcBorders>
              <w:top w:val="nil"/>
              <w:left w:val="nil"/>
              <w:bottom w:val="single" w:sz="4" w:space="0" w:color="auto"/>
              <w:right w:val="single" w:sz="4" w:space="0" w:color="auto"/>
            </w:tcBorders>
            <w:vAlign w:val="center"/>
          </w:tcPr>
          <w:p w14:paraId="49F49D52" w14:textId="77777777" w:rsidR="00F57749" w:rsidRDefault="00CD4144">
            <w:pPr>
              <w:spacing w:line="400" w:lineRule="exact"/>
              <w:jc w:val="center"/>
            </w:pPr>
            <w:r>
              <w:rPr>
                <w:rFonts w:hint="eastAsia"/>
              </w:rPr>
              <w:t>OTIS Sky</w:t>
            </w:r>
          </w:p>
        </w:tc>
        <w:tc>
          <w:tcPr>
            <w:tcW w:w="736" w:type="dxa"/>
            <w:tcBorders>
              <w:top w:val="nil"/>
              <w:left w:val="nil"/>
              <w:bottom w:val="single" w:sz="4" w:space="0" w:color="auto"/>
              <w:right w:val="single" w:sz="4" w:space="0" w:color="auto"/>
            </w:tcBorders>
            <w:vAlign w:val="center"/>
          </w:tcPr>
          <w:p w14:paraId="4844426F" w14:textId="77777777" w:rsidR="00F57749" w:rsidRDefault="00CD4144">
            <w:pPr>
              <w:spacing w:line="400" w:lineRule="exact"/>
              <w:jc w:val="center"/>
            </w:pPr>
            <w:r>
              <w:rPr>
                <w:rFonts w:hint="eastAsia"/>
              </w:rPr>
              <w:t>5</w:t>
            </w:r>
          </w:p>
        </w:tc>
        <w:tc>
          <w:tcPr>
            <w:tcW w:w="955" w:type="dxa"/>
            <w:tcBorders>
              <w:top w:val="nil"/>
              <w:left w:val="nil"/>
              <w:bottom w:val="single" w:sz="4" w:space="0" w:color="auto"/>
              <w:right w:val="single" w:sz="4" w:space="0" w:color="auto"/>
            </w:tcBorders>
            <w:vAlign w:val="center"/>
          </w:tcPr>
          <w:p w14:paraId="7DB56886" w14:textId="77777777" w:rsidR="00F57749" w:rsidRDefault="00CD4144">
            <w:pPr>
              <w:spacing w:line="400" w:lineRule="exact"/>
              <w:jc w:val="center"/>
            </w:pPr>
            <w:r>
              <w:rPr>
                <w:rFonts w:hint="eastAsia"/>
              </w:rPr>
              <w:t>奥蒂斯</w:t>
            </w:r>
          </w:p>
        </w:tc>
        <w:tc>
          <w:tcPr>
            <w:tcW w:w="1391" w:type="dxa"/>
            <w:tcBorders>
              <w:top w:val="nil"/>
              <w:left w:val="nil"/>
              <w:bottom w:val="single" w:sz="4" w:space="0" w:color="auto"/>
              <w:right w:val="single" w:sz="4" w:space="0" w:color="auto"/>
            </w:tcBorders>
            <w:vAlign w:val="center"/>
          </w:tcPr>
          <w:p w14:paraId="3377D278" w14:textId="77777777" w:rsidR="00F57749" w:rsidRDefault="00CD4144">
            <w:pPr>
              <w:spacing w:line="400" w:lineRule="exact"/>
              <w:jc w:val="center"/>
            </w:pPr>
            <w:r>
              <w:rPr>
                <w:rFonts w:hint="eastAsia"/>
              </w:rPr>
              <w:t>2008</w:t>
            </w:r>
            <w:r>
              <w:rPr>
                <w:rFonts w:hint="eastAsia"/>
              </w:rPr>
              <w:t>年</w:t>
            </w:r>
            <w:r>
              <w:rPr>
                <w:rFonts w:hint="eastAsia"/>
              </w:rPr>
              <w:t>5</w:t>
            </w:r>
            <w:r>
              <w:rPr>
                <w:rFonts w:hint="eastAsia"/>
              </w:rPr>
              <w:t>月</w:t>
            </w:r>
          </w:p>
        </w:tc>
      </w:tr>
      <w:tr w:rsidR="00F57749" w14:paraId="605F10F4" w14:textId="77777777">
        <w:trPr>
          <w:trHeight w:val="20"/>
        </w:trPr>
        <w:tc>
          <w:tcPr>
            <w:tcW w:w="700" w:type="dxa"/>
            <w:tcBorders>
              <w:top w:val="nil"/>
              <w:left w:val="single" w:sz="4" w:space="0" w:color="auto"/>
              <w:bottom w:val="single" w:sz="4" w:space="0" w:color="auto"/>
              <w:right w:val="single" w:sz="4" w:space="0" w:color="auto"/>
            </w:tcBorders>
            <w:vAlign w:val="center"/>
          </w:tcPr>
          <w:p w14:paraId="13665585" w14:textId="77777777" w:rsidR="00F57749" w:rsidRDefault="00CD4144">
            <w:pPr>
              <w:spacing w:line="400" w:lineRule="exact"/>
              <w:jc w:val="center"/>
              <w:rPr>
                <w:color w:val="000000"/>
              </w:rPr>
            </w:pPr>
            <w:r>
              <w:rPr>
                <w:rFonts w:hint="eastAsia"/>
                <w:color w:val="000000"/>
              </w:rPr>
              <w:t>4</w:t>
            </w:r>
          </w:p>
        </w:tc>
        <w:tc>
          <w:tcPr>
            <w:tcW w:w="2421" w:type="dxa"/>
            <w:tcBorders>
              <w:top w:val="nil"/>
              <w:left w:val="nil"/>
              <w:bottom w:val="single" w:sz="4" w:space="0" w:color="auto"/>
              <w:right w:val="single" w:sz="4" w:space="0" w:color="auto"/>
            </w:tcBorders>
            <w:vAlign w:val="center"/>
          </w:tcPr>
          <w:p w14:paraId="57EB8FD4" w14:textId="77777777" w:rsidR="00F57749" w:rsidRDefault="00CD4144">
            <w:pPr>
              <w:spacing w:line="400" w:lineRule="exact"/>
              <w:jc w:val="center"/>
            </w:pPr>
            <w:r>
              <w:rPr>
                <w:rFonts w:hint="eastAsia"/>
              </w:rPr>
              <w:t>江宁校区理学院</w:t>
            </w:r>
          </w:p>
        </w:tc>
        <w:tc>
          <w:tcPr>
            <w:tcW w:w="2482" w:type="dxa"/>
            <w:tcBorders>
              <w:top w:val="nil"/>
              <w:left w:val="nil"/>
              <w:bottom w:val="single" w:sz="4" w:space="0" w:color="auto"/>
              <w:right w:val="single" w:sz="4" w:space="0" w:color="auto"/>
            </w:tcBorders>
            <w:vAlign w:val="center"/>
          </w:tcPr>
          <w:p w14:paraId="02F9A0EB" w14:textId="77777777" w:rsidR="00F57749" w:rsidRDefault="00CD4144">
            <w:pPr>
              <w:spacing w:line="400" w:lineRule="exact"/>
              <w:jc w:val="center"/>
            </w:pPr>
            <w:r>
              <w:rPr>
                <w:rFonts w:hint="eastAsia"/>
              </w:rPr>
              <w:t>OTIS Sky</w:t>
            </w:r>
          </w:p>
        </w:tc>
        <w:tc>
          <w:tcPr>
            <w:tcW w:w="736" w:type="dxa"/>
            <w:tcBorders>
              <w:top w:val="nil"/>
              <w:left w:val="nil"/>
              <w:bottom w:val="single" w:sz="4" w:space="0" w:color="auto"/>
              <w:right w:val="single" w:sz="4" w:space="0" w:color="auto"/>
            </w:tcBorders>
            <w:vAlign w:val="center"/>
          </w:tcPr>
          <w:p w14:paraId="3D9F163D" w14:textId="77777777" w:rsidR="00F57749" w:rsidRDefault="00CD4144">
            <w:pPr>
              <w:spacing w:line="400" w:lineRule="exact"/>
              <w:jc w:val="center"/>
            </w:pPr>
            <w:r>
              <w:rPr>
                <w:rFonts w:hint="eastAsia"/>
              </w:rPr>
              <w:t>5</w:t>
            </w:r>
          </w:p>
        </w:tc>
        <w:tc>
          <w:tcPr>
            <w:tcW w:w="955" w:type="dxa"/>
            <w:tcBorders>
              <w:top w:val="nil"/>
              <w:left w:val="nil"/>
              <w:bottom w:val="single" w:sz="4" w:space="0" w:color="auto"/>
              <w:right w:val="single" w:sz="4" w:space="0" w:color="auto"/>
            </w:tcBorders>
            <w:vAlign w:val="center"/>
          </w:tcPr>
          <w:p w14:paraId="1B24E4DA" w14:textId="77777777" w:rsidR="00F57749" w:rsidRDefault="00CD4144">
            <w:pPr>
              <w:spacing w:line="400" w:lineRule="exact"/>
              <w:jc w:val="center"/>
            </w:pPr>
            <w:r>
              <w:rPr>
                <w:rFonts w:hint="eastAsia"/>
              </w:rPr>
              <w:t>奥蒂斯</w:t>
            </w:r>
          </w:p>
        </w:tc>
        <w:tc>
          <w:tcPr>
            <w:tcW w:w="1391" w:type="dxa"/>
            <w:tcBorders>
              <w:top w:val="nil"/>
              <w:left w:val="nil"/>
              <w:bottom w:val="single" w:sz="4" w:space="0" w:color="auto"/>
              <w:right w:val="single" w:sz="4" w:space="0" w:color="auto"/>
            </w:tcBorders>
            <w:vAlign w:val="center"/>
          </w:tcPr>
          <w:p w14:paraId="716C3CA2" w14:textId="77777777" w:rsidR="00F57749" w:rsidRDefault="00CD4144">
            <w:pPr>
              <w:spacing w:line="400" w:lineRule="exact"/>
              <w:jc w:val="center"/>
            </w:pPr>
            <w:r>
              <w:rPr>
                <w:rFonts w:hint="eastAsia"/>
              </w:rPr>
              <w:t>2008</w:t>
            </w:r>
            <w:r>
              <w:rPr>
                <w:rFonts w:hint="eastAsia"/>
              </w:rPr>
              <w:t>年</w:t>
            </w:r>
            <w:r>
              <w:rPr>
                <w:rFonts w:hint="eastAsia"/>
              </w:rPr>
              <w:t>5</w:t>
            </w:r>
            <w:r>
              <w:rPr>
                <w:rFonts w:hint="eastAsia"/>
              </w:rPr>
              <w:t>月</w:t>
            </w:r>
          </w:p>
        </w:tc>
      </w:tr>
      <w:tr w:rsidR="00F57749" w14:paraId="22FBE5DD" w14:textId="77777777">
        <w:trPr>
          <w:trHeight w:val="20"/>
        </w:trPr>
        <w:tc>
          <w:tcPr>
            <w:tcW w:w="700" w:type="dxa"/>
            <w:tcBorders>
              <w:top w:val="nil"/>
              <w:left w:val="single" w:sz="4" w:space="0" w:color="auto"/>
              <w:bottom w:val="single" w:sz="4" w:space="0" w:color="auto"/>
              <w:right w:val="single" w:sz="4" w:space="0" w:color="auto"/>
            </w:tcBorders>
            <w:vAlign w:val="center"/>
          </w:tcPr>
          <w:p w14:paraId="3A1A5574" w14:textId="77777777" w:rsidR="00F57749" w:rsidRDefault="00CD4144">
            <w:pPr>
              <w:spacing w:line="400" w:lineRule="exact"/>
              <w:jc w:val="center"/>
              <w:rPr>
                <w:color w:val="000000"/>
              </w:rPr>
            </w:pPr>
            <w:r>
              <w:rPr>
                <w:rFonts w:hint="eastAsia"/>
                <w:color w:val="000000"/>
              </w:rPr>
              <w:t>5</w:t>
            </w:r>
          </w:p>
        </w:tc>
        <w:tc>
          <w:tcPr>
            <w:tcW w:w="2421" w:type="dxa"/>
            <w:tcBorders>
              <w:top w:val="nil"/>
              <w:left w:val="nil"/>
              <w:bottom w:val="single" w:sz="4" w:space="0" w:color="auto"/>
              <w:right w:val="single" w:sz="4" w:space="0" w:color="auto"/>
            </w:tcBorders>
            <w:vAlign w:val="center"/>
          </w:tcPr>
          <w:p w14:paraId="1F4D23CD" w14:textId="77777777" w:rsidR="00F57749" w:rsidRDefault="00CD4144">
            <w:pPr>
              <w:spacing w:line="400" w:lineRule="exact"/>
              <w:jc w:val="center"/>
            </w:pPr>
            <w:r>
              <w:rPr>
                <w:rFonts w:hint="eastAsia"/>
              </w:rPr>
              <w:t>江宁东区</w:t>
            </w:r>
            <w:r>
              <w:rPr>
                <w:rFonts w:hint="eastAsia"/>
              </w:rPr>
              <w:t>31</w:t>
            </w:r>
            <w:r>
              <w:rPr>
                <w:rFonts w:hint="eastAsia"/>
              </w:rPr>
              <w:t>幢</w:t>
            </w:r>
          </w:p>
        </w:tc>
        <w:tc>
          <w:tcPr>
            <w:tcW w:w="2482" w:type="dxa"/>
            <w:tcBorders>
              <w:top w:val="nil"/>
              <w:left w:val="nil"/>
              <w:bottom w:val="single" w:sz="4" w:space="0" w:color="auto"/>
              <w:right w:val="single" w:sz="4" w:space="0" w:color="auto"/>
            </w:tcBorders>
            <w:vAlign w:val="center"/>
          </w:tcPr>
          <w:p w14:paraId="6D632F16" w14:textId="77777777" w:rsidR="00F57749" w:rsidRDefault="00CD4144">
            <w:pPr>
              <w:spacing w:line="400" w:lineRule="exact"/>
              <w:jc w:val="center"/>
            </w:pPr>
            <w:r>
              <w:rPr>
                <w:rFonts w:hint="eastAsia"/>
              </w:rPr>
              <w:t>OTIS Sky</w:t>
            </w:r>
          </w:p>
        </w:tc>
        <w:tc>
          <w:tcPr>
            <w:tcW w:w="736" w:type="dxa"/>
            <w:tcBorders>
              <w:top w:val="nil"/>
              <w:left w:val="nil"/>
              <w:bottom w:val="single" w:sz="4" w:space="0" w:color="auto"/>
              <w:right w:val="single" w:sz="4" w:space="0" w:color="auto"/>
            </w:tcBorders>
            <w:vAlign w:val="center"/>
          </w:tcPr>
          <w:p w14:paraId="11124100" w14:textId="77777777" w:rsidR="00F57749" w:rsidRDefault="00CD4144">
            <w:pPr>
              <w:spacing w:line="400" w:lineRule="exact"/>
              <w:jc w:val="center"/>
            </w:pPr>
            <w:r>
              <w:rPr>
                <w:rFonts w:hint="eastAsia"/>
              </w:rPr>
              <w:t>11</w:t>
            </w:r>
          </w:p>
        </w:tc>
        <w:tc>
          <w:tcPr>
            <w:tcW w:w="955" w:type="dxa"/>
            <w:tcBorders>
              <w:top w:val="nil"/>
              <w:left w:val="nil"/>
              <w:bottom w:val="single" w:sz="4" w:space="0" w:color="auto"/>
              <w:right w:val="single" w:sz="4" w:space="0" w:color="auto"/>
            </w:tcBorders>
            <w:vAlign w:val="center"/>
          </w:tcPr>
          <w:p w14:paraId="045466F5" w14:textId="77777777" w:rsidR="00F57749" w:rsidRDefault="00CD4144">
            <w:pPr>
              <w:spacing w:line="400" w:lineRule="exact"/>
              <w:jc w:val="center"/>
            </w:pPr>
            <w:r>
              <w:rPr>
                <w:rFonts w:hint="eastAsia"/>
              </w:rPr>
              <w:t>奥蒂斯</w:t>
            </w:r>
          </w:p>
        </w:tc>
        <w:tc>
          <w:tcPr>
            <w:tcW w:w="1391" w:type="dxa"/>
            <w:tcBorders>
              <w:top w:val="nil"/>
              <w:left w:val="nil"/>
              <w:bottom w:val="single" w:sz="4" w:space="0" w:color="auto"/>
              <w:right w:val="single" w:sz="4" w:space="0" w:color="auto"/>
            </w:tcBorders>
            <w:vAlign w:val="center"/>
          </w:tcPr>
          <w:p w14:paraId="34FE8332" w14:textId="77777777" w:rsidR="00F57749" w:rsidRDefault="00CD4144">
            <w:pPr>
              <w:spacing w:line="400" w:lineRule="exact"/>
              <w:jc w:val="center"/>
            </w:pPr>
            <w:r>
              <w:rPr>
                <w:rFonts w:hint="eastAsia"/>
              </w:rPr>
              <w:t>2008</w:t>
            </w:r>
            <w:r>
              <w:rPr>
                <w:rFonts w:hint="eastAsia"/>
              </w:rPr>
              <w:t>年</w:t>
            </w:r>
            <w:r>
              <w:rPr>
                <w:rFonts w:hint="eastAsia"/>
              </w:rPr>
              <w:t>9</w:t>
            </w:r>
            <w:r>
              <w:rPr>
                <w:rFonts w:hint="eastAsia"/>
              </w:rPr>
              <w:t>月</w:t>
            </w:r>
          </w:p>
        </w:tc>
      </w:tr>
      <w:tr w:rsidR="00F57749" w14:paraId="5B63AEF1" w14:textId="77777777">
        <w:trPr>
          <w:trHeight w:val="20"/>
        </w:trPr>
        <w:tc>
          <w:tcPr>
            <w:tcW w:w="700" w:type="dxa"/>
            <w:tcBorders>
              <w:top w:val="nil"/>
              <w:left w:val="single" w:sz="4" w:space="0" w:color="auto"/>
              <w:bottom w:val="single" w:sz="4" w:space="0" w:color="auto"/>
              <w:right w:val="single" w:sz="4" w:space="0" w:color="auto"/>
            </w:tcBorders>
            <w:vAlign w:val="center"/>
          </w:tcPr>
          <w:p w14:paraId="34AE1AD0" w14:textId="77777777" w:rsidR="00F57749" w:rsidRDefault="00CD4144">
            <w:pPr>
              <w:spacing w:line="400" w:lineRule="exact"/>
              <w:jc w:val="center"/>
              <w:rPr>
                <w:color w:val="000000"/>
              </w:rPr>
            </w:pPr>
            <w:r>
              <w:rPr>
                <w:rFonts w:hint="eastAsia"/>
                <w:color w:val="000000"/>
              </w:rPr>
              <w:t>6</w:t>
            </w:r>
          </w:p>
        </w:tc>
        <w:tc>
          <w:tcPr>
            <w:tcW w:w="2421" w:type="dxa"/>
            <w:tcBorders>
              <w:top w:val="nil"/>
              <w:left w:val="nil"/>
              <w:bottom w:val="single" w:sz="4" w:space="0" w:color="auto"/>
              <w:right w:val="single" w:sz="4" w:space="0" w:color="auto"/>
            </w:tcBorders>
            <w:vAlign w:val="center"/>
          </w:tcPr>
          <w:p w14:paraId="16477B00" w14:textId="77777777" w:rsidR="00F57749" w:rsidRDefault="00CD4144">
            <w:pPr>
              <w:spacing w:line="400" w:lineRule="exact"/>
              <w:jc w:val="center"/>
            </w:pPr>
            <w:r>
              <w:rPr>
                <w:rFonts w:hint="eastAsia"/>
              </w:rPr>
              <w:t>江宁东区</w:t>
            </w:r>
            <w:r>
              <w:rPr>
                <w:rFonts w:hint="eastAsia"/>
              </w:rPr>
              <w:t>31</w:t>
            </w:r>
            <w:r>
              <w:rPr>
                <w:rFonts w:hint="eastAsia"/>
              </w:rPr>
              <w:t>幢</w:t>
            </w:r>
          </w:p>
        </w:tc>
        <w:tc>
          <w:tcPr>
            <w:tcW w:w="2482" w:type="dxa"/>
            <w:tcBorders>
              <w:top w:val="nil"/>
              <w:left w:val="nil"/>
              <w:bottom w:val="single" w:sz="4" w:space="0" w:color="auto"/>
              <w:right w:val="single" w:sz="4" w:space="0" w:color="auto"/>
            </w:tcBorders>
            <w:vAlign w:val="center"/>
          </w:tcPr>
          <w:p w14:paraId="4F4675E2" w14:textId="77777777" w:rsidR="00F57749" w:rsidRDefault="00CD4144">
            <w:pPr>
              <w:spacing w:line="400" w:lineRule="exact"/>
              <w:jc w:val="center"/>
            </w:pPr>
            <w:r>
              <w:rPr>
                <w:rFonts w:hint="eastAsia"/>
              </w:rPr>
              <w:t>OTIS Sky</w:t>
            </w:r>
          </w:p>
        </w:tc>
        <w:tc>
          <w:tcPr>
            <w:tcW w:w="736" w:type="dxa"/>
            <w:tcBorders>
              <w:top w:val="nil"/>
              <w:left w:val="nil"/>
              <w:bottom w:val="single" w:sz="4" w:space="0" w:color="auto"/>
              <w:right w:val="single" w:sz="4" w:space="0" w:color="auto"/>
            </w:tcBorders>
            <w:vAlign w:val="center"/>
          </w:tcPr>
          <w:p w14:paraId="5D25327F" w14:textId="77777777" w:rsidR="00F57749" w:rsidRDefault="00CD4144">
            <w:pPr>
              <w:spacing w:line="400" w:lineRule="exact"/>
              <w:jc w:val="center"/>
            </w:pPr>
            <w:r>
              <w:rPr>
                <w:rFonts w:hint="eastAsia"/>
              </w:rPr>
              <w:t>11</w:t>
            </w:r>
          </w:p>
        </w:tc>
        <w:tc>
          <w:tcPr>
            <w:tcW w:w="955" w:type="dxa"/>
            <w:tcBorders>
              <w:top w:val="nil"/>
              <w:left w:val="nil"/>
              <w:bottom w:val="single" w:sz="4" w:space="0" w:color="auto"/>
              <w:right w:val="single" w:sz="4" w:space="0" w:color="auto"/>
            </w:tcBorders>
            <w:vAlign w:val="center"/>
          </w:tcPr>
          <w:p w14:paraId="770F1257" w14:textId="77777777" w:rsidR="00F57749" w:rsidRDefault="00CD4144">
            <w:pPr>
              <w:spacing w:line="400" w:lineRule="exact"/>
              <w:jc w:val="center"/>
            </w:pPr>
            <w:r>
              <w:rPr>
                <w:rFonts w:hint="eastAsia"/>
              </w:rPr>
              <w:t>奥蒂斯</w:t>
            </w:r>
          </w:p>
        </w:tc>
        <w:tc>
          <w:tcPr>
            <w:tcW w:w="1391" w:type="dxa"/>
            <w:tcBorders>
              <w:top w:val="nil"/>
              <w:left w:val="nil"/>
              <w:bottom w:val="single" w:sz="4" w:space="0" w:color="auto"/>
              <w:right w:val="single" w:sz="4" w:space="0" w:color="auto"/>
            </w:tcBorders>
            <w:vAlign w:val="center"/>
          </w:tcPr>
          <w:p w14:paraId="183F9C81" w14:textId="77777777" w:rsidR="00F57749" w:rsidRDefault="00CD4144">
            <w:pPr>
              <w:spacing w:line="400" w:lineRule="exact"/>
              <w:jc w:val="center"/>
            </w:pPr>
            <w:r>
              <w:rPr>
                <w:rFonts w:hint="eastAsia"/>
              </w:rPr>
              <w:t>2008</w:t>
            </w:r>
            <w:r>
              <w:rPr>
                <w:rFonts w:hint="eastAsia"/>
              </w:rPr>
              <w:t>年</w:t>
            </w:r>
            <w:r>
              <w:rPr>
                <w:rFonts w:hint="eastAsia"/>
              </w:rPr>
              <w:t>9</w:t>
            </w:r>
            <w:r>
              <w:rPr>
                <w:rFonts w:hint="eastAsia"/>
              </w:rPr>
              <w:t>月</w:t>
            </w:r>
          </w:p>
        </w:tc>
      </w:tr>
      <w:tr w:rsidR="00F57749" w14:paraId="1BDC2F28" w14:textId="77777777">
        <w:trPr>
          <w:trHeight w:val="20"/>
        </w:trPr>
        <w:tc>
          <w:tcPr>
            <w:tcW w:w="700" w:type="dxa"/>
            <w:tcBorders>
              <w:top w:val="nil"/>
              <w:left w:val="single" w:sz="4" w:space="0" w:color="auto"/>
              <w:bottom w:val="single" w:sz="4" w:space="0" w:color="auto"/>
              <w:right w:val="single" w:sz="4" w:space="0" w:color="auto"/>
            </w:tcBorders>
            <w:vAlign w:val="center"/>
          </w:tcPr>
          <w:p w14:paraId="1A3B4897" w14:textId="77777777" w:rsidR="00F57749" w:rsidRDefault="00CD4144">
            <w:pPr>
              <w:spacing w:line="400" w:lineRule="exact"/>
              <w:jc w:val="center"/>
              <w:rPr>
                <w:color w:val="000000"/>
              </w:rPr>
            </w:pPr>
            <w:r>
              <w:rPr>
                <w:rFonts w:hint="eastAsia"/>
                <w:color w:val="000000"/>
              </w:rPr>
              <w:t>7</w:t>
            </w:r>
          </w:p>
        </w:tc>
        <w:tc>
          <w:tcPr>
            <w:tcW w:w="2421" w:type="dxa"/>
            <w:tcBorders>
              <w:top w:val="nil"/>
              <w:left w:val="nil"/>
              <w:bottom w:val="single" w:sz="4" w:space="0" w:color="auto"/>
              <w:right w:val="single" w:sz="4" w:space="0" w:color="auto"/>
            </w:tcBorders>
            <w:vAlign w:val="center"/>
          </w:tcPr>
          <w:p w14:paraId="6F5C980D" w14:textId="77777777" w:rsidR="00F57749" w:rsidRDefault="00CD4144">
            <w:pPr>
              <w:spacing w:line="400" w:lineRule="exact"/>
              <w:jc w:val="center"/>
            </w:pPr>
            <w:r>
              <w:rPr>
                <w:rFonts w:hint="eastAsia"/>
              </w:rPr>
              <w:t>江宁东区</w:t>
            </w:r>
            <w:r>
              <w:rPr>
                <w:rFonts w:hint="eastAsia"/>
              </w:rPr>
              <w:t>32</w:t>
            </w:r>
            <w:r>
              <w:rPr>
                <w:rFonts w:hint="eastAsia"/>
              </w:rPr>
              <w:t>幢</w:t>
            </w:r>
          </w:p>
        </w:tc>
        <w:tc>
          <w:tcPr>
            <w:tcW w:w="2482" w:type="dxa"/>
            <w:tcBorders>
              <w:top w:val="nil"/>
              <w:left w:val="nil"/>
              <w:bottom w:val="single" w:sz="4" w:space="0" w:color="auto"/>
              <w:right w:val="single" w:sz="4" w:space="0" w:color="auto"/>
            </w:tcBorders>
            <w:vAlign w:val="center"/>
          </w:tcPr>
          <w:p w14:paraId="4E422AB3" w14:textId="77777777" w:rsidR="00F57749" w:rsidRDefault="00CD4144">
            <w:pPr>
              <w:spacing w:line="400" w:lineRule="exact"/>
              <w:jc w:val="center"/>
            </w:pPr>
            <w:r>
              <w:rPr>
                <w:rFonts w:hint="eastAsia"/>
              </w:rPr>
              <w:t>OTIS Sky</w:t>
            </w:r>
          </w:p>
        </w:tc>
        <w:tc>
          <w:tcPr>
            <w:tcW w:w="736" w:type="dxa"/>
            <w:tcBorders>
              <w:top w:val="nil"/>
              <w:left w:val="nil"/>
              <w:bottom w:val="single" w:sz="4" w:space="0" w:color="auto"/>
              <w:right w:val="single" w:sz="4" w:space="0" w:color="auto"/>
            </w:tcBorders>
            <w:vAlign w:val="center"/>
          </w:tcPr>
          <w:p w14:paraId="5B6CF828" w14:textId="77777777" w:rsidR="00F57749" w:rsidRDefault="00CD4144">
            <w:pPr>
              <w:spacing w:line="400" w:lineRule="exact"/>
              <w:jc w:val="center"/>
            </w:pPr>
            <w:r>
              <w:rPr>
                <w:rFonts w:hint="eastAsia"/>
              </w:rPr>
              <w:t>11</w:t>
            </w:r>
          </w:p>
        </w:tc>
        <w:tc>
          <w:tcPr>
            <w:tcW w:w="955" w:type="dxa"/>
            <w:tcBorders>
              <w:top w:val="nil"/>
              <w:left w:val="nil"/>
              <w:bottom w:val="single" w:sz="4" w:space="0" w:color="auto"/>
              <w:right w:val="single" w:sz="4" w:space="0" w:color="auto"/>
            </w:tcBorders>
            <w:vAlign w:val="center"/>
          </w:tcPr>
          <w:p w14:paraId="7E78FC48" w14:textId="77777777" w:rsidR="00F57749" w:rsidRDefault="00CD4144">
            <w:pPr>
              <w:spacing w:line="400" w:lineRule="exact"/>
              <w:jc w:val="center"/>
            </w:pPr>
            <w:r>
              <w:rPr>
                <w:rFonts w:hint="eastAsia"/>
              </w:rPr>
              <w:t>奥蒂斯</w:t>
            </w:r>
          </w:p>
        </w:tc>
        <w:tc>
          <w:tcPr>
            <w:tcW w:w="1391" w:type="dxa"/>
            <w:tcBorders>
              <w:top w:val="nil"/>
              <w:left w:val="nil"/>
              <w:bottom w:val="single" w:sz="4" w:space="0" w:color="auto"/>
              <w:right w:val="single" w:sz="4" w:space="0" w:color="auto"/>
            </w:tcBorders>
            <w:vAlign w:val="center"/>
          </w:tcPr>
          <w:p w14:paraId="027349A0" w14:textId="77777777" w:rsidR="00F57749" w:rsidRDefault="00CD4144">
            <w:pPr>
              <w:spacing w:line="400" w:lineRule="exact"/>
              <w:jc w:val="center"/>
            </w:pPr>
            <w:r>
              <w:rPr>
                <w:rFonts w:hint="eastAsia"/>
              </w:rPr>
              <w:t>2008</w:t>
            </w:r>
            <w:r>
              <w:rPr>
                <w:rFonts w:hint="eastAsia"/>
              </w:rPr>
              <w:t>年</w:t>
            </w:r>
            <w:r>
              <w:rPr>
                <w:rFonts w:hint="eastAsia"/>
              </w:rPr>
              <w:t>8</w:t>
            </w:r>
            <w:r>
              <w:rPr>
                <w:rFonts w:hint="eastAsia"/>
              </w:rPr>
              <w:t>月</w:t>
            </w:r>
          </w:p>
        </w:tc>
      </w:tr>
      <w:tr w:rsidR="00F57749" w14:paraId="636F03DA" w14:textId="77777777">
        <w:trPr>
          <w:trHeight w:val="20"/>
        </w:trPr>
        <w:tc>
          <w:tcPr>
            <w:tcW w:w="700" w:type="dxa"/>
            <w:tcBorders>
              <w:top w:val="nil"/>
              <w:left w:val="single" w:sz="4" w:space="0" w:color="auto"/>
              <w:bottom w:val="single" w:sz="4" w:space="0" w:color="auto"/>
              <w:right w:val="single" w:sz="4" w:space="0" w:color="auto"/>
            </w:tcBorders>
            <w:vAlign w:val="center"/>
          </w:tcPr>
          <w:p w14:paraId="6909D591" w14:textId="77777777" w:rsidR="00F57749" w:rsidRDefault="00CD4144">
            <w:pPr>
              <w:spacing w:line="400" w:lineRule="exact"/>
              <w:jc w:val="center"/>
              <w:rPr>
                <w:color w:val="000000"/>
              </w:rPr>
            </w:pPr>
            <w:r>
              <w:rPr>
                <w:rFonts w:hint="eastAsia"/>
                <w:color w:val="000000"/>
              </w:rPr>
              <w:t>8</w:t>
            </w:r>
          </w:p>
        </w:tc>
        <w:tc>
          <w:tcPr>
            <w:tcW w:w="2421" w:type="dxa"/>
            <w:tcBorders>
              <w:top w:val="nil"/>
              <w:left w:val="nil"/>
              <w:bottom w:val="single" w:sz="4" w:space="0" w:color="auto"/>
              <w:right w:val="single" w:sz="4" w:space="0" w:color="auto"/>
            </w:tcBorders>
            <w:vAlign w:val="center"/>
          </w:tcPr>
          <w:p w14:paraId="395309D2" w14:textId="77777777" w:rsidR="00F57749" w:rsidRDefault="00CD4144">
            <w:pPr>
              <w:spacing w:line="400" w:lineRule="exact"/>
              <w:jc w:val="center"/>
            </w:pPr>
            <w:r>
              <w:rPr>
                <w:rFonts w:hint="eastAsia"/>
              </w:rPr>
              <w:t>江宁东区</w:t>
            </w:r>
            <w:r>
              <w:rPr>
                <w:rFonts w:hint="eastAsia"/>
              </w:rPr>
              <w:t>33</w:t>
            </w:r>
            <w:r>
              <w:rPr>
                <w:rFonts w:hint="eastAsia"/>
              </w:rPr>
              <w:t>幢</w:t>
            </w:r>
          </w:p>
        </w:tc>
        <w:tc>
          <w:tcPr>
            <w:tcW w:w="2482" w:type="dxa"/>
            <w:tcBorders>
              <w:top w:val="nil"/>
              <w:left w:val="nil"/>
              <w:bottom w:val="single" w:sz="4" w:space="0" w:color="auto"/>
              <w:right w:val="single" w:sz="4" w:space="0" w:color="auto"/>
            </w:tcBorders>
            <w:vAlign w:val="center"/>
          </w:tcPr>
          <w:p w14:paraId="41AC9794" w14:textId="77777777" w:rsidR="00F57749" w:rsidRDefault="00CD4144">
            <w:pPr>
              <w:spacing w:line="400" w:lineRule="exact"/>
              <w:jc w:val="center"/>
            </w:pPr>
            <w:r>
              <w:rPr>
                <w:rFonts w:hint="eastAsia"/>
              </w:rPr>
              <w:t>OTIS Sky</w:t>
            </w:r>
          </w:p>
        </w:tc>
        <w:tc>
          <w:tcPr>
            <w:tcW w:w="736" w:type="dxa"/>
            <w:tcBorders>
              <w:top w:val="nil"/>
              <w:left w:val="nil"/>
              <w:bottom w:val="single" w:sz="4" w:space="0" w:color="auto"/>
              <w:right w:val="single" w:sz="4" w:space="0" w:color="auto"/>
            </w:tcBorders>
            <w:vAlign w:val="center"/>
          </w:tcPr>
          <w:p w14:paraId="153FDDE3" w14:textId="77777777" w:rsidR="00F57749" w:rsidRDefault="00CD4144">
            <w:pPr>
              <w:spacing w:line="400" w:lineRule="exact"/>
              <w:jc w:val="center"/>
            </w:pPr>
            <w:r>
              <w:rPr>
                <w:rFonts w:hint="eastAsia"/>
              </w:rPr>
              <w:t>11</w:t>
            </w:r>
          </w:p>
        </w:tc>
        <w:tc>
          <w:tcPr>
            <w:tcW w:w="955" w:type="dxa"/>
            <w:tcBorders>
              <w:top w:val="nil"/>
              <w:left w:val="nil"/>
              <w:bottom w:val="single" w:sz="4" w:space="0" w:color="auto"/>
              <w:right w:val="single" w:sz="4" w:space="0" w:color="auto"/>
            </w:tcBorders>
            <w:vAlign w:val="center"/>
          </w:tcPr>
          <w:p w14:paraId="4E300E21" w14:textId="77777777" w:rsidR="00F57749" w:rsidRDefault="00CD4144">
            <w:pPr>
              <w:spacing w:line="400" w:lineRule="exact"/>
              <w:jc w:val="center"/>
            </w:pPr>
            <w:r>
              <w:rPr>
                <w:rFonts w:hint="eastAsia"/>
              </w:rPr>
              <w:t>奥蒂斯</w:t>
            </w:r>
          </w:p>
        </w:tc>
        <w:tc>
          <w:tcPr>
            <w:tcW w:w="1391" w:type="dxa"/>
            <w:tcBorders>
              <w:top w:val="nil"/>
              <w:left w:val="nil"/>
              <w:bottom w:val="single" w:sz="4" w:space="0" w:color="auto"/>
              <w:right w:val="single" w:sz="4" w:space="0" w:color="auto"/>
            </w:tcBorders>
            <w:vAlign w:val="center"/>
          </w:tcPr>
          <w:p w14:paraId="249AD877" w14:textId="77777777" w:rsidR="00F57749" w:rsidRDefault="00CD4144">
            <w:pPr>
              <w:spacing w:line="400" w:lineRule="exact"/>
              <w:jc w:val="center"/>
            </w:pPr>
            <w:r>
              <w:rPr>
                <w:rFonts w:hint="eastAsia"/>
              </w:rPr>
              <w:t>2008</w:t>
            </w:r>
            <w:r>
              <w:rPr>
                <w:rFonts w:hint="eastAsia"/>
              </w:rPr>
              <w:t>年</w:t>
            </w:r>
            <w:r>
              <w:rPr>
                <w:rFonts w:hint="eastAsia"/>
              </w:rPr>
              <w:t>9</w:t>
            </w:r>
            <w:r>
              <w:rPr>
                <w:rFonts w:hint="eastAsia"/>
              </w:rPr>
              <w:t>月</w:t>
            </w:r>
          </w:p>
        </w:tc>
      </w:tr>
      <w:tr w:rsidR="00F57749" w14:paraId="29C95254" w14:textId="77777777">
        <w:trPr>
          <w:trHeight w:val="20"/>
        </w:trPr>
        <w:tc>
          <w:tcPr>
            <w:tcW w:w="700" w:type="dxa"/>
            <w:tcBorders>
              <w:top w:val="nil"/>
              <w:left w:val="single" w:sz="4" w:space="0" w:color="auto"/>
              <w:bottom w:val="single" w:sz="4" w:space="0" w:color="auto"/>
              <w:right w:val="single" w:sz="4" w:space="0" w:color="auto"/>
            </w:tcBorders>
            <w:vAlign w:val="center"/>
          </w:tcPr>
          <w:p w14:paraId="34F3ABFF" w14:textId="77777777" w:rsidR="00F57749" w:rsidRDefault="00CD4144">
            <w:pPr>
              <w:spacing w:line="400" w:lineRule="exact"/>
              <w:jc w:val="center"/>
              <w:rPr>
                <w:color w:val="000000"/>
              </w:rPr>
            </w:pPr>
            <w:r>
              <w:rPr>
                <w:rFonts w:hint="eastAsia"/>
                <w:color w:val="000000"/>
              </w:rPr>
              <w:t>9</w:t>
            </w:r>
          </w:p>
        </w:tc>
        <w:tc>
          <w:tcPr>
            <w:tcW w:w="2421" w:type="dxa"/>
            <w:tcBorders>
              <w:top w:val="nil"/>
              <w:left w:val="nil"/>
              <w:bottom w:val="single" w:sz="4" w:space="0" w:color="auto"/>
              <w:right w:val="single" w:sz="4" w:space="0" w:color="auto"/>
            </w:tcBorders>
            <w:vAlign w:val="center"/>
          </w:tcPr>
          <w:p w14:paraId="031A1B66" w14:textId="77777777" w:rsidR="00F57749" w:rsidRDefault="00CD4144">
            <w:pPr>
              <w:spacing w:line="400" w:lineRule="exact"/>
              <w:jc w:val="center"/>
            </w:pPr>
            <w:r>
              <w:rPr>
                <w:rFonts w:hint="eastAsia"/>
              </w:rPr>
              <w:t>江宁东区</w:t>
            </w:r>
            <w:r>
              <w:rPr>
                <w:rFonts w:hint="eastAsia"/>
              </w:rPr>
              <w:t>33</w:t>
            </w:r>
            <w:r>
              <w:rPr>
                <w:rFonts w:hint="eastAsia"/>
              </w:rPr>
              <w:t>幢</w:t>
            </w:r>
          </w:p>
        </w:tc>
        <w:tc>
          <w:tcPr>
            <w:tcW w:w="2482" w:type="dxa"/>
            <w:tcBorders>
              <w:top w:val="nil"/>
              <w:left w:val="nil"/>
              <w:bottom w:val="single" w:sz="4" w:space="0" w:color="auto"/>
              <w:right w:val="single" w:sz="4" w:space="0" w:color="auto"/>
            </w:tcBorders>
            <w:vAlign w:val="center"/>
          </w:tcPr>
          <w:p w14:paraId="1B99CFA7" w14:textId="77777777" w:rsidR="00F57749" w:rsidRDefault="00CD4144">
            <w:pPr>
              <w:spacing w:line="400" w:lineRule="exact"/>
              <w:jc w:val="center"/>
            </w:pPr>
            <w:r>
              <w:rPr>
                <w:rFonts w:hint="eastAsia"/>
              </w:rPr>
              <w:t>OTIS Sky</w:t>
            </w:r>
          </w:p>
        </w:tc>
        <w:tc>
          <w:tcPr>
            <w:tcW w:w="736" w:type="dxa"/>
            <w:tcBorders>
              <w:top w:val="nil"/>
              <w:left w:val="nil"/>
              <w:bottom w:val="single" w:sz="4" w:space="0" w:color="auto"/>
              <w:right w:val="single" w:sz="4" w:space="0" w:color="auto"/>
            </w:tcBorders>
            <w:vAlign w:val="center"/>
          </w:tcPr>
          <w:p w14:paraId="76C00AF7" w14:textId="77777777" w:rsidR="00F57749" w:rsidRDefault="00CD4144">
            <w:pPr>
              <w:spacing w:line="400" w:lineRule="exact"/>
              <w:jc w:val="center"/>
            </w:pPr>
            <w:r>
              <w:rPr>
                <w:rFonts w:hint="eastAsia"/>
              </w:rPr>
              <w:t>11</w:t>
            </w:r>
          </w:p>
        </w:tc>
        <w:tc>
          <w:tcPr>
            <w:tcW w:w="955" w:type="dxa"/>
            <w:tcBorders>
              <w:top w:val="nil"/>
              <w:left w:val="nil"/>
              <w:bottom w:val="single" w:sz="4" w:space="0" w:color="auto"/>
              <w:right w:val="single" w:sz="4" w:space="0" w:color="auto"/>
            </w:tcBorders>
            <w:vAlign w:val="center"/>
          </w:tcPr>
          <w:p w14:paraId="407199A5" w14:textId="77777777" w:rsidR="00F57749" w:rsidRDefault="00CD4144">
            <w:pPr>
              <w:spacing w:line="400" w:lineRule="exact"/>
              <w:jc w:val="center"/>
            </w:pPr>
            <w:r>
              <w:rPr>
                <w:rFonts w:hint="eastAsia"/>
              </w:rPr>
              <w:t>奥蒂斯</w:t>
            </w:r>
          </w:p>
        </w:tc>
        <w:tc>
          <w:tcPr>
            <w:tcW w:w="1391" w:type="dxa"/>
            <w:tcBorders>
              <w:top w:val="nil"/>
              <w:left w:val="nil"/>
              <w:bottom w:val="single" w:sz="4" w:space="0" w:color="auto"/>
              <w:right w:val="single" w:sz="4" w:space="0" w:color="auto"/>
            </w:tcBorders>
            <w:vAlign w:val="center"/>
          </w:tcPr>
          <w:p w14:paraId="612028C7" w14:textId="77777777" w:rsidR="00F57749" w:rsidRDefault="00CD4144">
            <w:pPr>
              <w:spacing w:line="400" w:lineRule="exact"/>
              <w:jc w:val="center"/>
            </w:pPr>
            <w:r>
              <w:rPr>
                <w:rFonts w:hint="eastAsia"/>
              </w:rPr>
              <w:t>2008</w:t>
            </w:r>
            <w:r>
              <w:rPr>
                <w:rFonts w:hint="eastAsia"/>
              </w:rPr>
              <w:t>年</w:t>
            </w:r>
            <w:r>
              <w:rPr>
                <w:rFonts w:hint="eastAsia"/>
              </w:rPr>
              <w:t>8</w:t>
            </w:r>
            <w:r>
              <w:rPr>
                <w:rFonts w:hint="eastAsia"/>
              </w:rPr>
              <w:t>月</w:t>
            </w:r>
          </w:p>
        </w:tc>
      </w:tr>
      <w:tr w:rsidR="00F57749" w14:paraId="0B352A36" w14:textId="77777777">
        <w:trPr>
          <w:trHeight w:val="20"/>
        </w:trPr>
        <w:tc>
          <w:tcPr>
            <w:tcW w:w="700" w:type="dxa"/>
            <w:tcBorders>
              <w:top w:val="nil"/>
              <w:left w:val="single" w:sz="4" w:space="0" w:color="auto"/>
              <w:bottom w:val="single" w:sz="4" w:space="0" w:color="auto"/>
              <w:right w:val="single" w:sz="4" w:space="0" w:color="auto"/>
            </w:tcBorders>
            <w:vAlign w:val="center"/>
          </w:tcPr>
          <w:p w14:paraId="2B6839E8" w14:textId="77777777" w:rsidR="00F57749" w:rsidRDefault="00CD4144">
            <w:pPr>
              <w:spacing w:line="400" w:lineRule="exact"/>
              <w:jc w:val="center"/>
              <w:rPr>
                <w:color w:val="000000"/>
              </w:rPr>
            </w:pPr>
            <w:r>
              <w:rPr>
                <w:rFonts w:hint="eastAsia"/>
                <w:color w:val="000000"/>
              </w:rPr>
              <w:t>10</w:t>
            </w:r>
          </w:p>
        </w:tc>
        <w:tc>
          <w:tcPr>
            <w:tcW w:w="2421" w:type="dxa"/>
            <w:tcBorders>
              <w:top w:val="nil"/>
              <w:left w:val="nil"/>
              <w:bottom w:val="single" w:sz="4" w:space="0" w:color="auto"/>
              <w:right w:val="single" w:sz="4" w:space="0" w:color="auto"/>
            </w:tcBorders>
            <w:vAlign w:val="center"/>
          </w:tcPr>
          <w:p w14:paraId="58824781" w14:textId="77777777" w:rsidR="00F57749" w:rsidRDefault="00CD4144">
            <w:pPr>
              <w:spacing w:line="400" w:lineRule="exact"/>
              <w:jc w:val="center"/>
            </w:pPr>
            <w:r>
              <w:rPr>
                <w:rFonts w:hint="eastAsia"/>
              </w:rPr>
              <w:t>江宁东区</w:t>
            </w:r>
            <w:r>
              <w:rPr>
                <w:rFonts w:hint="eastAsia"/>
              </w:rPr>
              <w:t>32</w:t>
            </w:r>
            <w:r>
              <w:rPr>
                <w:rFonts w:hint="eastAsia"/>
              </w:rPr>
              <w:t>幢</w:t>
            </w:r>
          </w:p>
        </w:tc>
        <w:tc>
          <w:tcPr>
            <w:tcW w:w="2482" w:type="dxa"/>
            <w:tcBorders>
              <w:top w:val="nil"/>
              <w:left w:val="nil"/>
              <w:bottom w:val="single" w:sz="4" w:space="0" w:color="auto"/>
              <w:right w:val="single" w:sz="4" w:space="0" w:color="auto"/>
            </w:tcBorders>
            <w:vAlign w:val="center"/>
          </w:tcPr>
          <w:p w14:paraId="18FE11FB" w14:textId="77777777" w:rsidR="00F57749" w:rsidRDefault="00CD4144">
            <w:pPr>
              <w:spacing w:line="400" w:lineRule="exact"/>
              <w:jc w:val="center"/>
            </w:pPr>
            <w:r>
              <w:rPr>
                <w:rFonts w:hint="eastAsia"/>
              </w:rPr>
              <w:t>OTIS Sky</w:t>
            </w:r>
          </w:p>
        </w:tc>
        <w:tc>
          <w:tcPr>
            <w:tcW w:w="736" w:type="dxa"/>
            <w:tcBorders>
              <w:top w:val="nil"/>
              <w:left w:val="nil"/>
              <w:bottom w:val="single" w:sz="4" w:space="0" w:color="auto"/>
              <w:right w:val="single" w:sz="4" w:space="0" w:color="auto"/>
            </w:tcBorders>
            <w:vAlign w:val="center"/>
          </w:tcPr>
          <w:p w14:paraId="66049629" w14:textId="77777777" w:rsidR="00F57749" w:rsidRDefault="00CD4144">
            <w:pPr>
              <w:spacing w:line="400" w:lineRule="exact"/>
              <w:jc w:val="center"/>
            </w:pPr>
            <w:r>
              <w:rPr>
                <w:rFonts w:hint="eastAsia"/>
              </w:rPr>
              <w:t>11</w:t>
            </w:r>
          </w:p>
        </w:tc>
        <w:tc>
          <w:tcPr>
            <w:tcW w:w="955" w:type="dxa"/>
            <w:tcBorders>
              <w:top w:val="nil"/>
              <w:left w:val="nil"/>
              <w:bottom w:val="single" w:sz="4" w:space="0" w:color="auto"/>
              <w:right w:val="single" w:sz="4" w:space="0" w:color="auto"/>
            </w:tcBorders>
            <w:vAlign w:val="center"/>
          </w:tcPr>
          <w:p w14:paraId="590183C7" w14:textId="77777777" w:rsidR="00F57749" w:rsidRDefault="00CD4144">
            <w:pPr>
              <w:spacing w:line="400" w:lineRule="exact"/>
              <w:jc w:val="center"/>
            </w:pPr>
            <w:r>
              <w:rPr>
                <w:rFonts w:hint="eastAsia"/>
              </w:rPr>
              <w:t>奥蒂斯</w:t>
            </w:r>
          </w:p>
        </w:tc>
        <w:tc>
          <w:tcPr>
            <w:tcW w:w="1391" w:type="dxa"/>
            <w:tcBorders>
              <w:top w:val="nil"/>
              <w:left w:val="nil"/>
              <w:bottom w:val="single" w:sz="4" w:space="0" w:color="auto"/>
              <w:right w:val="single" w:sz="4" w:space="0" w:color="auto"/>
            </w:tcBorders>
            <w:vAlign w:val="center"/>
          </w:tcPr>
          <w:p w14:paraId="2A293DD0" w14:textId="77777777" w:rsidR="00F57749" w:rsidRDefault="00CD4144">
            <w:pPr>
              <w:spacing w:line="400" w:lineRule="exact"/>
              <w:jc w:val="center"/>
            </w:pPr>
            <w:r>
              <w:rPr>
                <w:rFonts w:hint="eastAsia"/>
              </w:rPr>
              <w:t>2008</w:t>
            </w:r>
            <w:r>
              <w:rPr>
                <w:rFonts w:hint="eastAsia"/>
              </w:rPr>
              <w:t>年</w:t>
            </w:r>
            <w:r>
              <w:rPr>
                <w:rFonts w:hint="eastAsia"/>
              </w:rPr>
              <w:t>9</w:t>
            </w:r>
            <w:r>
              <w:rPr>
                <w:rFonts w:hint="eastAsia"/>
              </w:rPr>
              <w:t>月</w:t>
            </w:r>
          </w:p>
        </w:tc>
      </w:tr>
      <w:tr w:rsidR="00F57749" w14:paraId="63F75B0D" w14:textId="77777777">
        <w:trPr>
          <w:trHeight w:val="20"/>
        </w:trPr>
        <w:tc>
          <w:tcPr>
            <w:tcW w:w="700" w:type="dxa"/>
            <w:tcBorders>
              <w:top w:val="nil"/>
              <w:left w:val="single" w:sz="4" w:space="0" w:color="auto"/>
              <w:bottom w:val="single" w:sz="4" w:space="0" w:color="auto"/>
              <w:right w:val="single" w:sz="4" w:space="0" w:color="auto"/>
            </w:tcBorders>
            <w:vAlign w:val="center"/>
          </w:tcPr>
          <w:p w14:paraId="11A0FE56" w14:textId="77777777" w:rsidR="00F57749" w:rsidRDefault="00CD4144">
            <w:pPr>
              <w:spacing w:line="400" w:lineRule="exact"/>
              <w:jc w:val="center"/>
              <w:rPr>
                <w:color w:val="000000"/>
              </w:rPr>
            </w:pPr>
            <w:r>
              <w:rPr>
                <w:rFonts w:hint="eastAsia"/>
                <w:color w:val="000000"/>
              </w:rPr>
              <w:t>11</w:t>
            </w:r>
          </w:p>
        </w:tc>
        <w:tc>
          <w:tcPr>
            <w:tcW w:w="2421" w:type="dxa"/>
            <w:tcBorders>
              <w:top w:val="nil"/>
              <w:left w:val="nil"/>
              <w:bottom w:val="single" w:sz="4" w:space="0" w:color="auto"/>
              <w:right w:val="single" w:sz="4" w:space="0" w:color="auto"/>
            </w:tcBorders>
            <w:vAlign w:val="center"/>
          </w:tcPr>
          <w:p w14:paraId="6849DCDE" w14:textId="77777777" w:rsidR="00F57749" w:rsidRDefault="00CD4144">
            <w:pPr>
              <w:spacing w:line="400" w:lineRule="exact"/>
              <w:jc w:val="center"/>
            </w:pPr>
            <w:r>
              <w:rPr>
                <w:rFonts w:hint="eastAsia"/>
              </w:rPr>
              <w:t>江宁东区</w:t>
            </w:r>
            <w:r>
              <w:rPr>
                <w:rFonts w:hint="eastAsia"/>
              </w:rPr>
              <w:t>34</w:t>
            </w:r>
            <w:r>
              <w:rPr>
                <w:rFonts w:hint="eastAsia"/>
              </w:rPr>
              <w:t>幢</w:t>
            </w:r>
          </w:p>
        </w:tc>
        <w:tc>
          <w:tcPr>
            <w:tcW w:w="2482" w:type="dxa"/>
            <w:tcBorders>
              <w:top w:val="nil"/>
              <w:left w:val="nil"/>
              <w:bottom w:val="single" w:sz="4" w:space="0" w:color="auto"/>
              <w:right w:val="single" w:sz="4" w:space="0" w:color="auto"/>
            </w:tcBorders>
            <w:vAlign w:val="center"/>
          </w:tcPr>
          <w:p w14:paraId="74AB1041" w14:textId="77777777" w:rsidR="00F57749" w:rsidRDefault="00CD4144">
            <w:pPr>
              <w:spacing w:line="400" w:lineRule="exact"/>
              <w:jc w:val="center"/>
            </w:pPr>
            <w:r>
              <w:rPr>
                <w:rFonts w:hint="eastAsia"/>
              </w:rPr>
              <w:t>OTIS Sky</w:t>
            </w:r>
          </w:p>
        </w:tc>
        <w:tc>
          <w:tcPr>
            <w:tcW w:w="736" w:type="dxa"/>
            <w:tcBorders>
              <w:top w:val="nil"/>
              <w:left w:val="nil"/>
              <w:bottom w:val="single" w:sz="4" w:space="0" w:color="auto"/>
              <w:right w:val="single" w:sz="4" w:space="0" w:color="auto"/>
            </w:tcBorders>
            <w:vAlign w:val="center"/>
          </w:tcPr>
          <w:p w14:paraId="619B851F" w14:textId="77777777" w:rsidR="00F57749" w:rsidRDefault="00CD4144">
            <w:pPr>
              <w:spacing w:line="400" w:lineRule="exact"/>
              <w:jc w:val="center"/>
            </w:pPr>
            <w:r>
              <w:rPr>
                <w:rFonts w:hint="eastAsia"/>
              </w:rPr>
              <w:t>11</w:t>
            </w:r>
          </w:p>
        </w:tc>
        <w:tc>
          <w:tcPr>
            <w:tcW w:w="955" w:type="dxa"/>
            <w:tcBorders>
              <w:top w:val="nil"/>
              <w:left w:val="nil"/>
              <w:bottom w:val="single" w:sz="4" w:space="0" w:color="auto"/>
              <w:right w:val="single" w:sz="4" w:space="0" w:color="auto"/>
            </w:tcBorders>
            <w:vAlign w:val="center"/>
          </w:tcPr>
          <w:p w14:paraId="264EEBAD" w14:textId="77777777" w:rsidR="00F57749" w:rsidRDefault="00CD4144">
            <w:pPr>
              <w:spacing w:line="400" w:lineRule="exact"/>
              <w:jc w:val="center"/>
            </w:pPr>
            <w:r>
              <w:rPr>
                <w:rFonts w:hint="eastAsia"/>
              </w:rPr>
              <w:t>奥蒂斯</w:t>
            </w:r>
          </w:p>
        </w:tc>
        <w:tc>
          <w:tcPr>
            <w:tcW w:w="1391" w:type="dxa"/>
            <w:tcBorders>
              <w:top w:val="nil"/>
              <w:left w:val="nil"/>
              <w:bottom w:val="single" w:sz="4" w:space="0" w:color="auto"/>
              <w:right w:val="single" w:sz="4" w:space="0" w:color="auto"/>
            </w:tcBorders>
            <w:vAlign w:val="center"/>
          </w:tcPr>
          <w:p w14:paraId="3CB41787" w14:textId="77777777" w:rsidR="00F57749" w:rsidRDefault="00CD4144">
            <w:pPr>
              <w:spacing w:line="400" w:lineRule="exact"/>
              <w:jc w:val="center"/>
            </w:pPr>
            <w:r>
              <w:rPr>
                <w:rFonts w:hint="eastAsia"/>
              </w:rPr>
              <w:t>2008</w:t>
            </w:r>
            <w:r>
              <w:rPr>
                <w:rFonts w:hint="eastAsia"/>
              </w:rPr>
              <w:t>年</w:t>
            </w:r>
            <w:r>
              <w:rPr>
                <w:rFonts w:hint="eastAsia"/>
              </w:rPr>
              <w:t>8</w:t>
            </w:r>
            <w:r>
              <w:rPr>
                <w:rFonts w:hint="eastAsia"/>
              </w:rPr>
              <w:t>月</w:t>
            </w:r>
          </w:p>
        </w:tc>
      </w:tr>
      <w:tr w:rsidR="00F57749" w14:paraId="08BD5067" w14:textId="77777777">
        <w:trPr>
          <w:trHeight w:val="20"/>
        </w:trPr>
        <w:tc>
          <w:tcPr>
            <w:tcW w:w="700" w:type="dxa"/>
            <w:tcBorders>
              <w:top w:val="nil"/>
              <w:left w:val="single" w:sz="4" w:space="0" w:color="auto"/>
              <w:bottom w:val="single" w:sz="4" w:space="0" w:color="auto"/>
              <w:right w:val="single" w:sz="4" w:space="0" w:color="auto"/>
            </w:tcBorders>
            <w:vAlign w:val="center"/>
          </w:tcPr>
          <w:p w14:paraId="236CE6BA" w14:textId="77777777" w:rsidR="00F57749" w:rsidRDefault="00CD4144">
            <w:pPr>
              <w:spacing w:line="400" w:lineRule="exact"/>
              <w:jc w:val="center"/>
              <w:rPr>
                <w:color w:val="000000"/>
              </w:rPr>
            </w:pPr>
            <w:r>
              <w:rPr>
                <w:rFonts w:hint="eastAsia"/>
                <w:color w:val="000000"/>
              </w:rPr>
              <w:t>12</w:t>
            </w:r>
          </w:p>
        </w:tc>
        <w:tc>
          <w:tcPr>
            <w:tcW w:w="2421" w:type="dxa"/>
            <w:tcBorders>
              <w:top w:val="nil"/>
              <w:left w:val="nil"/>
              <w:bottom w:val="single" w:sz="4" w:space="0" w:color="auto"/>
              <w:right w:val="single" w:sz="4" w:space="0" w:color="auto"/>
            </w:tcBorders>
            <w:vAlign w:val="center"/>
          </w:tcPr>
          <w:p w14:paraId="23DC41B8" w14:textId="77777777" w:rsidR="00F57749" w:rsidRDefault="00CD4144">
            <w:pPr>
              <w:spacing w:line="400" w:lineRule="exact"/>
              <w:jc w:val="center"/>
            </w:pPr>
            <w:r>
              <w:rPr>
                <w:rFonts w:hint="eastAsia"/>
              </w:rPr>
              <w:t>江宁东区</w:t>
            </w:r>
            <w:r>
              <w:rPr>
                <w:rFonts w:hint="eastAsia"/>
              </w:rPr>
              <w:t>34</w:t>
            </w:r>
            <w:r>
              <w:rPr>
                <w:rFonts w:hint="eastAsia"/>
              </w:rPr>
              <w:t>幢</w:t>
            </w:r>
          </w:p>
        </w:tc>
        <w:tc>
          <w:tcPr>
            <w:tcW w:w="2482" w:type="dxa"/>
            <w:tcBorders>
              <w:top w:val="nil"/>
              <w:left w:val="nil"/>
              <w:bottom w:val="single" w:sz="4" w:space="0" w:color="auto"/>
              <w:right w:val="single" w:sz="4" w:space="0" w:color="auto"/>
            </w:tcBorders>
            <w:vAlign w:val="center"/>
          </w:tcPr>
          <w:p w14:paraId="53D1E2A5" w14:textId="77777777" w:rsidR="00F57749" w:rsidRDefault="00CD4144">
            <w:pPr>
              <w:spacing w:line="400" w:lineRule="exact"/>
              <w:jc w:val="center"/>
            </w:pPr>
            <w:r>
              <w:rPr>
                <w:rFonts w:hint="eastAsia"/>
              </w:rPr>
              <w:t>OTIS Sky</w:t>
            </w:r>
          </w:p>
        </w:tc>
        <w:tc>
          <w:tcPr>
            <w:tcW w:w="736" w:type="dxa"/>
            <w:tcBorders>
              <w:top w:val="nil"/>
              <w:left w:val="nil"/>
              <w:bottom w:val="single" w:sz="4" w:space="0" w:color="auto"/>
              <w:right w:val="single" w:sz="4" w:space="0" w:color="auto"/>
            </w:tcBorders>
            <w:vAlign w:val="center"/>
          </w:tcPr>
          <w:p w14:paraId="35F0B3A0" w14:textId="77777777" w:rsidR="00F57749" w:rsidRDefault="00CD4144">
            <w:pPr>
              <w:spacing w:line="400" w:lineRule="exact"/>
              <w:jc w:val="center"/>
            </w:pPr>
            <w:r>
              <w:rPr>
                <w:rFonts w:hint="eastAsia"/>
              </w:rPr>
              <w:t>11</w:t>
            </w:r>
          </w:p>
        </w:tc>
        <w:tc>
          <w:tcPr>
            <w:tcW w:w="955" w:type="dxa"/>
            <w:tcBorders>
              <w:top w:val="nil"/>
              <w:left w:val="nil"/>
              <w:bottom w:val="single" w:sz="4" w:space="0" w:color="auto"/>
              <w:right w:val="single" w:sz="4" w:space="0" w:color="auto"/>
            </w:tcBorders>
            <w:vAlign w:val="center"/>
          </w:tcPr>
          <w:p w14:paraId="6E27D93D" w14:textId="77777777" w:rsidR="00F57749" w:rsidRDefault="00CD4144">
            <w:pPr>
              <w:spacing w:line="400" w:lineRule="exact"/>
              <w:jc w:val="center"/>
            </w:pPr>
            <w:r>
              <w:rPr>
                <w:rFonts w:hint="eastAsia"/>
              </w:rPr>
              <w:t>奥蒂斯</w:t>
            </w:r>
          </w:p>
        </w:tc>
        <w:tc>
          <w:tcPr>
            <w:tcW w:w="1391" w:type="dxa"/>
            <w:tcBorders>
              <w:top w:val="nil"/>
              <w:left w:val="nil"/>
              <w:bottom w:val="single" w:sz="4" w:space="0" w:color="auto"/>
              <w:right w:val="single" w:sz="4" w:space="0" w:color="auto"/>
            </w:tcBorders>
            <w:vAlign w:val="center"/>
          </w:tcPr>
          <w:p w14:paraId="09C5EA61" w14:textId="77777777" w:rsidR="00F57749" w:rsidRDefault="00CD4144">
            <w:pPr>
              <w:spacing w:line="400" w:lineRule="exact"/>
              <w:jc w:val="center"/>
            </w:pPr>
            <w:r>
              <w:rPr>
                <w:rFonts w:hint="eastAsia"/>
              </w:rPr>
              <w:t>2008</w:t>
            </w:r>
            <w:r>
              <w:rPr>
                <w:rFonts w:hint="eastAsia"/>
              </w:rPr>
              <w:t>年</w:t>
            </w:r>
            <w:r>
              <w:rPr>
                <w:rFonts w:hint="eastAsia"/>
              </w:rPr>
              <w:t>9</w:t>
            </w:r>
            <w:r>
              <w:rPr>
                <w:rFonts w:hint="eastAsia"/>
              </w:rPr>
              <w:t>月</w:t>
            </w:r>
          </w:p>
        </w:tc>
      </w:tr>
      <w:tr w:rsidR="00F57749" w14:paraId="54C43545" w14:textId="77777777">
        <w:trPr>
          <w:trHeight w:val="20"/>
        </w:trPr>
        <w:tc>
          <w:tcPr>
            <w:tcW w:w="700" w:type="dxa"/>
            <w:tcBorders>
              <w:top w:val="nil"/>
              <w:left w:val="single" w:sz="4" w:space="0" w:color="auto"/>
              <w:bottom w:val="single" w:sz="4" w:space="0" w:color="auto"/>
              <w:right w:val="single" w:sz="4" w:space="0" w:color="auto"/>
            </w:tcBorders>
            <w:vAlign w:val="center"/>
          </w:tcPr>
          <w:p w14:paraId="61C225A1" w14:textId="77777777" w:rsidR="00F57749" w:rsidRDefault="00CD4144">
            <w:pPr>
              <w:spacing w:line="400" w:lineRule="exact"/>
              <w:jc w:val="center"/>
              <w:rPr>
                <w:color w:val="000000"/>
              </w:rPr>
            </w:pPr>
            <w:r>
              <w:rPr>
                <w:rFonts w:hint="eastAsia"/>
                <w:color w:val="000000"/>
              </w:rPr>
              <w:t>13</w:t>
            </w:r>
          </w:p>
        </w:tc>
        <w:tc>
          <w:tcPr>
            <w:tcW w:w="2421" w:type="dxa"/>
            <w:tcBorders>
              <w:top w:val="nil"/>
              <w:left w:val="nil"/>
              <w:bottom w:val="single" w:sz="4" w:space="0" w:color="auto"/>
              <w:right w:val="single" w:sz="4" w:space="0" w:color="auto"/>
            </w:tcBorders>
            <w:vAlign w:val="center"/>
          </w:tcPr>
          <w:p w14:paraId="702A83C0" w14:textId="77777777" w:rsidR="00F57749" w:rsidRDefault="00CD4144">
            <w:pPr>
              <w:spacing w:line="400" w:lineRule="exact"/>
              <w:jc w:val="center"/>
            </w:pPr>
            <w:r>
              <w:rPr>
                <w:rFonts w:hint="eastAsia"/>
              </w:rPr>
              <w:t>江宁校区</w:t>
            </w:r>
            <w:r>
              <w:rPr>
                <w:rFonts w:hint="eastAsia"/>
              </w:rPr>
              <w:t>22</w:t>
            </w:r>
            <w:r>
              <w:rPr>
                <w:rFonts w:hint="eastAsia"/>
              </w:rPr>
              <w:t>幢</w:t>
            </w:r>
          </w:p>
        </w:tc>
        <w:tc>
          <w:tcPr>
            <w:tcW w:w="2482" w:type="dxa"/>
            <w:tcBorders>
              <w:top w:val="nil"/>
              <w:left w:val="nil"/>
              <w:bottom w:val="single" w:sz="4" w:space="0" w:color="auto"/>
              <w:right w:val="single" w:sz="4" w:space="0" w:color="auto"/>
            </w:tcBorders>
            <w:vAlign w:val="center"/>
          </w:tcPr>
          <w:p w14:paraId="2A0D5D07" w14:textId="77777777" w:rsidR="00F57749" w:rsidRDefault="00CD4144">
            <w:pPr>
              <w:spacing w:line="400" w:lineRule="exact"/>
              <w:jc w:val="center"/>
            </w:pPr>
            <w:r>
              <w:rPr>
                <w:rFonts w:hint="eastAsia"/>
              </w:rPr>
              <w:t>TE-B1350-175</w:t>
            </w:r>
          </w:p>
        </w:tc>
        <w:tc>
          <w:tcPr>
            <w:tcW w:w="736" w:type="dxa"/>
            <w:tcBorders>
              <w:top w:val="nil"/>
              <w:left w:val="nil"/>
              <w:bottom w:val="single" w:sz="4" w:space="0" w:color="auto"/>
              <w:right w:val="single" w:sz="4" w:space="0" w:color="auto"/>
            </w:tcBorders>
            <w:vAlign w:val="center"/>
          </w:tcPr>
          <w:p w14:paraId="5DB6AE2F" w14:textId="77777777" w:rsidR="00F57749" w:rsidRDefault="00CD4144">
            <w:pPr>
              <w:spacing w:line="400" w:lineRule="exact"/>
              <w:jc w:val="center"/>
            </w:pPr>
            <w:r>
              <w:rPr>
                <w:rFonts w:hint="eastAsia"/>
              </w:rPr>
              <w:t>19</w:t>
            </w:r>
          </w:p>
        </w:tc>
        <w:tc>
          <w:tcPr>
            <w:tcW w:w="955" w:type="dxa"/>
            <w:tcBorders>
              <w:top w:val="nil"/>
              <w:left w:val="nil"/>
              <w:bottom w:val="single" w:sz="4" w:space="0" w:color="auto"/>
              <w:right w:val="single" w:sz="4" w:space="0" w:color="auto"/>
            </w:tcBorders>
            <w:vAlign w:val="center"/>
          </w:tcPr>
          <w:p w14:paraId="44451658" w14:textId="77777777" w:rsidR="00F57749" w:rsidRDefault="00CD4144">
            <w:pPr>
              <w:spacing w:line="400" w:lineRule="exact"/>
              <w:jc w:val="center"/>
            </w:pPr>
            <w:r>
              <w:rPr>
                <w:rFonts w:hint="eastAsia"/>
              </w:rPr>
              <w:t>蒂森</w:t>
            </w:r>
          </w:p>
        </w:tc>
        <w:tc>
          <w:tcPr>
            <w:tcW w:w="1391" w:type="dxa"/>
            <w:tcBorders>
              <w:top w:val="nil"/>
              <w:left w:val="nil"/>
              <w:bottom w:val="single" w:sz="4" w:space="0" w:color="auto"/>
              <w:right w:val="single" w:sz="4" w:space="0" w:color="auto"/>
            </w:tcBorders>
            <w:vAlign w:val="center"/>
          </w:tcPr>
          <w:p w14:paraId="2976FC92" w14:textId="77777777" w:rsidR="00F57749" w:rsidRDefault="00CD4144">
            <w:pPr>
              <w:spacing w:line="400" w:lineRule="exact"/>
              <w:jc w:val="center"/>
            </w:pPr>
            <w:r>
              <w:rPr>
                <w:rFonts w:hint="eastAsia"/>
              </w:rPr>
              <w:t>2004</w:t>
            </w:r>
            <w:r>
              <w:rPr>
                <w:rFonts w:hint="eastAsia"/>
              </w:rPr>
              <w:t>年</w:t>
            </w:r>
            <w:r>
              <w:rPr>
                <w:rFonts w:hint="eastAsia"/>
              </w:rPr>
              <w:t>8</w:t>
            </w:r>
            <w:r>
              <w:rPr>
                <w:rFonts w:hint="eastAsia"/>
              </w:rPr>
              <w:t>月</w:t>
            </w:r>
          </w:p>
        </w:tc>
      </w:tr>
      <w:tr w:rsidR="00F57749" w14:paraId="7205AFEE" w14:textId="77777777">
        <w:trPr>
          <w:trHeight w:val="20"/>
        </w:trPr>
        <w:tc>
          <w:tcPr>
            <w:tcW w:w="700" w:type="dxa"/>
            <w:tcBorders>
              <w:top w:val="nil"/>
              <w:left w:val="single" w:sz="4" w:space="0" w:color="auto"/>
              <w:bottom w:val="single" w:sz="4" w:space="0" w:color="auto"/>
              <w:right w:val="single" w:sz="4" w:space="0" w:color="auto"/>
            </w:tcBorders>
            <w:vAlign w:val="center"/>
          </w:tcPr>
          <w:p w14:paraId="063C75CE" w14:textId="77777777" w:rsidR="00F57749" w:rsidRDefault="00CD4144">
            <w:pPr>
              <w:spacing w:line="400" w:lineRule="exact"/>
              <w:jc w:val="center"/>
              <w:rPr>
                <w:color w:val="000000"/>
              </w:rPr>
            </w:pPr>
            <w:r>
              <w:rPr>
                <w:rFonts w:hint="eastAsia"/>
                <w:color w:val="000000"/>
              </w:rPr>
              <w:t>14</w:t>
            </w:r>
          </w:p>
        </w:tc>
        <w:tc>
          <w:tcPr>
            <w:tcW w:w="2421" w:type="dxa"/>
            <w:tcBorders>
              <w:top w:val="nil"/>
              <w:left w:val="nil"/>
              <w:bottom w:val="single" w:sz="4" w:space="0" w:color="auto"/>
              <w:right w:val="single" w:sz="4" w:space="0" w:color="auto"/>
            </w:tcBorders>
            <w:vAlign w:val="center"/>
          </w:tcPr>
          <w:p w14:paraId="58801C3A" w14:textId="77777777" w:rsidR="00F57749" w:rsidRDefault="00CD4144">
            <w:pPr>
              <w:spacing w:line="400" w:lineRule="exact"/>
              <w:jc w:val="center"/>
            </w:pPr>
            <w:r>
              <w:rPr>
                <w:rFonts w:hint="eastAsia"/>
              </w:rPr>
              <w:t>江宁校区</w:t>
            </w:r>
            <w:r>
              <w:rPr>
                <w:rFonts w:hint="eastAsia"/>
              </w:rPr>
              <w:t>22</w:t>
            </w:r>
            <w:r>
              <w:rPr>
                <w:rFonts w:hint="eastAsia"/>
              </w:rPr>
              <w:t>幢</w:t>
            </w:r>
          </w:p>
        </w:tc>
        <w:tc>
          <w:tcPr>
            <w:tcW w:w="2482" w:type="dxa"/>
            <w:tcBorders>
              <w:top w:val="nil"/>
              <w:left w:val="nil"/>
              <w:bottom w:val="single" w:sz="4" w:space="0" w:color="auto"/>
              <w:right w:val="single" w:sz="4" w:space="0" w:color="auto"/>
            </w:tcBorders>
            <w:vAlign w:val="center"/>
          </w:tcPr>
          <w:p w14:paraId="45C7C658" w14:textId="77777777" w:rsidR="00F57749" w:rsidRDefault="00CD4144">
            <w:pPr>
              <w:spacing w:line="400" w:lineRule="exact"/>
              <w:jc w:val="center"/>
            </w:pPr>
            <w:r>
              <w:rPr>
                <w:rFonts w:hint="eastAsia"/>
              </w:rPr>
              <w:t>TE-B1350-175</w:t>
            </w:r>
          </w:p>
        </w:tc>
        <w:tc>
          <w:tcPr>
            <w:tcW w:w="736" w:type="dxa"/>
            <w:tcBorders>
              <w:top w:val="nil"/>
              <w:left w:val="nil"/>
              <w:bottom w:val="single" w:sz="4" w:space="0" w:color="auto"/>
              <w:right w:val="single" w:sz="4" w:space="0" w:color="auto"/>
            </w:tcBorders>
            <w:vAlign w:val="center"/>
          </w:tcPr>
          <w:p w14:paraId="1C10FFAE" w14:textId="77777777" w:rsidR="00F57749" w:rsidRDefault="00CD4144">
            <w:pPr>
              <w:spacing w:line="400" w:lineRule="exact"/>
              <w:jc w:val="center"/>
            </w:pPr>
            <w:r>
              <w:rPr>
                <w:rFonts w:hint="eastAsia"/>
              </w:rPr>
              <w:t>19</w:t>
            </w:r>
          </w:p>
        </w:tc>
        <w:tc>
          <w:tcPr>
            <w:tcW w:w="955" w:type="dxa"/>
            <w:tcBorders>
              <w:top w:val="nil"/>
              <w:left w:val="nil"/>
              <w:bottom w:val="single" w:sz="4" w:space="0" w:color="auto"/>
              <w:right w:val="single" w:sz="4" w:space="0" w:color="auto"/>
            </w:tcBorders>
            <w:vAlign w:val="center"/>
          </w:tcPr>
          <w:p w14:paraId="532D644A" w14:textId="77777777" w:rsidR="00F57749" w:rsidRDefault="00CD4144">
            <w:pPr>
              <w:spacing w:line="400" w:lineRule="exact"/>
              <w:jc w:val="center"/>
            </w:pPr>
            <w:r>
              <w:rPr>
                <w:rFonts w:hint="eastAsia"/>
              </w:rPr>
              <w:t>蒂森</w:t>
            </w:r>
          </w:p>
        </w:tc>
        <w:tc>
          <w:tcPr>
            <w:tcW w:w="1391" w:type="dxa"/>
            <w:tcBorders>
              <w:top w:val="nil"/>
              <w:left w:val="nil"/>
              <w:bottom w:val="single" w:sz="4" w:space="0" w:color="auto"/>
              <w:right w:val="single" w:sz="4" w:space="0" w:color="auto"/>
            </w:tcBorders>
            <w:vAlign w:val="center"/>
          </w:tcPr>
          <w:p w14:paraId="0F6D5FED" w14:textId="77777777" w:rsidR="00F57749" w:rsidRDefault="00CD4144">
            <w:pPr>
              <w:spacing w:line="400" w:lineRule="exact"/>
              <w:jc w:val="center"/>
            </w:pPr>
            <w:r>
              <w:rPr>
                <w:rFonts w:hint="eastAsia"/>
              </w:rPr>
              <w:t>2004</w:t>
            </w:r>
            <w:r>
              <w:rPr>
                <w:rFonts w:hint="eastAsia"/>
              </w:rPr>
              <w:t>年</w:t>
            </w:r>
            <w:r>
              <w:rPr>
                <w:rFonts w:hint="eastAsia"/>
              </w:rPr>
              <w:t>8</w:t>
            </w:r>
            <w:r>
              <w:rPr>
                <w:rFonts w:hint="eastAsia"/>
              </w:rPr>
              <w:t>月</w:t>
            </w:r>
          </w:p>
        </w:tc>
      </w:tr>
      <w:tr w:rsidR="00F57749" w14:paraId="31628DCA" w14:textId="77777777">
        <w:trPr>
          <w:trHeight w:val="20"/>
        </w:trPr>
        <w:tc>
          <w:tcPr>
            <w:tcW w:w="700" w:type="dxa"/>
            <w:tcBorders>
              <w:top w:val="nil"/>
              <w:left w:val="single" w:sz="4" w:space="0" w:color="auto"/>
              <w:bottom w:val="single" w:sz="4" w:space="0" w:color="auto"/>
              <w:right w:val="single" w:sz="4" w:space="0" w:color="auto"/>
            </w:tcBorders>
            <w:vAlign w:val="center"/>
          </w:tcPr>
          <w:p w14:paraId="5F3B3D70" w14:textId="77777777" w:rsidR="00F57749" w:rsidRDefault="00CD4144">
            <w:pPr>
              <w:spacing w:line="400" w:lineRule="exact"/>
              <w:jc w:val="center"/>
              <w:rPr>
                <w:color w:val="000000"/>
              </w:rPr>
            </w:pPr>
            <w:r>
              <w:rPr>
                <w:rFonts w:hint="eastAsia"/>
                <w:color w:val="000000"/>
              </w:rPr>
              <w:t>15</w:t>
            </w:r>
          </w:p>
        </w:tc>
        <w:tc>
          <w:tcPr>
            <w:tcW w:w="2421" w:type="dxa"/>
            <w:tcBorders>
              <w:top w:val="nil"/>
              <w:left w:val="nil"/>
              <w:bottom w:val="single" w:sz="4" w:space="0" w:color="auto"/>
              <w:right w:val="single" w:sz="4" w:space="0" w:color="auto"/>
            </w:tcBorders>
            <w:vAlign w:val="center"/>
          </w:tcPr>
          <w:p w14:paraId="7EB0D4D0" w14:textId="77777777" w:rsidR="00F57749" w:rsidRDefault="00CD4144">
            <w:pPr>
              <w:spacing w:line="400" w:lineRule="exact"/>
              <w:jc w:val="center"/>
            </w:pPr>
            <w:r>
              <w:rPr>
                <w:rFonts w:hint="eastAsia"/>
              </w:rPr>
              <w:t>江宁校区</w:t>
            </w:r>
            <w:r>
              <w:rPr>
                <w:rFonts w:hint="eastAsia"/>
              </w:rPr>
              <w:t>22</w:t>
            </w:r>
            <w:r>
              <w:rPr>
                <w:rFonts w:hint="eastAsia"/>
              </w:rPr>
              <w:t>幢</w:t>
            </w:r>
          </w:p>
        </w:tc>
        <w:tc>
          <w:tcPr>
            <w:tcW w:w="2482" w:type="dxa"/>
            <w:tcBorders>
              <w:top w:val="nil"/>
              <w:left w:val="nil"/>
              <w:bottom w:val="single" w:sz="4" w:space="0" w:color="auto"/>
              <w:right w:val="single" w:sz="4" w:space="0" w:color="auto"/>
            </w:tcBorders>
            <w:vAlign w:val="center"/>
          </w:tcPr>
          <w:p w14:paraId="60E13BAD" w14:textId="77777777" w:rsidR="00F57749" w:rsidRDefault="00CD4144">
            <w:pPr>
              <w:spacing w:line="400" w:lineRule="exact"/>
              <w:jc w:val="center"/>
            </w:pPr>
            <w:r>
              <w:rPr>
                <w:rFonts w:hint="eastAsia"/>
              </w:rPr>
              <w:t>TE-B1350-175</w:t>
            </w:r>
          </w:p>
        </w:tc>
        <w:tc>
          <w:tcPr>
            <w:tcW w:w="736" w:type="dxa"/>
            <w:tcBorders>
              <w:top w:val="nil"/>
              <w:left w:val="nil"/>
              <w:bottom w:val="single" w:sz="4" w:space="0" w:color="auto"/>
              <w:right w:val="single" w:sz="4" w:space="0" w:color="auto"/>
            </w:tcBorders>
            <w:vAlign w:val="center"/>
          </w:tcPr>
          <w:p w14:paraId="3BBB4F76" w14:textId="77777777" w:rsidR="00F57749" w:rsidRDefault="00CD4144">
            <w:pPr>
              <w:spacing w:line="400" w:lineRule="exact"/>
              <w:jc w:val="center"/>
            </w:pPr>
            <w:r>
              <w:rPr>
                <w:rFonts w:hint="eastAsia"/>
              </w:rPr>
              <w:t>19</w:t>
            </w:r>
          </w:p>
        </w:tc>
        <w:tc>
          <w:tcPr>
            <w:tcW w:w="955" w:type="dxa"/>
            <w:tcBorders>
              <w:top w:val="nil"/>
              <w:left w:val="nil"/>
              <w:bottom w:val="single" w:sz="4" w:space="0" w:color="auto"/>
              <w:right w:val="single" w:sz="4" w:space="0" w:color="auto"/>
            </w:tcBorders>
            <w:vAlign w:val="center"/>
          </w:tcPr>
          <w:p w14:paraId="1BE44620" w14:textId="77777777" w:rsidR="00F57749" w:rsidRDefault="00CD4144">
            <w:pPr>
              <w:spacing w:line="400" w:lineRule="exact"/>
              <w:jc w:val="center"/>
            </w:pPr>
            <w:r>
              <w:rPr>
                <w:rFonts w:hint="eastAsia"/>
              </w:rPr>
              <w:t>蒂森</w:t>
            </w:r>
          </w:p>
        </w:tc>
        <w:tc>
          <w:tcPr>
            <w:tcW w:w="1391" w:type="dxa"/>
            <w:tcBorders>
              <w:top w:val="nil"/>
              <w:left w:val="nil"/>
              <w:bottom w:val="single" w:sz="4" w:space="0" w:color="auto"/>
              <w:right w:val="single" w:sz="4" w:space="0" w:color="auto"/>
            </w:tcBorders>
            <w:vAlign w:val="center"/>
          </w:tcPr>
          <w:p w14:paraId="1F62EE74" w14:textId="77777777" w:rsidR="00F57749" w:rsidRDefault="00CD4144">
            <w:pPr>
              <w:spacing w:line="400" w:lineRule="exact"/>
              <w:jc w:val="center"/>
            </w:pPr>
            <w:r>
              <w:rPr>
                <w:rFonts w:hint="eastAsia"/>
              </w:rPr>
              <w:t>2004</w:t>
            </w:r>
            <w:r>
              <w:rPr>
                <w:rFonts w:hint="eastAsia"/>
              </w:rPr>
              <w:t>年</w:t>
            </w:r>
            <w:r>
              <w:rPr>
                <w:rFonts w:hint="eastAsia"/>
              </w:rPr>
              <w:t>8</w:t>
            </w:r>
            <w:r>
              <w:rPr>
                <w:rFonts w:hint="eastAsia"/>
              </w:rPr>
              <w:t>月</w:t>
            </w:r>
          </w:p>
        </w:tc>
      </w:tr>
      <w:tr w:rsidR="00F57749" w14:paraId="6DE4DA01" w14:textId="77777777">
        <w:trPr>
          <w:trHeight w:val="20"/>
        </w:trPr>
        <w:tc>
          <w:tcPr>
            <w:tcW w:w="700" w:type="dxa"/>
            <w:tcBorders>
              <w:top w:val="nil"/>
              <w:left w:val="single" w:sz="4" w:space="0" w:color="auto"/>
              <w:bottom w:val="single" w:sz="4" w:space="0" w:color="auto"/>
              <w:right w:val="single" w:sz="4" w:space="0" w:color="auto"/>
            </w:tcBorders>
            <w:vAlign w:val="center"/>
          </w:tcPr>
          <w:p w14:paraId="2CE65A52" w14:textId="77777777" w:rsidR="00F57749" w:rsidRDefault="00CD4144">
            <w:pPr>
              <w:spacing w:line="400" w:lineRule="exact"/>
              <w:jc w:val="center"/>
              <w:rPr>
                <w:color w:val="000000"/>
              </w:rPr>
            </w:pPr>
            <w:r>
              <w:rPr>
                <w:rFonts w:hint="eastAsia"/>
                <w:color w:val="000000"/>
              </w:rPr>
              <w:lastRenderedPageBreak/>
              <w:t>16</w:t>
            </w:r>
          </w:p>
        </w:tc>
        <w:tc>
          <w:tcPr>
            <w:tcW w:w="2421" w:type="dxa"/>
            <w:tcBorders>
              <w:top w:val="nil"/>
              <w:left w:val="nil"/>
              <w:bottom w:val="single" w:sz="4" w:space="0" w:color="auto"/>
              <w:right w:val="single" w:sz="4" w:space="0" w:color="auto"/>
            </w:tcBorders>
            <w:vAlign w:val="center"/>
          </w:tcPr>
          <w:p w14:paraId="1C23D0C3" w14:textId="77777777" w:rsidR="00F57749" w:rsidRDefault="00CD4144">
            <w:pPr>
              <w:spacing w:line="400" w:lineRule="exact"/>
              <w:jc w:val="center"/>
            </w:pPr>
            <w:r>
              <w:rPr>
                <w:rFonts w:hint="eastAsia"/>
              </w:rPr>
              <w:t>江宁校区</w:t>
            </w:r>
            <w:r>
              <w:rPr>
                <w:rFonts w:hint="eastAsia"/>
              </w:rPr>
              <w:t>22</w:t>
            </w:r>
            <w:r>
              <w:rPr>
                <w:rFonts w:hint="eastAsia"/>
              </w:rPr>
              <w:t>幢</w:t>
            </w:r>
          </w:p>
        </w:tc>
        <w:tc>
          <w:tcPr>
            <w:tcW w:w="2482" w:type="dxa"/>
            <w:tcBorders>
              <w:top w:val="nil"/>
              <w:left w:val="nil"/>
              <w:bottom w:val="single" w:sz="4" w:space="0" w:color="auto"/>
              <w:right w:val="single" w:sz="4" w:space="0" w:color="auto"/>
            </w:tcBorders>
            <w:vAlign w:val="center"/>
          </w:tcPr>
          <w:p w14:paraId="250C7B91" w14:textId="77777777" w:rsidR="00F57749" w:rsidRDefault="00CD4144">
            <w:pPr>
              <w:spacing w:line="400" w:lineRule="exact"/>
              <w:jc w:val="center"/>
            </w:pPr>
            <w:r>
              <w:rPr>
                <w:rFonts w:hint="eastAsia"/>
              </w:rPr>
              <w:t>TE-B1350-175</w:t>
            </w:r>
          </w:p>
        </w:tc>
        <w:tc>
          <w:tcPr>
            <w:tcW w:w="736" w:type="dxa"/>
            <w:tcBorders>
              <w:top w:val="nil"/>
              <w:left w:val="nil"/>
              <w:bottom w:val="single" w:sz="4" w:space="0" w:color="auto"/>
              <w:right w:val="single" w:sz="4" w:space="0" w:color="auto"/>
            </w:tcBorders>
            <w:vAlign w:val="center"/>
          </w:tcPr>
          <w:p w14:paraId="6AED4263" w14:textId="77777777" w:rsidR="00F57749" w:rsidRDefault="00CD4144">
            <w:pPr>
              <w:spacing w:line="400" w:lineRule="exact"/>
              <w:jc w:val="center"/>
            </w:pPr>
            <w:r>
              <w:rPr>
                <w:rFonts w:hint="eastAsia"/>
              </w:rPr>
              <w:t>19</w:t>
            </w:r>
          </w:p>
        </w:tc>
        <w:tc>
          <w:tcPr>
            <w:tcW w:w="955" w:type="dxa"/>
            <w:tcBorders>
              <w:top w:val="nil"/>
              <w:left w:val="nil"/>
              <w:bottom w:val="single" w:sz="4" w:space="0" w:color="auto"/>
              <w:right w:val="single" w:sz="4" w:space="0" w:color="auto"/>
            </w:tcBorders>
            <w:vAlign w:val="center"/>
          </w:tcPr>
          <w:p w14:paraId="2B18D291" w14:textId="77777777" w:rsidR="00F57749" w:rsidRDefault="00CD4144">
            <w:pPr>
              <w:spacing w:line="400" w:lineRule="exact"/>
              <w:jc w:val="center"/>
            </w:pPr>
            <w:r>
              <w:rPr>
                <w:rFonts w:hint="eastAsia"/>
              </w:rPr>
              <w:t>蒂森</w:t>
            </w:r>
          </w:p>
        </w:tc>
        <w:tc>
          <w:tcPr>
            <w:tcW w:w="1391" w:type="dxa"/>
            <w:tcBorders>
              <w:top w:val="nil"/>
              <w:left w:val="nil"/>
              <w:bottom w:val="single" w:sz="4" w:space="0" w:color="auto"/>
              <w:right w:val="single" w:sz="4" w:space="0" w:color="auto"/>
            </w:tcBorders>
            <w:vAlign w:val="center"/>
          </w:tcPr>
          <w:p w14:paraId="7252CF3A" w14:textId="77777777" w:rsidR="00F57749" w:rsidRDefault="00CD4144">
            <w:pPr>
              <w:spacing w:line="400" w:lineRule="exact"/>
              <w:jc w:val="center"/>
            </w:pPr>
            <w:r>
              <w:rPr>
                <w:rFonts w:hint="eastAsia"/>
              </w:rPr>
              <w:t>2004</w:t>
            </w:r>
            <w:r>
              <w:rPr>
                <w:rFonts w:hint="eastAsia"/>
              </w:rPr>
              <w:t>年</w:t>
            </w:r>
            <w:r>
              <w:rPr>
                <w:rFonts w:hint="eastAsia"/>
              </w:rPr>
              <w:t>8</w:t>
            </w:r>
            <w:r>
              <w:rPr>
                <w:rFonts w:hint="eastAsia"/>
              </w:rPr>
              <w:t>月</w:t>
            </w:r>
          </w:p>
        </w:tc>
      </w:tr>
      <w:tr w:rsidR="00F57749" w14:paraId="72F59144" w14:textId="77777777">
        <w:trPr>
          <w:trHeight w:val="20"/>
        </w:trPr>
        <w:tc>
          <w:tcPr>
            <w:tcW w:w="700" w:type="dxa"/>
            <w:tcBorders>
              <w:top w:val="nil"/>
              <w:left w:val="single" w:sz="4" w:space="0" w:color="auto"/>
              <w:bottom w:val="single" w:sz="4" w:space="0" w:color="auto"/>
              <w:right w:val="single" w:sz="4" w:space="0" w:color="auto"/>
            </w:tcBorders>
            <w:vAlign w:val="center"/>
          </w:tcPr>
          <w:p w14:paraId="7F8C54F7" w14:textId="77777777" w:rsidR="00F57749" w:rsidRDefault="00CD4144">
            <w:pPr>
              <w:spacing w:line="400" w:lineRule="exact"/>
              <w:jc w:val="center"/>
              <w:rPr>
                <w:color w:val="000000"/>
              </w:rPr>
            </w:pPr>
            <w:r>
              <w:rPr>
                <w:rFonts w:hint="eastAsia"/>
                <w:color w:val="000000"/>
              </w:rPr>
              <w:t>17</w:t>
            </w:r>
          </w:p>
        </w:tc>
        <w:tc>
          <w:tcPr>
            <w:tcW w:w="2421" w:type="dxa"/>
            <w:tcBorders>
              <w:top w:val="nil"/>
              <w:left w:val="nil"/>
              <w:bottom w:val="single" w:sz="4" w:space="0" w:color="auto"/>
              <w:right w:val="single" w:sz="4" w:space="0" w:color="auto"/>
            </w:tcBorders>
            <w:vAlign w:val="center"/>
          </w:tcPr>
          <w:p w14:paraId="45A48AA1" w14:textId="77777777" w:rsidR="00F57749" w:rsidRDefault="00CD4144">
            <w:pPr>
              <w:spacing w:line="400" w:lineRule="exact"/>
              <w:jc w:val="center"/>
            </w:pPr>
            <w:r>
              <w:rPr>
                <w:rFonts w:hint="eastAsia"/>
              </w:rPr>
              <w:t>江宁校区</w:t>
            </w:r>
            <w:r>
              <w:rPr>
                <w:rFonts w:hint="eastAsia"/>
              </w:rPr>
              <w:t>22</w:t>
            </w:r>
            <w:r>
              <w:rPr>
                <w:rFonts w:hint="eastAsia"/>
              </w:rPr>
              <w:t>幢</w:t>
            </w:r>
          </w:p>
        </w:tc>
        <w:tc>
          <w:tcPr>
            <w:tcW w:w="2482" w:type="dxa"/>
            <w:tcBorders>
              <w:top w:val="nil"/>
              <w:left w:val="nil"/>
              <w:bottom w:val="single" w:sz="4" w:space="0" w:color="auto"/>
              <w:right w:val="single" w:sz="4" w:space="0" w:color="auto"/>
            </w:tcBorders>
            <w:vAlign w:val="center"/>
          </w:tcPr>
          <w:p w14:paraId="546728EA" w14:textId="77777777" w:rsidR="00F57749" w:rsidRDefault="00CD4144">
            <w:pPr>
              <w:spacing w:line="400" w:lineRule="exact"/>
              <w:jc w:val="center"/>
            </w:pPr>
            <w:r>
              <w:rPr>
                <w:rFonts w:hint="eastAsia"/>
              </w:rPr>
              <w:t>TE-B1350-175</w:t>
            </w:r>
          </w:p>
        </w:tc>
        <w:tc>
          <w:tcPr>
            <w:tcW w:w="736" w:type="dxa"/>
            <w:tcBorders>
              <w:top w:val="nil"/>
              <w:left w:val="nil"/>
              <w:bottom w:val="single" w:sz="4" w:space="0" w:color="auto"/>
              <w:right w:val="single" w:sz="4" w:space="0" w:color="auto"/>
            </w:tcBorders>
            <w:vAlign w:val="center"/>
          </w:tcPr>
          <w:p w14:paraId="14997E77" w14:textId="77777777" w:rsidR="00F57749" w:rsidRDefault="00CD4144">
            <w:pPr>
              <w:spacing w:line="400" w:lineRule="exact"/>
              <w:jc w:val="center"/>
            </w:pPr>
            <w:r>
              <w:rPr>
                <w:rFonts w:hint="eastAsia"/>
              </w:rPr>
              <w:t>19</w:t>
            </w:r>
          </w:p>
        </w:tc>
        <w:tc>
          <w:tcPr>
            <w:tcW w:w="955" w:type="dxa"/>
            <w:tcBorders>
              <w:top w:val="nil"/>
              <w:left w:val="nil"/>
              <w:bottom w:val="single" w:sz="4" w:space="0" w:color="auto"/>
              <w:right w:val="single" w:sz="4" w:space="0" w:color="auto"/>
            </w:tcBorders>
            <w:vAlign w:val="center"/>
          </w:tcPr>
          <w:p w14:paraId="5F954C75" w14:textId="77777777" w:rsidR="00F57749" w:rsidRDefault="00CD4144">
            <w:pPr>
              <w:spacing w:line="400" w:lineRule="exact"/>
              <w:jc w:val="center"/>
            </w:pPr>
            <w:r>
              <w:rPr>
                <w:rFonts w:hint="eastAsia"/>
              </w:rPr>
              <w:t>蒂森</w:t>
            </w:r>
          </w:p>
        </w:tc>
        <w:tc>
          <w:tcPr>
            <w:tcW w:w="1391" w:type="dxa"/>
            <w:tcBorders>
              <w:top w:val="nil"/>
              <w:left w:val="nil"/>
              <w:bottom w:val="single" w:sz="4" w:space="0" w:color="auto"/>
              <w:right w:val="single" w:sz="4" w:space="0" w:color="auto"/>
            </w:tcBorders>
            <w:vAlign w:val="center"/>
          </w:tcPr>
          <w:p w14:paraId="7DA30B4D" w14:textId="77777777" w:rsidR="00F57749" w:rsidRDefault="00CD4144">
            <w:pPr>
              <w:spacing w:line="400" w:lineRule="exact"/>
              <w:jc w:val="center"/>
            </w:pPr>
            <w:r>
              <w:rPr>
                <w:rFonts w:hint="eastAsia"/>
              </w:rPr>
              <w:t>2004</w:t>
            </w:r>
            <w:r>
              <w:rPr>
                <w:rFonts w:hint="eastAsia"/>
              </w:rPr>
              <w:t>年</w:t>
            </w:r>
            <w:r>
              <w:rPr>
                <w:rFonts w:hint="eastAsia"/>
              </w:rPr>
              <w:t>8</w:t>
            </w:r>
            <w:r>
              <w:rPr>
                <w:rFonts w:hint="eastAsia"/>
              </w:rPr>
              <w:t>月</w:t>
            </w:r>
          </w:p>
        </w:tc>
      </w:tr>
      <w:tr w:rsidR="00F57749" w14:paraId="470147DA" w14:textId="77777777">
        <w:trPr>
          <w:trHeight w:val="20"/>
        </w:trPr>
        <w:tc>
          <w:tcPr>
            <w:tcW w:w="700" w:type="dxa"/>
            <w:tcBorders>
              <w:top w:val="nil"/>
              <w:left w:val="single" w:sz="4" w:space="0" w:color="auto"/>
              <w:bottom w:val="single" w:sz="4" w:space="0" w:color="auto"/>
              <w:right w:val="single" w:sz="4" w:space="0" w:color="auto"/>
            </w:tcBorders>
            <w:vAlign w:val="center"/>
          </w:tcPr>
          <w:p w14:paraId="51D2C720" w14:textId="77777777" w:rsidR="00F57749" w:rsidRDefault="00CD4144">
            <w:pPr>
              <w:spacing w:line="400" w:lineRule="exact"/>
              <w:jc w:val="center"/>
              <w:rPr>
                <w:color w:val="000000"/>
              </w:rPr>
            </w:pPr>
            <w:r>
              <w:rPr>
                <w:rFonts w:hint="eastAsia"/>
                <w:color w:val="000000"/>
              </w:rPr>
              <w:t>18</w:t>
            </w:r>
          </w:p>
        </w:tc>
        <w:tc>
          <w:tcPr>
            <w:tcW w:w="2421" w:type="dxa"/>
            <w:tcBorders>
              <w:top w:val="nil"/>
              <w:left w:val="nil"/>
              <w:bottom w:val="single" w:sz="4" w:space="0" w:color="auto"/>
              <w:right w:val="single" w:sz="4" w:space="0" w:color="auto"/>
            </w:tcBorders>
            <w:vAlign w:val="center"/>
          </w:tcPr>
          <w:p w14:paraId="1E2E0658" w14:textId="77777777" w:rsidR="00F57749" w:rsidRDefault="00CD4144">
            <w:pPr>
              <w:spacing w:line="400" w:lineRule="exact"/>
              <w:jc w:val="center"/>
            </w:pPr>
            <w:r>
              <w:rPr>
                <w:rFonts w:hint="eastAsia"/>
              </w:rPr>
              <w:t>江宁校区</w:t>
            </w:r>
            <w:r>
              <w:rPr>
                <w:rFonts w:hint="eastAsia"/>
              </w:rPr>
              <w:t>22</w:t>
            </w:r>
            <w:r>
              <w:rPr>
                <w:rFonts w:hint="eastAsia"/>
              </w:rPr>
              <w:t>幢</w:t>
            </w:r>
          </w:p>
        </w:tc>
        <w:tc>
          <w:tcPr>
            <w:tcW w:w="2482" w:type="dxa"/>
            <w:tcBorders>
              <w:top w:val="nil"/>
              <w:left w:val="nil"/>
              <w:bottom w:val="single" w:sz="4" w:space="0" w:color="auto"/>
              <w:right w:val="single" w:sz="4" w:space="0" w:color="auto"/>
            </w:tcBorders>
            <w:vAlign w:val="center"/>
          </w:tcPr>
          <w:p w14:paraId="66B63123" w14:textId="77777777" w:rsidR="00F57749" w:rsidRDefault="00CD4144">
            <w:pPr>
              <w:spacing w:line="400" w:lineRule="exact"/>
              <w:jc w:val="center"/>
            </w:pPr>
            <w:r>
              <w:rPr>
                <w:rFonts w:hint="eastAsia"/>
              </w:rPr>
              <w:t>TE-B1350-175</w:t>
            </w:r>
          </w:p>
        </w:tc>
        <w:tc>
          <w:tcPr>
            <w:tcW w:w="736" w:type="dxa"/>
            <w:tcBorders>
              <w:top w:val="nil"/>
              <w:left w:val="nil"/>
              <w:bottom w:val="single" w:sz="4" w:space="0" w:color="auto"/>
              <w:right w:val="single" w:sz="4" w:space="0" w:color="auto"/>
            </w:tcBorders>
            <w:vAlign w:val="center"/>
          </w:tcPr>
          <w:p w14:paraId="7687FD61" w14:textId="77777777" w:rsidR="00F57749" w:rsidRDefault="00CD4144">
            <w:pPr>
              <w:spacing w:line="400" w:lineRule="exact"/>
              <w:jc w:val="center"/>
            </w:pPr>
            <w:r>
              <w:rPr>
                <w:rFonts w:hint="eastAsia"/>
              </w:rPr>
              <w:t>20</w:t>
            </w:r>
          </w:p>
        </w:tc>
        <w:tc>
          <w:tcPr>
            <w:tcW w:w="955" w:type="dxa"/>
            <w:tcBorders>
              <w:top w:val="nil"/>
              <w:left w:val="nil"/>
              <w:bottom w:val="single" w:sz="4" w:space="0" w:color="auto"/>
              <w:right w:val="single" w:sz="4" w:space="0" w:color="auto"/>
            </w:tcBorders>
            <w:vAlign w:val="center"/>
          </w:tcPr>
          <w:p w14:paraId="5A106122" w14:textId="77777777" w:rsidR="00F57749" w:rsidRDefault="00CD4144">
            <w:pPr>
              <w:spacing w:line="400" w:lineRule="exact"/>
              <w:jc w:val="center"/>
            </w:pPr>
            <w:r>
              <w:rPr>
                <w:rFonts w:hint="eastAsia"/>
              </w:rPr>
              <w:t>蒂森</w:t>
            </w:r>
          </w:p>
        </w:tc>
        <w:tc>
          <w:tcPr>
            <w:tcW w:w="1391" w:type="dxa"/>
            <w:tcBorders>
              <w:top w:val="nil"/>
              <w:left w:val="nil"/>
              <w:bottom w:val="single" w:sz="4" w:space="0" w:color="auto"/>
              <w:right w:val="single" w:sz="4" w:space="0" w:color="auto"/>
            </w:tcBorders>
            <w:vAlign w:val="center"/>
          </w:tcPr>
          <w:p w14:paraId="416B2899" w14:textId="77777777" w:rsidR="00F57749" w:rsidRDefault="00CD4144">
            <w:pPr>
              <w:spacing w:line="400" w:lineRule="exact"/>
              <w:jc w:val="center"/>
            </w:pPr>
            <w:r>
              <w:rPr>
                <w:rFonts w:hint="eastAsia"/>
              </w:rPr>
              <w:t>2004</w:t>
            </w:r>
            <w:r>
              <w:rPr>
                <w:rFonts w:hint="eastAsia"/>
              </w:rPr>
              <w:t>年</w:t>
            </w:r>
            <w:r>
              <w:rPr>
                <w:rFonts w:hint="eastAsia"/>
              </w:rPr>
              <w:t>8</w:t>
            </w:r>
            <w:r>
              <w:rPr>
                <w:rFonts w:hint="eastAsia"/>
              </w:rPr>
              <w:t>月</w:t>
            </w:r>
          </w:p>
        </w:tc>
      </w:tr>
      <w:tr w:rsidR="00F57749" w14:paraId="55EB9FD0" w14:textId="77777777">
        <w:trPr>
          <w:trHeight w:val="20"/>
        </w:trPr>
        <w:tc>
          <w:tcPr>
            <w:tcW w:w="700" w:type="dxa"/>
            <w:tcBorders>
              <w:top w:val="nil"/>
              <w:left w:val="single" w:sz="4" w:space="0" w:color="auto"/>
              <w:bottom w:val="single" w:sz="4" w:space="0" w:color="auto"/>
              <w:right w:val="single" w:sz="4" w:space="0" w:color="auto"/>
            </w:tcBorders>
            <w:vAlign w:val="center"/>
          </w:tcPr>
          <w:p w14:paraId="172E60F9" w14:textId="77777777" w:rsidR="00F57749" w:rsidRDefault="00CD4144">
            <w:pPr>
              <w:spacing w:line="400" w:lineRule="exact"/>
              <w:jc w:val="center"/>
              <w:rPr>
                <w:color w:val="000000"/>
              </w:rPr>
            </w:pPr>
            <w:r>
              <w:rPr>
                <w:rFonts w:hint="eastAsia"/>
                <w:color w:val="000000"/>
              </w:rPr>
              <w:t>19</w:t>
            </w:r>
          </w:p>
        </w:tc>
        <w:tc>
          <w:tcPr>
            <w:tcW w:w="2421" w:type="dxa"/>
            <w:tcBorders>
              <w:top w:val="nil"/>
              <w:left w:val="nil"/>
              <w:bottom w:val="single" w:sz="4" w:space="0" w:color="auto"/>
              <w:right w:val="single" w:sz="4" w:space="0" w:color="auto"/>
            </w:tcBorders>
            <w:vAlign w:val="center"/>
          </w:tcPr>
          <w:p w14:paraId="694ADDB6" w14:textId="77777777" w:rsidR="00F57749" w:rsidRDefault="00CD4144">
            <w:pPr>
              <w:spacing w:line="400" w:lineRule="exact"/>
              <w:jc w:val="center"/>
            </w:pPr>
            <w:r>
              <w:rPr>
                <w:rFonts w:hint="eastAsia"/>
              </w:rPr>
              <w:t>江宁校区</w:t>
            </w:r>
            <w:r>
              <w:rPr>
                <w:rFonts w:hint="eastAsia"/>
              </w:rPr>
              <w:t>21</w:t>
            </w:r>
            <w:r>
              <w:rPr>
                <w:rFonts w:hint="eastAsia"/>
              </w:rPr>
              <w:t>幢</w:t>
            </w:r>
          </w:p>
        </w:tc>
        <w:tc>
          <w:tcPr>
            <w:tcW w:w="2482" w:type="dxa"/>
            <w:tcBorders>
              <w:top w:val="nil"/>
              <w:left w:val="nil"/>
              <w:bottom w:val="single" w:sz="4" w:space="0" w:color="auto"/>
              <w:right w:val="single" w:sz="4" w:space="0" w:color="auto"/>
            </w:tcBorders>
            <w:vAlign w:val="center"/>
          </w:tcPr>
          <w:p w14:paraId="7828843A" w14:textId="77777777" w:rsidR="00F57749" w:rsidRDefault="00CD4144">
            <w:pPr>
              <w:spacing w:line="400" w:lineRule="exact"/>
              <w:jc w:val="center"/>
            </w:pPr>
            <w:r>
              <w:rPr>
                <w:rFonts w:hint="eastAsia"/>
              </w:rPr>
              <w:t>TE-E</w:t>
            </w:r>
          </w:p>
        </w:tc>
        <w:tc>
          <w:tcPr>
            <w:tcW w:w="736" w:type="dxa"/>
            <w:tcBorders>
              <w:top w:val="nil"/>
              <w:left w:val="nil"/>
              <w:bottom w:val="single" w:sz="4" w:space="0" w:color="auto"/>
              <w:right w:val="single" w:sz="4" w:space="0" w:color="auto"/>
            </w:tcBorders>
            <w:vAlign w:val="center"/>
          </w:tcPr>
          <w:p w14:paraId="4565A19A" w14:textId="77777777" w:rsidR="00F57749" w:rsidRDefault="00CD4144">
            <w:pPr>
              <w:spacing w:line="400" w:lineRule="exact"/>
              <w:jc w:val="center"/>
            </w:pPr>
            <w:r>
              <w:rPr>
                <w:rFonts w:hint="eastAsia"/>
              </w:rPr>
              <w:t>19</w:t>
            </w:r>
          </w:p>
        </w:tc>
        <w:tc>
          <w:tcPr>
            <w:tcW w:w="955" w:type="dxa"/>
            <w:tcBorders>
              <w:top w:val="nil"/>
              <w:left w:val="nil"/>
              <w:bottom w:val="single" w:sz="4" w:space="0" w:color="auto"/>
              <w:right w:val="single" w:sz="4" w:space="0" w:color="auto"/>
            </w:tcBorders>
            <w:vAlign w:val="center"/>
          </w:tcPr>
          <w:p w14:paraId="66F56696" w14:textId="77777777" w:rsidR="00F57749" w:rsidRDefault="00CD4144">
            <w:pPr>
              <w:spacing w:line="400" w:lineRule="exact"/>
              <w:jc w:val="center"/>
            </w:pPr>
            <w:r>
              <w:rPr>
                <w:rFonts w:hint="eastAsia"/>
              </w:rPr>
              <w:t>蒂森</w:t>
            </w:r>
          </w:p>
        </w:tc>
        <w:tc>
          <w:tcPr>
            <w:tcW w:w="1391" w:type="dxa"/>
            <w:tcBorders>
              <w:top w:val="nil"/>
              <w:left w:val="nil"/>
              <w:bottom w:val="single" w:sz="4" w:space="0" w:color="auto"/>
              <w:right w:val="single" w:sz="4" w:space="0" w:color="auto"/>
            </w:tcBorders>
            <w:vAlign w:val="center"/>
          </w:tcPr>
          <w:p w14:paraId="6F6D79EE" w14:textId="77777777" w:rsidR="00F57749" w:rsidRDefault="00CD4144">
            <w:pPr>
              <w:spacing w:line="400" w:lineRule="exact"/>
              <w:jc w:val="center"/>
            </w:pPr>
            <w:r>
              <w:rPr>
                <w:rFonts w:hint="eastAsia"/>
              </w:rPr>
              <w:t>2003</w:t>
            </w:r>
            <w:r>
              <w:rPr>
                <w:rFonts w:hint="eastAsia"/>
              </w:rPr>
              <w:t>年</w:t>
            </w:r>
            <w:r>
              <w:rPr>
                <w:rFonts w:hint="eastAsia"/>
              </w:rPr>
              <w:t>9</w:t>
            </w:r>
            <w:r>
              <w:rPr>
                <w:rFonts w:hint="eastAsia"/>
              </w:rPr>
              <w:t>月</w:t>
            </w:r>
          </w:p>
        </w:tc>
      </w:tr>
      <w:tr w:rsidR="00F57749" w14:paraId="3CBDD65A" w14:textId="77777777">
        <w:trPr>
          <w:trHeight w:val="20"/>
        </w:trPr>
        <w:tc>
          <w:tcPr>
            <w:tcW w:w="700" w:type="dxa"/>
            <w:tcBorders>
              <w:top w:val="nil"/>
              <w:left w:val="single" w:sz="4" w:space="0" w:color="auto"/>
              <w:bottom w:val="single" w:sz="4" w:space="0" w:color="auto"/>
              <w:right w:val="single" w:sz="4" w:space="0" w:color="auto"/>
            </w:tcBorders>
            <w:vAlign w:val="center"/>
          </w:tcPr>
          <w:p w14:paraId="4B5ECE3F" w14:textId="77777777" w:rsidR="00F57749" w:rsidRDefault="00CD4144">
            <w:pPr>
              <w:spacing w:line="400" w:lineRule="exact"/>
              <w:jc w:val="center"/>
              <w:rPr>
                <w:color w:val="000000"/>
              </w:rPr>
            </w:pPr>
            <w:r>
              <w:rPr>
                <w:rFonts w:hint="eastAsia"/>
                <w:color w:val="000000"/>
              </w:rPr>
              <w:t>20</w:t>
            </w:r>
          </w:p>
        </w:tc>
        <w:tc>
          <w:tcPr>
            <w:tcW w:w="2421" w:type="dxa"/>
            <w:tcBorders>
              <w:top w:val="nil"/>
              <w:left w:val="nil"/>
              <w:bottom w:val="single" w:sz="4" w:space="0" w:color="auto"/>
              <w:right w:val="single" w:sz="4" w:space="0" w:color="auto"/>
            </w:tcBorders>
            <w:vAlign w:val="center"/>
          </w:tcPr>
          <w:p w14:paraId="0F1B1F01" w14:textId="77777777" w:rsidR="00F57749" w:rsidRDefault="00CD4144">
            <w:pPr>
              <w:spacing w:line="400" w:lineRule="exact"/>
              <w:jc w:val="center"/>
            </w:pPr>
            <w:r>
              <w:rPr>
                <w:rFonts w:hint="eastAsia"/>
              </w:rPr>
              <w:t>江宁校区</w:t>
            </w:r>
            <w:r>
              <w:rPr>
                <w:rFonts w:hint="eastAsia"/>
              </w:rPr>
              <w:t>21</w:t>
            </w:r>
            <w:r>
              <w:rPr>
                <w:rFonts w:hint="eastAsia"/>
              </w:rPr>
              <w:t>幢</w:t>
            </w:r>
          </w:p>
        </w:tc>
        <w:tc>
          <w:tcPr>
            <w:tcW w:w="2482" w:type="dxa"/>
            <w:tcBorders>
              <w:top w:val="nil"/>
              <w:left w:val="nil"/>
              <w:bottom w:val="single" w:sz="4" w:space="0" w:color="auto"/>
              <w:right w:val="single" w:sz="4" w:space="0" w:color="auto"/>
            </w:tcBorders>
            <w:vAlign w:val="center"/>
          </w:tcPr>
          <w:p w14:paraId="1E813438" w14:textId="77777777" w:rsidR="00F57749" w:rsidRDefault="00CD4144">
            <w:pPr>
              <w:spacing w:line="400" w:lineRule="exact"/>
              <w:jc w:val="center"/>
            </w:pPr>
            <w:r>
              <w:rPr>
                <w:rFonts w:hint="eastAsia"/>
              </w:rPr>
              <w:t>TE-E</w:t>
            </w:r>
          </w:p>
        </w:tc>
        <w:tc>
          <w:tcPr>
            <w:tcW w:w="736" w:type="dxa"/>
            <w:tcBorders>
              <w:top w:val="nil"/>
              <w:left w:val="nil"/>
              <w:bottom w:val="single" w:sz="4" w:space="0" w:color="auto"/>
              <w:right w:val="single" w:sz="4" w:space="0" w:color="auto"/>
            </w:tcBorders>
            <w:vAlign w:val="center"/>
          </w:tcPr>
          <w:p w14:paraId="5DBD0D6D" w14:textId="77777777" w:rsidR="00F57749" w:rsidRDefault="00CD4144">
            <w:pPr>
              <w:spacing w:line="400" w:lineRule="exact"/>
              <w:jc w:val="center"/>
            </w:pPr>
            <w:r>
              <w:rPr>
                <w:rFonts w:hint="eastAsia"/>
              </w:rPr>
              <w:t>19</w:t>
            </w:r>
          </w:p>
        </w:tc>
        <w:tc>
          <w:tcPr>
            <w:tcW w:w="955" w:type="dxa"/>
            <w:tcBorders>
              <w:top w:val="nil"/>
              <w:left w:val="nil"/>
              <w:bottom w:val="single" w:sz="4" w:space="0" w:color="auto"/>
              <w:right w:val="single" w:sz="4" w:space="0" w:color="auto"/>
            </w:tcBorders>
            <w:vAlign w:val="center"/>
          </w:tcPr>
          <w:p w14:paraId="38B8FA92" w14:textId="77777777" w:rsidR="00F57749" w:rsidRDefault="00CD4144">
            <w:pPr>
              <w:spacing w:line="400" w:lineRule="exact"/>
              <w:jc w:val="center"/>
            </w:pPr>
            <w:r>
              <w:rPr>
                <w:rFonts w:hint="eastAsia"/>
              </w:rPr>
              <w:t>蒂森</w:t>
            </w:r>
          </w:p>
        </w:tc>
        <w:tc>
          <w:tcPr>
            <w:tcW w:w="1391" w:type="dxa"/>
            <w:tcBorders>
              <w:top w:val="nil"/>
              <w:left w:val="nil"/>
              <w:bottom w:val="single" w:sz="4" w:space="0" w:color="auto"/>
              <w:right w:val="single" w:sz="4" w:space="0" w:color="auto"/>
            </w:tcBorders>
            <w:vAlign w:val="center"/>
          </w:tcPr>
          <w:p w14:paraId="2B718310" w14:textId="77777777" w:rsidR="00F57749" w:rsidRDefault="00CD4144" w:rsidP="005E3384">
            <w:pPr>
              <w:spacing w:line="400" w:lineRule="exact"/>
            </w:pPr>
            <w:r>
              <w:rPr>
                <w:rFonts w:hint="eastAsia"/>
              </w:rPr>
              <w:t>2003</w:t>
            </w:r>
            <w:r>
              <w:rPr>
                <w:rFonts w:hint="eastAsia"/>
              </w:rPr>
              <w:t>年</w:t>
            </w:r>
            <w:r>
              <w:rPr>
                <w:rFonts w:hint="eastAsia"/>
              </w:rPr>
              <w:t>10</w:t>
            </w:r>
            <w:r>
              <w:rPr>
                <w:rFonts w:hint="eastAsia"/>
              </w:rPr>
              <w:t>月</w:t>
            </w:r>
          </w:p>
        </w:tc>
      </w:tr>
      <w:tr w:rsidR="00F57749" w14:paraId="51019E69" w14:textId="77777777">
        <w:trPr>
          <w:trHeight w:val="20"/>
        </w:trPr>
        <w:tc>
          <w:tcPr>
            <w:tcW w:w="700" w:type="dxa"/>
            <w:tcBorders>
              <w:top w:val="nil"/>
              <w:left w:val="single" w:sz="4" w:space="0" w:color="auto"/>
              <w:bottom w:val="single" w:sz="4" w:space="0" w:color="auto"/>
              <w:right w:val="single" w:sz="4" w:space="0" w:color="auto"/>
            </w:tcBorders>
            <w:vAlign w:val="center"/>
          </w:tcPr>
          <w:p w14:paraId="59D516DB" w14:textId="77777777" w:rsidR="00F57749" w:rsidRDefault="00CD4144">
            <w:pPr>
              <w:spacing w:line="400" w:lineRule="exact"/>
              <w:jc w:val="center"/>
              <w:rPr>
                <w:color w:val="000000"/>
              </w:rPr>
            </w:pPr>
            <w:r>
              <w:rPr>
                <w:rFonts w:hint="eastAsia"/>
                <w:color w:val="000000"/>
              </w:rPr>
              <w:t>21</w:t>
            </w:r>
          </w:p>
        </w:tc>
        <w:tc>
          <w:tcPr>
            <w:tcW w:w="2421" w:type="dxa"/>
            <w:tcBorders>
              <w:top w:val="nil"/>
              <w:left w:val="nil"/>
              <w:bottom w:val="single" w:sz="4" w:space="0" w:color="auto"/>
              <w:right w:val="single" w:sz="4" w:space="0" w:color="auto"/>
            </w:tcBorders>
            <w:vAlign w:val="center"/>
          </w:tcPr>
          <w:p w14:paraId="5EDAB96E" w14:textId="77777777" w:rsidR="00F57749" w:rsidRDefault="00CD4144">
            <w:pPr>
              <w:spacing w:line="400" w:lineRule="exact"/>
              <w:jc w:val="center"/>
            </w:pPr>
            <w:r>
              <w:rPr>
                <w:rFonts w:hint="eastAsia"/>
              </w:rPr>
              <w:t>江宁校区</w:t>
            </w:r>
            <w:r>
              <w:rPr>
                <w:rFonts w:hint="eastAsia"/>
              </w:rPr>
              <w:t>21</w:t>
            </w:r>
            <w:r>
              <w:rPr>
                <w:rFonts w:hint="eastAsia"/>
              </w:rPr>
              <w:t>幢</w:t>
            </w:r>
          </w:p>
        </w:tc>
        <w:tc>
          <w:tcPr>
            <w:tcW w:w="2482" w:type="dxa"/>
            <w:tcBorders>
              <w:top w:val="nil"/>
              <w:left w:val="nil"/>
              <w:bottom w:val="single" w:sz="4" w:space="0" w:color="auto"/>
              <w:right w:val="single" w:sz="4" w:space="0" w:color="auto"/>
            </w:tcBorders>
            <w:vAlign w:val="center"/>
          </w:tcPr>
          <w:p w14:paraId="0808A40E" w14:textId="77777777" w:rsidR="00F57749" w:rsidRDefault="00CD4144">
            <w:pPr>
              <w:spacing w:line="400" w:lineRule="exact"/>
              <w:jc w:val="center"/>
            </w:pPr>
            <w:r>
              <w:rPr>
                <w:rFonts w:hint="eastAsia"/>
              </w:rPr>
              <w:t>TE-E</w:t>
            </w:r>
          </w:p>
        </w:tc>
        <w:tc>
          <w:tcPr>
            <w:tcW w:w="736" w:type="dxa"/>
            <w:tcBorders>
              <w:top w:val="nil"/>
              <w:left w:val="nil"/>
              <w:bottom w:val="single" w:sz="4" w:space="0" w:color="auto"/>
              <w:right w:val="single" w:sz="4" w:space="0" w:color="auto"/>
            </w:tcBorders>
            <w:vAlign w:val="center"/>
          </w:tcPr>
          <w:p w14:paraId="4E8A6090" w14:textId="77777777" w:rsidR="00F57749" w:rsidRDefault="00CD4144">
            <w:pPr>
              <w:spacing w:line="400" w:lineRule="exact"/>
              <w:jc w:val="center"/>
            </w:pPr>
            <w:r>
              <w:rPr>
                <w:rFonts w:hint="eastAsia"/>
              </w:rPr>
              <w:t>19</w:t>
            </w:r>
          </w:p>
        </w:tc>
        <w:tc>
          <w:tcPr>
            <w:tcW w:w="955" w:type="dxa"/>
            <w:tcBorders>
              <w:top w:val="nil"/>
              <w:left w:val="nil"/>
              <w:bottom w:val="single" w:sz="4" w:space="0" w:color="auto"/>
              <w:right w:val="single" w:sz="4" w:space="0" w:color="auto"/>
            </w:tcBorders>
            <w:vAlign w:val="center"/>
          </w:tcPr>
          <w:p w14:paraId="2DA745FC" w14:textId="77777777" w:rsidR="00F57749" w:rsidRDefault="00CD4144">
            <w:pPr>
              <w:spacing w:line="400" w:lineRule="exact"/>
              <w:jc w:val="center"/>
            </w:pPr>
            <w:r>
              <w:rPr>
                <w:rFonts w:hint="eastAsia"/>
              </w:rPr>
              <w:t>蒂森</w:t>
            </w:r>
          </w:p>
        </w:tc>
        <w:tc>
          <w:tcPr>
            <w:tcW w:w="1391" w:type="dxa"/>
            <w:tcBorders>
              <w:top w:val="nil"/>
              <w:left w:val="nil"/>
              <w:bottom w:val="single" w:sz="4" w:space="0" w:color="auto"/>
              <w:right w:val="single" w:sz="4" w:space="0" w:color="auto"/>
            </w:tcBorders>
            <w:vAlign w:val="center"/>
          </w:tcPr>
          <w:p w14:paraId="0534ADF1" w14:textId="77777777" w:rsidR="00F57749" w:rsidRDefault="00CD4144" w:rsidP="005E3384">
            <w:pPr>
              <w:spacing w:line="400" w:lineRule="exact"/>
            </w:pPr>
            <w:r>
              <w:rPr>
                <w:rFonts w:hint="eastAsia"/>
              </w:rPr>
              <w:t>2003</w:t>
            </w:r>
            <w:r>
              <w:rPr>
                <w:rFonts w:hint="eastAsia"/>
              </w:rPr>
              <w:t>年</w:t>
            </w:r>
            <w:r>
              <w:rPr>
                <w:rFonts w:hint="eastAsia"/>
              </w:rPr>
              <w:t>10</w:t>
            </w:r>
            <w:r>
              <w:rPr>
                <w:rFonts w:hint="eastAsia"/>
              </w:rPr>
              <w:t>月</w:t>
            </w:r>
          </w:p>
        </w:tc>
      </w:tr>
      <w:tr w:rsidR="00F57749" w14:paraId="328D95E6" w14:textId="77777777">
        <w:trPr>
          <w:trHeight w:val="20"/>
        </w:trPr>
        <w:tc>
          <w:tcPr>
            <w:tcW w:w="700" w:type="dxa"/>
            <w:tcBorders>
              <w:top w:val="nil"/>
              <w:left w:val="single" w:sz="4" w:space="0" w:color="auto"/>
              <w:bottom w:val="single" w:sz="4" w:space="0" w:color="auto"/>
              <w:right w:val="single" w:sz="4" w:space="0" w:color="auto"/>
            </w:tcBorders>
            <w:vAlign w:val="center"/>
          </w:tcPr>
          <w:p w14:paraId="46271443" w14:textId="77777777" w:rsidR="00F57749" w:rsidRDefault="00CD4144">
            <w:pPr>
              <w:spacing w:line="400" w:lineRule="exact"/>
              <w:jc w:val="center"/>
              <w:rPr>
                <w:color w:val="000000"/>
              </w:rPr>
            </w:pPr>
            <w:r>
              <w:rPr>
                <w:rFonts w:hint="eastAsia"/>
                <w:color w:val="000000"/>
              </w:rPr>
              <w:t>22</w:t>
            </w:r>
          </w:p>
        </w:tc>
        <w:tc>
          <w:tcPr>
            <w:tcW w:w="2421" w:type="dxa"/>
            <w:tcBorders>
              <w:top w:val="nil"/>
              <w:left w:val="nil"/>
              <w:bottom w:val="single" w:sz="4" w:space="0" w:color="auto"/>
              <w:right w:val="single" w:sz="4" w:space="0" w:color="auto"/>
            </w:tcBorders>
            <w:vAlign w:val="center"/>
          </w:tcPr>
          <w:p w14:paraId="64411A51" w14:textId="77777777" w:rsidR="00F57749" w:rsidRDefault="00CD4144">
            <w:pPr>
              <w:spacing w:line="400" w:lineRule="exact"/>
              <w:jc w:val="center"/>
            </w:pPr>
            <w:r>
              <w:rPr>
                <w:rFonts w:hint="eastAsia"/>
              </w:rPr>
              <w:t>江宁校区</w:t>
            </w:r>
            <w:proofErr w:type="gramStart"/>
            <w:r>
              <w:rPr>
                <w:rFonts w:hint="eastAsia"/>
              </w:rPr>
              <w:t>材料楼</w:t>
            </w:r>
            <w:proofErr w:type="gramEnd"/>
          </w:p>
        </w:tc>
        <w:tc>
          <w:tcPr>
            <w:tcW w:w="2482" w:type="dxa"/>
            <w:tcBorders>
              <w:top w:val="nil"/>
              <w:left w:val="nil"/>
              <w:bottom w:val="single" w:sz="4" w:space="0" w:color="auto"/>
              <w:right w:val="single" w:sz="4" w:space="0" w:color="auto"/>
            </w:tcBorders>
            <w:vAlign w:val="center"/>
          </w:tcPr>
          <w:p w14:paraId="309B764F" w14:textId="77777777" w:rsidR="00F57749" w:rsidRDefault="00CD4144">
            <w:pPr>
              <w:spacing w:line="400" w:lineRule="exact"/>
              <w:jc w:val="center"/>
            </w:pPr>
            <w:r>
              <w:rPr>
                <w:rFonts w:hint="eastAsia"/>
              </w:rPr>
              <w:t>TE-E</w:t>
            </w:r>
          </w:p>
        </w:tc>
        <w:tc>
          <w:tcPr>
            <w:tcW w:w="736" w:type="dxa"/>
            <w:tcBorders>
              <w:top w:val="nil"/>
              <w:left w:val="nil"/>
              <w:bottom w:val="single" w:sz="4" w:space="0" w:color="auto"/>
              <w:right w:val="single" w:sz="4" w:space="0" w:color="auto"/>
            </w:tcBorders>
            <w:vAlign w:val="center"/>
          </w:tcPr>
          <w:p w14:paraId="57168938" w14:textId="77777777" w:rsidR="00F57749" w:rsidRDefault="00CD4144">
            <w:pPr>
              <w:spacing w:line="400" w:lineRule="exact"/>
              <w:jc w:val="center"/>
            </w:pPr>
            <w:r>
              <w:rPr>
                <w:rFonts w:hint="eastAsia"/>
              </w:rPr>
              <w:t>5</w:t>
            </w:r>
          </w:p>
        </w:tc>
        <w:tc>
          <w:tcPr>
            <w:tcW w:w="955" w:type="dxa"/>
            <w:tcBorders>
              <w:top w:val="nil"/>
              <w:left w:val="nil"/>
              <w:bottom w:val="single" w:sz="4" w:space="0" w:color="auto"/>
              <w:right w:val="single" w:sz="4" w:space="0" w:color="auto"/>
            </w:tcBorders>
            <w:vAlign w:val="center"/>
          </w:tcPr>
          <w:p w14:paraId="169AFEFD" w14:textId="77777777" w:rsidR="00F57749" w:rsidRDefault="00CD4144">
            <w:pPr>
              <w:spacing w:line="400" w:lineRule="exact"/>
              <w:jc w:val="center"/>
            </w:pPr>
            <w:r>
              <w:rPr>
                <w:rFonts w:hint="eastAsia"/>
              </w:rPr>
              <w:t>蒂森</w:t>
            </w:r>
          </w:p>
        </w:tc>
        <w:tc>
          <w:tcPr>
            <w:tcW w:w="1391" w:type="dxa"/>
            <w:tcBorders>
              <w:top w:val="nil"/>
              <w:left w:val="nil"/>
              <w:bottom w:val="single" w:sz="4" w:space="0" w:color="auto"/>
              <w:right w:val="single" w:sz="4" w:space="0" w:color="auto"/>
            </w:tcBorders>
            <w:vAlign w:val="center"/>
          </w:tcPr>
          <w:p w14:paraId="5334FAFD" w14:textId="77777777" w:rsidR="00F57749" w:rsidRDefault="00CD4144" w:rsidP="005E3384">
            <w:pPr>
              <w:spacing w:line="400" w:lineRule="exact"/>
            </w:pPr>
            <w:r>
              <w:rPr>
                <w:rFonts w:hint="eastAsia"/>
              </w:rPr>
              <w:t>2005</w:t>
            </w:r>
            <w:r>
              <w:rPr>
                <w:rFonts w:hint="eastAsia"/>
              </w:rPr>
              <w:t>年</w:t>
            </w:r>
            <w:r>
              <w:rPr>
                <w:rFonts w:hint="eastAsia"/>
              </w:rPr>
              <w:t>11</w:t>
            </w:r>
            <w:r>
              <w:rPr>
                <w:rFonts w:hint="eastAsia"/>
              </w:rPr>
              <w:t>月</w:t>
            </w:r>
          </w:p>
        </w:tc>
      </w:tr>
      <w:tr w:rsidR="00F57749" w14:paraId="6D83FE5F" w14:textId="77777777">
        <w:trPr>
          <w:trHeight w:val="20"/>
        </w:trPr>
        <w:tc>
          <w:tcPr>
            <w:tcW w:w="700" w:type="dxa"/>
            <w:tcBorders>
              <w:top w:val="nil"/>
              <w:left w:val="single" w:sz="4" w:space="0" w:color="auto"/>
              <w:bottom w:val="single" w:sz="4" w:space="0" w:color="auto"/>
              <w:right w:val="single" w:sz="4" w:space="0" w:color="auto"/>
            </w:tcBorders>
            <w:vAlign w:val="center"/>
          </w:tcPr>
          <w:p w14:paraId="7CBC7829" w14:textId="77777777" w:rsidR="00F57749" w:rsidRDefault="00CD4144">
            <w:pPr>
              <w:spacing w:line="400" w:lineRule="exact"/>
              <w:jc w:val="center"/>
              <w:rPr>
                <w:color w:val="000000"/>
              </w:rPr>
            </w:pPr>
            <w:r>
              <w:rPr>
                <w:rFonts w:hint="eastAsia"/>
                <w:color w:val="000000"/>
              </w:rPr>
              <w:t>23</w:t>
            </w:r>
          </w:p>
        </w:tc>
        <w:tc>
          <w:tcPr>
            <w:tcW w:w="2421" w:type="dxa"/>
            <w:tcBorders>
              <w:top w:val="nil"/>
              <w:left w:val="nil"/>
              <w:bottom w:val="single" w:sz="4" w:space="0" w:color="auto"/>
              <w:right w:val="single" w:sz="4" w:space="0" w:color="auto"/>
            </w:tcBorders>
            <w:vAlign w:val="center"/>
          </w:tcPr>
          <w:p w14:paraId="655AB467" w14:textId="77777777" w:rsidR="00F57749" w:rsidRDefault="00CD4144">
            <w:pPr>
              <w:spacing w:line="400" w:lineRule="exact"/>
              <w:jc w:val="center"/>
              <w:rPr>
                <w:color w:val="000000"/>
              </w:rPr>
            </w:pPr>
            <w:r>
              <w:rPr>
                <w:rFonts w:hint="eastAsia"/>
                <w:color w:val="000000"/>
              </w:rPr>
              <w:t>江宁校区主楼</w:t>
            </w:r>
          </w:p>
        </w:tc>
        <w:tc>
          <w:tcPr>
            <w:tcW w:w="2482" w:type="dxa"/>
            <w:tcBorders>
              <w:top w:val="nil"/>
              <w:left w:val="nil"/>
              <w:bottom w:val="single" w:sz="4" w:space="0" w:color="auto"/>
              <w:right w:val="single" w:sz="4" w:space="0" w:color="auto"/>
            </w:tcBorders>
            <w:vAlign w:val="center"/>
          </w:tcPr>
          <w:p w14:paraId="63C7C8D4" w14:textId="77777777" w:rsidR="00F57749" w:rsidRDefault="00CD4144">
            <w:pPr>
              <w:spacing w:line="400" w:lineRule="exact"/>
              <w:jc w:val="center"/>
              <w:rPr>
                <w:color w:val="000000"/>
              </w:rPr>
            </w:pPr>
            <w:r>
              <w:rPr>
                <w:rFonts w:hint="eastAsia"/>
                <w:color w:val="000000"/>
              </w:rPr>
              <w:t>9300-10-EN-35-100-K-R</w:t>
            </w:r>
          </w:p>
        </w:tc>
        <w:tc>
          <w:tcPr>
            <w:tcW w:w="736" w:type="dxa"/>
            <w:tcBorders>
              <w:top w:val="nil"/>
              <w:left w:val="nil"/>
              <w:bottom w:val="single" w:sz="4" w:space="0" w:color="auto"/>
              <w:right w:val="single" w:sz="4" w:space="0" w:color="auto"/>
            </w:tcBorders>
            <w:vAlign w:val="center"/>
          </w:tcPr>
          <w:p w14:paraId="02705F10" w14:textId="77777777" w:rsidR="00F57749" w:rsidRDefault="00CD4144">
            <w:pPr>
              <w:spacing w:line="400" w:lineRule="exact"/>
              <w:jc w:val="center"/>
              <w:rPr>
                <w:color w:val="000000"/>
              </w:rPr>
            </w:pPr>
            <w:r>
              <w:rPr>
                <w:rFonts w:hint="eastAsia"/>
                <w:color w:val="000000"/>
              </w:rPr>
              <w:t>1</w:t>
            </w:r>
          </w:p>
        </w:tc>
        <w:tc>
          <w:tcPr>
            <w:tcW w:w="955" w:type="dxa"/>
            <w:tcBorders>
              <w:top w:val="nil"/>
              <w:left w:val="nil"/>
              <w:bottom w:val="single" w:sz="4" w:space="0" w:color="auto"/>
              <w:right w:val="single" w:sz="4" w:space="0" w:color="auto"/>
            </w:tcBorders>
            <w:vAlign w:val="center"/>
          </w:tcPr>
          <w:p w14:paraId="2BFB8776" w14:textId="77777777" w:rsidR="00F57749" w:rsidRDefault="00CD4144">
            <w:pPr>
              <w:spacing w:line="400" w:lineRule="exact"/>
              <w:jc w:val="center"/>
              <w:rPr>
                <w:color w:val="000000"/>
              </w:rPr>
            </w:pPr>
            <w:r>
              <w:rPr>
                <w:rFonts w:hint="eastAsia"/>
                <w:color w:val="000000"/>
              </w:rPr>
              <w:t>迅达</w:t>
            </w:r>
          </w:p>
        </w:tc>
        <w:tc>
          <w:tcPr>
            <w:tcW w:w="1391" w:type="dxa"/>
            <w:tcBorders>
              <w:top w:val="nil"/>
              <w:left w:val="nil"/>
              <w:bottom w:val="single" w:sz="4" w:space="0" w:color="auto"/>
              <w:right w:val="single" w:sz="4" w:space="0" w:color="auto"/>
            </w:tcBorders>
            <w:vAlign w:val="center"/>
          </w:tcPr>
          <w:p w14:paraId="6B887882" w14:textId="77777777" w:rsidR="00F57749" w:rsidRDefault="00CD4144" w:rsidP="005E3384">
            <w:pPr>
              <w:spacing w:line="400" w:lineRule="exact"/>
              <w:rPr>
                <w:color w:val="000000"/>
              </w:rPr>
            </w:pPr>
            <w:r>
              <w:rPr>
                <w:rFonts w:hint="eastAsia"/>
                <w:color w:val="000000"/>
              </w:rPr>
              <w:t>2003</w:t>
            </w:r>
            <w:r>
              <w:rPr>
                <w:rFonts w:hint="eastAsia"/>
                <w:color w:val="000000"/>
              </w:rPr>
              <w:t>年</w:t>
            </w:r>
            <w:r>
              <w:rPr>
                <w:rFonts w:hint="eastAsia"/>
                <w:color w:val="000000"/>
              </w:rPr>
              <w:t>12</w:t>
            </w:r>
            <w:r>
              <w:rPr>
                <w:rFonts w:hint="eastAsia"/>
                <w:color w:val="000000"/>
              </w:rPr>
              <w:t>月</w:t>
            </w:r>
          </w:p>
        </w:tc>
      </w:tr>
      <w:tr w:rsidR="00F57749" w14:paraId="510CD2D3" w14:textId="77777777">
        <w:trPr>
          <w:trHeight w:val="20"/>
        </w:trPr>
        <w:tc>
          <w:tcPr>
            <w:tcW w:w="700" w:type="dxa"/>
            <w:tcBorders>
              <w:top w:val="nil"/>
              <w:left w:val="single" w:sz="4" w:space="0" w:color="auto"/>
              <w:bottom w:val="single" w:sz="4" w:space="0" w:color="auto"/>
              <w:right w:val="single" w:sz="4" w:space="0" w:color="auto"/>
            </w:tcBorders>
            <w:vAlign w:val="center"/>
          </w:tcPr>
          <w:p w14:paraId="7BC2791F" w14:textId="77777777" w:rsidR="00F57749" w:rsidRDefault="00CD4144">
            <w:pPr>
              <w:spacing w:line="400" w:lineRule="exact"/>
              <w:jc w:val="center"/>
              <w:rPr>
                <w:color w:val="000000"/>
              </w:rPr>
            </w:pPr>
            <w:r>
              <w:rPr>
                <w:rFonts w:hint="eastAsia"/>
                <w:color w:val="000000"/>
              </w:rPr>
              <w:t>24</w:t>
            </w:r>
          </w:p>
        </w:tc>
        <w:tc>
          <w:tcPr>
            <w:tcW w:w="2421" w:type="dxa"/>
            <w:tcBorders>
              <w:top w:val="nil"/>
              <w:left w:val="nil"/>
              <w:bottom w:val="single" w:sz="4" w:space="0" w:color="auto"/>
              <w:right w:val="single" w:sz="4" w:space="0" w:color="auto"/>
            </w:tcBorders>
            <w:vAlign w:val="center"/>
          </w:tcPr>
          <w:p w14:paraId="6EAD88C7" w14:textId="77777777" w:rsidR="00F57749" w:rsidRDefault="00CD4144">
            <w:pPr>
              <w:spacing w:line="400" w:lineRule="exact"/>
              <w:jc w:val="center"/>
              <w:rPr>
                <w:color w:val="000000"/>
              </w:rPr>
            </w:pPr>
            <w:r>
              <w:rPr>
                <w:rFonts w:hint="eastAsia"/>
                <w:color w:val="000000"/>
              </w:rPr>
              <w:t>江宁校区主楼</w:t>
            </w:r>
          </w:p>
        </w:tc>
        <w:tc>
          <w:tcPr>
            <w:tcW w:w="2482" w:type="dxa"/>
            <w:tcBorders>
              <w:top w:val="nil"/>
              <w:left w:val="nil"/>
              <w:bottom w:val="single" w:sz="4" w:space="0" w:color="auto"/>
              <w:right w:val="single" w:sz="4" w:space="0" w:color="auto"/>
            </w:tcBorders>
            <w:vAlign w:val="center"/>
          </w:tcPr>
          <w:p w14:paraId="12653780" w14:textId="77777777" w:rsidR="00F57749" w:rsidRDefault="00CD4144">
            <w:pPr>
              <w:spacing w:line="400" w:lineRule="exact"/>
              <w:jc w:val="center"/>
              <w:rPr>
                <w:color w:val="000000"/>
              </w:rPr>
            </w:pPr>
            <w:r>
              <w:rPr>
                <w:rFonts w:hint="eastAsia"/>
                <w:color w:val="000000"/>
              </w:rPr>
              <w:t>9300-10-EN-35-100-K-R</w:t>
            </w:r>
          </w:p>
        </w:tc>
        <w:tc>
          <w:tcPr>
            <w:tcW w:w="736" w:type="dxa"/>
            <w:tcBorders>
              <w:top w:val="nil"/>
              <w:left w:val="nil"/>
              <w:bottom w:val="single" w:sz="4" w:space="0" w:color="auto"/>
              <w:right w:val="single" w:sz="4" w:space="0" w:color="auto"/>
            </w:tcBorders>
            <w:vAlign w:val="center"/>
          </w:tcPr>
          <w:p w14:paraId="500EF10E" w14:textId="77777777" w:rsidR="00F57749" w:rsidRDefault="00CD4144">
            <w:pPr>
              <w:spacing w:line="400" w:lineRule="exact"/>
              <w:jc w:val="center"/>
              <w:rPr>
                <w:color w:val="000000"/>
              </w:rPr>
            </w:pPr>
            <w:r>
              <w:rPr>
                <w:rFonts w:hint="eastAsia"/>
                <w:color w:val="000000"/>
              </w:rPr>
              <w:t>1</w:t>
            </w:r>
          </w:p>
        </w:tc>
        <w:tc>
          <w:tcPr>
            <w:tcW w:w="955" w:type="dxa"/>
            <w:tcBorders>
              <w:top w:val="nil"/>
              <w:left w:val="nil"/>
              <w:bottom w:val="single" w:sz="4" w:space="0" w:color="auto"/>
              <w:right w:val="single" w:sz="4" w:space="0" w:color="auto"/>
            </w:tcBorders>
            <w:vAlign w:val="center"/>
          </w:tcPr>
          <w:p w14:paraId="684291D5" w14:textId="77777777" w:rsidR="00F57749" w:rsidRDefault="00CD4144">
            <w:pPr>
              <w:spacing w:line="400" w:lineRule="exact"/>
              <w:jc w:val="center"/>
              <w:rPr>
                <w:color w:val="000000"/>
              </w:rPr>
            </w:pPr>
            <w:r>
              <w:rPr>
                <w:rFonts w:hint="eastAsia"/>
                <w:color w:val="000000"/>
              </w:rPr>
              <w:t>迅达</w:t>
            </w:r>
          </w:p>
        </w:tc>
        <w:tc>
          <w:tcPr>
            <w:tcW w:w="1391" w:type="dxa"/>
            <w:tcBorders>
              <w:top w:val="nil"/>
              <w:left w:val="nil"/>
              <w:bottom w:val="single" w:sz="4" w:space="0" w:color="auto"/>
              <w:right w:val="single" w:sz="4" w:space="0" w:color="auto"/>
            </w:tcBorders>
            <w:vAlign w:val="center"/>
          </w:tcPr>
          <w:p w14:paraId="5CE179DC" w14:textId="77777777" w:rsidR="00F57749" w:rsidRDefault="00CD4144" w:rsidP="005E3384">
            <w:pPr>
              <w:spacing w:line="400" w:lineRule="exact"/>
              <w:rPr>
                <w:color w:val="000000"/>
              </w:rPr>
            </w:pPr>
            <w:r>
              <w:rPr>
                <w:rFonts w:hint="eastAsia"/>
                <w:color w:val="000000"/>
              </w:rPr>
              <w:t>2003</w:t>
            </w:r>
            <w:r>
              <w:rPr>
                <w:rFonts w:hint="eastAsia"/>
                <w:color w:val="000000"/>
              </w:rPr>
              <w:t>年</w:t>
            </w:r>
            <w:r>
              <w:rPr>
                <w:rFonts w:hint="eastAsia"/>
                <w:color w:val="000000"/>
              </w:rPr>
              <w:t>12</w:t>
            </w:r>
            <w:r>
              <w:rPr>
                <w:rFonts w:hint="eastAsia"/>
                <w:color w:val="000000"/>
              </w:rPr>
              <w:t>月</w:t>
            </w:r>
          </w:p>
        </w:tc>
      </w:tr>
      <w:tr w:rsidR="00F57749" w14:paraId="2C7CEB8B" w14:textId="77777777">
        <w:trPr>
          <w:trHeight w:val="20"/>
        </w:trPr>
        <w:tc>
          <w:tcPr>
            <w:tcW w:w="700" w:type="dxa"/>
            <w:tcBorders>
              <w:top w:val="nil"/>
              <w:left w:val="single" w:sz="4" w:space="0" w:color="auto"/>
              <w:bottom w:val="single" w:sz="4" w:space="0" w:color="auto"/>
              <w:right w:val="single" w:sz="4" w:space="0" w:color="auto"/>
            </w:tcBorders>
            <w:vAlign w:val="center"/>
          </w:tcPr>
          <w:p w14:paraId="7400C3B0" w14:textId="77777777" w:rsidR="00F57749" w:rsidRDefault="00CD4144">
            <w:pPr>
              <w:spacing w:line="400" w:lineRule="exact"/>
              <w:jc w:val="center"/>
              <w:rPr>
                <w:color w:val="000000"/>
              </w:rPr>
            </w:pPr>
            <w:r>
              <w:rPr>
                <w:rFonts w:hint="eastAsia"/>
                <w:color w:val="000000"/>
              </w:rPr>
              <w:t>25</w:t>
            </w:r>
          </w:p>
        </w:tc>
        <w:tc>
          <w:tcPr>
            <w:tcW w:w="2421" w:type="dxa"/>
            <w:tcBorders>
              <w:top w:val="nil"/>
              <w:left w:val="nil"/>
              <w:bottom w:val="single" w:sz="4" w:space="0" w:color="auto"/>
              <w:right w:val="single" w:sz="4" w:space="0" w:color="auto"/>
            </w:tcBorders>
            <w:vAlign w:val="center"/>
          </w:tcPr>
          <w:p w14:paraId="5C602B60" w14:textId="77777777" w:rsidR="00F57749" w:rsidRDefault="00CD4144">
            <w:pPr>
              <w:spacing w:line="400" w:lineRule="exact"/>
              <w:jc w:val="center"/>
              <w:rPr>
                <w:color w:val="000000"/>
              </w:rPr>
            </w:pPr>
            <w:r>
              <w:rPr>
                <w:rFonts w:hint="eastAsia"/>
                <w:color w:val="000000"/>
              </w:rPr>
              <w:t>江宁校区主楼</w:t>
            </w:r>
          </w:p>
        </w:tc>
        <w:tc>
          <w:tcPr>
            <w:tcW w:w="2482" w:type="dxa"/>
            <w:tcBorders>
              <w:top w:val="nil"/>
              <w:left w:val="nil"/>
              <w:bottom w:val="single" w:sz="4" w:space="0" w:color="auto"/>
              <w:right w:val="single" w:sz="4" w:space="0" w:color="auto"/>
            </w:tcBorders>
            <w:vAlign w:val="center"/>
          </w:tcPr>
          <w:p w14:paraId="706CE634" w14:textId="77777777" w:rsidR="00F57749" w:rsidRDefault="00CD4144">
            <w:pPr>
              <w:spacing w:line="400" w:lineRule="exact"/>
              <w:jc w:val="center"/>
              <w:rPr>
                <w:color w:val="000000"/>
              </w:rPr>
            </w:pPr>
            <w:r>
              <w:rPr>
                <w:rFonts w:hint="eastAsia"/>
                <w:color w:val="000000"/>
              </w:rPr>
              <w:t>9300-10-EN-35-100-K-R</w:t>
            </w:r>
          </w:p>
        </w:tc>
        <w:tc>
          <w:tcPr>
            <w:tcW w:w="736" w:type="dxa"/>
            <w:tcBorders>
              <w:top w:val="nil"/>
              <w:left w:val="nil"/>
              <w:bottom w:val="single" w:sz="4" w:space="0" w:color="auto"/>
              <w:right w:val="single" w:sz="4" w:space="0" w:color="auto"/>
            </w:tcBorders>
            <w:vAlign w:val="center"/>
          </w:tcPr>
          <w:p w14:paraId="1CC83B0D" w14:textId="77777777" w:rsidR="00F57749" w:rsidRDefault="00CD4144">
            <w:pPr>
              <w:spacing w:line="400" w:lineRule="exact"/>
              <w:jc w:val="center"/>
              <w:rPr>
                <w:color w:val="000000"/>
              </w:rPr>
            </w:pPr>
            <w:r>
              <w:rPr>
                <w:rFonts w:hint="eastAsia"/>
                <w:color w:val="000000"/>
              </w:rPr>
              <w:t>1</w:t>
            </w:r>
          </w:p>
        </w:tc>
        <w:tc>
          <w:tcPr>
            <w:tcW w:w="955" w:type="dxa"/>
            <w:tcBorders>
              <w:top w:val="nil"/>
              <w:left w:val="nil"/>
              <w:bottom w:val="single" w:sz="4" w:space="0" w:color="auto"/>
              <w:right w:val="single" w:sz="4" w:space="0" w:color="auto"/>
            </w:tcBorders>
            <w:vAlign w:val="center"/>
          </w:tcPr>
          <w:p w14:paraId="488E1366" w14:textId="77777777" w:rsidR="00F57749" w:rsidRDefault="00CD4144">
            <w:pPr>
              <w:spacing w:line="400" w:lineRule="exact"/>
              <w:jc w:val="center"/>
              <w:rPr>
                <w:color w:val="000000"/>
              </w:rPr>
            </w:pPr>
            <w:r>
              <w:rPr>
                <w:rFonts w:hint="eastAsia"/>
                <w:color w:val="000000"/>
              </w:rPr>
              <w:t>迅达</w:t>
            </w:r>
          </w:p>
        </w:tc>
        <w:tc>
          <w:tcPr>
            <w:tcW w:w="1391" w:type="dxa"/>
            <w:tcBorders>
              <w:top w:val="nil"/>
              <w:left w:val="nil"/>
              <w:bottom w:val="single" w:sz="4" w:space="0" w:color="auto"/>
              <w:right w:val="single" w:sz="4" w:space="0" w:color="auto"/>
            </w:tcBorders>
            <w:vAlign w:val="center"/>
          </w:tcPr>
          <w:p w14:paraId="0D8B1A4E" w14:textId="77777777" w:rsidR="00F57749" w:rsidRDefault="00CD4144" w:rsidP="005E3384">
            <w:pPr>
              <w:spacing w:line="400" w:lineRule="exact"/>
              <w:rPr>
                <w:color w:val="000000"/>
              </w:rPr>
            </w:pPr>
            <w:r>
              <w:rPr>
                <w:rFonts w:hint="eastAsia"/>
                <w:color w:val="000000"/>
              </w:rPr>
              <w:t>2003</w:t>
            </w:r>
            <w:r>
              <w:rPr>
                <w:rFonts w:hint="eastAsia"/>
                <w:color w:val="000000"/>
              </w:rPr>
              <w:t>年</w:t>
            </w:r>
            <w:r>
              <w:rPr>
                <w:rFonts w:hint="eastAsia"/>
                <w:color w:val="000000"/>
              </w:rPr>
              <w:t>12</w:t>
            </w:r>
            <w:r>
              <w:rPr>
                <w:rFonts w:hint="eastAsia"/>
                <w:color w:val="000000"/>
              </w:rPr>
              <w:t>月</w:t>
            </w:r>
          </w:p>
        </w:tc>
      </w:tr>
      <w:tr w:rsidR="00F57749" w14:paraId="3AC9D577" w14:textId="77777777">
        <w:trPr>
          <w:trHeight w:val="20"/>
        </w:trPr>
        <w:tc>
          <w:tcPr>
            <w:tcW w:w="700" w:type="dxa"/>
            <w:tcBorders>
              <w:top w:val="nil"/>
              <w:left w:val="single" w:sz="4" w:space="0" w:color="auto"/>
              <w:bottom w:val="single" w:sz="4" w:space="0" w:color="auto"/>
              <w:right w:val="single" w:sz="4" w:space="0" w:color="auto"/>
            </w:tcBorders>
            <w:vAlign w:val="center"/>
          </w:tcPr>
          <w:p w14:paraId="4F64F8BB" w14:textId="77777777" w:rsidR="00F57749" w:rsidRDefault="00CD4144">
            <w:pPr>
              <w:spacing w:line="400" w:lineRule="exact"/>
              <w:jc w:val="center"/>
              <w:rPr>
                <w:color w:val="000000"/>
              </w:rPr>
            </w:pPr>
            <w:r>
              <w:rPr>
                <w:rFonts w:hint="eastAsia"/>
                <w:color w:val="000000"/>
              </w:rPr>
              <w:t>26</w:t>
            </w:r>
          </w:p>
        </w:tc>
        <w:tc>
          <w:tcPr>
            <w:tcW w:w="2421" w:type="dxa"/>
            <w:tcBorders>
              <w:top w:val="nil"/>
              <w:left w:val="nil"/>
              <w:bottom w:val="single" w:sz="4" w:space="0" w:color="auto"/>
              <w:right w:val="single" w:sz="4" w:space="0" w:color="auto"/>
            </w:tcBorders>
            <w:vAlign w:val="center"/>
          </w:tcPr>
          <w:p w14:paraId="6FA6F17A" w14:textId="77777777" w:rsidR="00F57749" w:rsidRDefault="00CD4144">
            <w:pPr>
              <w:spacing w:line="400" w:lineRule="exact"/>
              <w:jc w:val="center"/>
              <w:rPr>
                <w:color w:val="000000"/>
              </w:rPr>
            </w:pPr>
            <w:r>
              <w:rPr>
                <w:rFonts w:hint="eastAsia"/>
                <w:color w:val="000000"/>
              </w:rPr>
              <w:t>江宁校区主楼</w:t>
            </w:r>
          </w:p>
        </w:tc>
        <w:tc>
          <w:tcPr>
            <w:tcW w:w="2482" w:type="dxa"/>
            <w:tcBorders>
              <w:top w:val="nil"/>
              <w:left w:val="nil"/>
              <w:bottom w:val="single" w:sz="4" w:space="0" w:color="auto"/>
              <w:right w:val="single" w:sz="4" w:space="0" w:color="auto"/>
            </w:tcBorders>
            <w:vAlign w:val="center"/>
          </w:tcPr>
          <w:p w14:paraId="728AC376" w14:textId="77777777" w:rsidR="00F57749" w:rsidRDefault="00CD4144">
            <w:pPr>
              <w:spacing w:line="400" w:lineRule="exact"/>
              <w:jc w:val="center"/>
              <w:rPr>
                <w:color w:val="000000"/>
              </w:rPr>
            </w:pPr>
            <w:r>
              <w:rPr>
                <w:rFonts w:hint="eastAsia"/>
                <w:color w:val="000000"/>
              </w:rPr>
              <w:t>9300-10-EN-35-100-K-R</w:t>
            </w:r>
          </w:p>
        </w:tc>
        <w:tc>
          <w:tcPr>
            <w:tcW w:w="736" w:type="dxa"/>
            <w:tcBorders>
              <w:top w:val="nil"/>
              <w:left w:val="nil"/>
              <w:bottom w:val="single" w:sz="4" w:space="0" w:color="auto"/>
              <w:right w:val="single" w:sz="4" w:space="0" w:color="auto"/>
            </w:tcBorders>
            <w:vAlign w:val="center"/>
          </w:tcPr>
          <w:p w14:paraId="507986AB" w14:textId="77777777" w:rsidR="00F57749" w:rsidRDefault="00CD4144">
            <w:pPr>
              <w:spacing w:line="400" w:lineRule="exact"/>
              <w:jc w:val="center"/>
              <w:rPr>
                <w:color w:val="000000"/>
              </w:rPr>
            </w:pPr>
            <w:r>
              <w:rPr>
                <w:rFonts w:hint="eastAsia"/>
                <w:color w:val="000000"/>
              </w:rPr>
              <w:t>1</w:t>
            </w:r>
          </w:p>
        </w:tc>
        <w:tc>
          <w:tcPr>
            <w:tcW w:w="955" w:type="dxa"/>
            <w:tcBorders>
              <w:top w:val="nil"/>
              <w:left w:val="nil"/>
              <w:bottom w:val="single" w:sz="4" w:space="0" w:color="auto"/>
              <w:right w:val="single" w:sz="4" w:space="0" w:color="auto"/>
            </w:tcBorders>
            <w:vAlign w:val="center"/>
          </w:tcPr>
          <w:p w14:paraId="61303140" w14:textId="77777777" w:rsidR="00F57749" w:rsidRDefault="00CD4144">
            <w:pPr>
              <w:spacing w:line="400" w:lineRule="exact"/>
              <w:jc w:val="center"/>
              <w:rPr>
                <w:color w:val="000000"/>
              </w:rPr>
            </w:pPr>
            <w:r>
              <w:rPr>
                <w:rFonts w:hint="eastAsia"/>
                <w:color w:val="000000"/>
              </w:rPr>
              <w:t>迅达</w:t>
            </w:r>
          </w:p>
        </w:tc>
        <w:tc>
          <w:tcPr>
            <w:tcW w:w="1391" w:type="dxa"/>
            <w:tcBorders>
              <w:top w:val="nil"/>
              <w:left w:val="nil"/>
              <w:bottom w:val="single" w:sz="4" w:space="0" w:color="auto"/>
              <w:right w:val="single" w:sz="4" w:space="0" w:color="auto"/>
            </w:tcBorders>
            <w:vAlign w:val="center"/>
          </w:tcPr>
          <w:p w14:paraId="10DE4A01" w14:textId="77777777" w:rsidR="00F57749" w:rsidRDefault="00CD4144" w:rsidP="005E3384">
            <w:pPr>
              <w:spacing w:line="400" w:lineRule="exact"/>
              <w:rPr>
                <w:color w:val="000000"/>
              </w:rPr>
            </w:pPr>
            <w:r>
              <w:rPr>
                <w:rFonts w:hint="eastAsia"/>
                <w:color w:val="000000"/>
              </w:rPr>
              <w:t>2003</w:t>
            </w:r>
            <w:r>
              <w:rPr>
                <w:rFonts w:hint="eastAsia"/>
                <w:color w:val="000000"/>
              </w:rPr>
              <w:t>年</w:t>
            </w:r>
            <w:r>
              <w:rPr>
                <w:rFonts w:hint="eastAsia"/>
                <w:color w:val="000000"/>
              </w:rPr>
              <w:t>12</w:t>
            </w:r>
            <w:r>
              <w:rPr>
                <w:rFonts w:hint="eastAsia"/>
                <w:color w:val="000000"/>
              </w:rPr>
              <w:t>月</w:t>
            </w:r>
          </w:p>
        </w:tc>
      </w:tr>
      <w:tr w:rsidR="00F57749" w14:paraId="1585CA1E" w14:textId="77777777">
        <w:trPr>
          <w:trHeight w:val="20"/>
        </w:trPr>
        <w:tc>
          <w:tcPr>
            <w:tcW w:w="700" w:type="dxa"/>
            <w:tcBorders>
              <w:top w:val="nil"/>
              <w:left w:val="single" w:sz="4" w:space="0" w:color="auto"/>
              <w:bottom w:val="single" w:sz="4" w:space="0" w:color="auto"/>
              <w:right w:val="single" w:sz="4" w:space="0" w:color="auto"/>
            </w:tcBorders>
            <w:vAlign w:val="center"/>
          </w:tcPr>
          <w:p w14:paraId="6C0F0C8C" w14:textId="77777777" w:rsidR="00F57749" w:rsidRDefault="00CD4144">
            <w:pPr>
              <w:spacing w:line="400" w:lineRule="exact"/>
              <w:jc w:val="center"/>
              <w:rPr>
                <w:color w:val="000000"/>
              </w:rPr>
            </w:pPr>
            <w:r>
              <w:rPr>
                <w:rFonts w:hint="eastAsia"/>
                <w:color w:val="000000"/>
              </w:rPr>
              <w:t>27</w:t>
            </w:r>
          </w:p>
        </w:tc>
        <w:tc>
          <w:tcPr>
            <w:tcW w:w="2421" w:type="dxa"/>
            <w:tcBorders>
              <w:top w:val="nil"/>
              <w:left w:val="nil"/>
              <w:bottom w:val="single" w:sz="4" w:space="0" w:color="auto"/>
              <w:right w:val="single" w:sz="4" w:space="0" w:color="auto"/>
            </w:tcBorders>
            <w:vAlign w:val="center"/>
          </w:tcPr>
          <w:p w14:paraId="18613A4B" w14:textId="77777777" w:rsidR="00F57749" w:rsidRDefault="00CD4144">
            <w:pPr>
              <w:spacing w:line="400" w:lineRule="exact"/>
              <w:jc w:val="center"/>
              <w:rPr>
                <w:color w:val="000000"/>
              </w:rPr>
            </w:pPr>
            <w:r>
              <w:rPr>
                <w:rFonts w:hint="eastAsia"/>
                <w:color w:val="000000"/>
              </w:rPr>
              <w:t>江宁校区主楼</w:t>
            </w:r>
          </w:p>
        </w:tc>
        <w:tc>
          <w:tcPr>
            <w:tcW w:w="2482" w:type="dxa"/>
            <w:tcBorders>
              <w:top w:val="nil"/>
              <w:left w:val="nil"/>
              <w:bottom w:val="single" w:sz="4" w:space="0" w:color="auto"/>
              <w:right w:val="single" w:sz="4" w:space="0" w:color="auto"/>
            </w:tcBorders>
            <w:vAlign w:val="center"/>
          </w:tcPr>
          <w:p w14:paraId="65060438" w14:textId="77777777" w:rsidR="00F57749" w:rsidRDefault="00CD4144">
            <w:pPr>
              <w:spacing w:line="400" w:lineRule="exact"/>
              <w:jc w:val="center"/>
              <w:rPr>
                <w:color w:val="000000"/>
              </w:rPr>
            </w:pPr>
            <w:r>
              <w:rPr>
                <w:rFonts w:hint="eastAsia"/>
                <w:color w:val="000000"/>
              </w:rPr>
              <w:t>9300-10-EN-35-100-K-R</w:t>
            </w:r>
          </w:p>
        </w:tc>
        <w:tc>
          <w:tcPr>
            <w:tcW w:w="736" w:type="dxa"/>
            <w:tcBorders>
              <w:top w:val="nil"/>
              <w:left w:val="nil"/>
              <w:bottom w:val="single" w:sz="4" w:space="0" w:color="auto"/>
              <w:right w:val="single" w:sz="4" w:space="0" w:color="auto"/>
            </w:tcBorders>
            <w:vAlign w:val="center"/>
          </w:tcPr>
          <w:p w14:paraId="32DCC24B" w14:textId="77777777" w:rsidR="00F57749" w:rsidRDefault="00CD4144">
            <w:pPr>
              <w:spacing w:line="400" w:lineRule="exact"/>
              <w:jc w:val="center"/>
              <w:rPr>
                <w:color w:val="000000"/>
              </w:rPr>
            </w:pPr>
            <w:r>
              <w:rPr>
                <w:rFonts w:hint="eastAsia"/>
                <w:color w:val="000000"/>
              </w:rPr>
              <w:t>1</w:t>
            </w:r>
          </w:p>
        </w:tc>
        <w:tc>
          <w:tcPr>
            <w:tcW w:w="955" w:type="dxa"/>
            <w:tcBorders>
              <w:top w:val="nil"/>
              <w:left w:val="nil"/>
              <w:bottom w:val="single" w:sz="4" w:space="0" w:color="auto"/>
              <w:right w:val="single" w:sz="4" w:space="0" w:color="auto"/>
            </w:tcBorders>
            <w:vAlign w:val="center"/>
          </w:tcPr>
          <w:p w14:paraId="5A168AF1" w14:textId="77777777" w:rsidR="00F57749" w:rsidRDefault="00CD4144">
            <w:pPr>
              <w:spacing w:line="400" w:lineRule="exact"/>
              <w:jc w:val="center"/>
              <w:rPr>
                <w:color w:val="000000"/>
              </w:rPr>
            </w:pPr>
            <w:r>
              <w:rPr>
                <w:rFonts w:hint="eastAsia"/>
                <w:color w:val="000000"/>
              </w:rPr>
              <w:t>迅达</w:t>
            </w:r>
          </w:p>
        </w:tc>
        <w:tc>
          <w:tcPr>
            <w:tcW w:w="1391" w:type="dxa"/>
            <w:tcBorders>
              <w:top w:val="nil"/>
              <w:left w:val="nil"/>
              <w:bottom w:val="single" w:sz="4" w:space="0" w:color="auto"/>
              <w:right w:val="single" w:sz="4" w:space="0" w:color="auto"/>
            </w:tcBorders>
            <w:vAlign w:val="center"/>
          </w:tcPr>
          <w:p w14:paraId="2DDD1545" w14:textId="77777777" w:rsidR="00F57749" w:rsidRDefault="00CD4144" w:rsidP="005E3384">
            <w:pPr>
              <w:spacing w:line="400" w:lineRule="exact"/>
              <w:rPr>
                <w:color w:val="000000"/>
              </w:rPr>
            </w:pPr>
            <w:r>
              <w:rPr>
                <w:rFonts w:hint="eastAsia"/>
                <w:color w:val="000000"/>
              </w:rPr>
              <w:t>2003</w:t>
            </w:r>
            <w:r>
              <w:rPr>
                <w:rFonts w:hint="eastAsia"/>
                <w:color w:val="000000"/>
              </w:rPr>
              <w:t>年</w:t>
            </w:r>
            <w:r>
              <w:rPr>
                <w:rFonts w:hint="eastAsia"/>
                <w:color w:val="000000"/>
              </w:rPr>
              <w:t>12</w:t>
            </w:r>
            <w:r>
              <w:rPr>
                <w:rFonts w:hint="eastAsia"/>
                <w:color w:val="000000"/>
              </w:rPr>
              <w:t>月</w:t>
            </w:r>
          </w:p>
        </w:tc>
      </w:tr>
      <w:tr w:rsidR="00F57749" w14:paraId="0752BD70" w14:textId="77777777">
        <w:trPr>
          <w:trHeight w:val="20"/>
        </w:trPr>
        <w:tc>
          <w:tcPr>
            <w:tcW w:w="700" w:type="dxa"/>
            <w:tcBorders>
              <w:top w:val="nil"/>
              <w:left w:val="single" w:sz="4" w:space="0" w:color="auto"/>
              <w:bottom w:val="single" w:sz="4" w:space="0" w:color="auto"/>
              <w:right w:val="single" w:sz="4" w:space="0" w:color="auto"/>
            </w:tcBorders>
            <w:vAlign w:val="center"/>
          </w:tcPr>
          <w:p w14:paraId="48A79067" w14:textId="77777777" w:rsidR="00F57749" w:rsidRDefault="00CD4144">
            <w:pPr>
              <w:spacing w:line="400" w:lineRule="exact"/>
              <w:jc w:val="center"/>
              <w:rPr>
                <w:color w:val="000000"/>
              </w:rPr>
            </w:pPr>
            <w:r>
              <w:rPr>
                <w:rFonts w:hint="eastAsia"/>
                <w:color w:val="000000"/>
              </w:rPr>
              <w:t>28</w:t>
            </w:r>
          </w:p>
        </w:tc>
        <w:tc>
          <w:tcPr>
            <w:tcW w:w="2421" w:type="dxa"/>
            <w:tcBorders>
              <w:top w:val="nil"/>
              <w:left w:val="nil"/>
              <w:bottom w:val="single" w:sz="4" w:space="0" w:color="auto"/>
              <w:right w:val="single" w:sz="4" w:space="0" w:color="auto"/>
            </w:tcBorders>
            <w:vAlign w:val="center"/>
          </w:tcPr>
          <w:p w14:paraId="5F5B9F66" w14:textId="77777777" w:rsidR="00F57749" w:rsidRDefault="00CD4144">
            <w:pPr>
              <w:spacing w:line="400" w:lineRule="exact"/>
              <w:jc w:val="center"/>
              <w:rPr>
                <w:color w:val="000000"/>
              </w:rPr>
            </w:pPr>
            <w:r>
              <w:rPr>
                <w:rFonts w:hint="eastAsia"/>
                <w:color w:val="000000"/>
              </w:rPr>
              <w:t>江宁校区主楼</w:t>
            </w:r>
          </w:p>
        </w:tc>
        <w:tc>
          <w:tcPr>
            <w:tcW w:w="2482" w:type="dxa"/>
            <w:tcBorders>
              <w:top w:val="nil"/>
              <w:left w:val="nil"/>
              <w:bottom w:val="single" w:sz="4" w:space="0" w:color="auto"/>
              <w:right w:val="single" w:sz="4" w:space="0" w:color="auto"/>
            </w:tcBorders>
            <w:vAlign w:val="center"/>
          </w:tcPr>
          <w:p w14:paraId="58FF000B" w14:textId="77777777" w:rsidR="00F57749" w:rsidRDefault="00CD4144">
            <w:pPr>
              <w:spacing w:line="400" w:lineRule="exact"/>
              <w:jc w:val="center"/>
              <w:rPr>
                <w:color w:val="000000"/>
              </w:rPr>
            </w:pPr>
            <w:r>
              <w:rPr>
                <w:rFonts w:hint="eastAsia"/>
                <w:color w:val="000000"/>
              </w:rPr>
              <w:t>9300-10-EN-35-100-K-R</w:t>
            </w:r>
          </w:p>
        </w:tc>
        <w:tc>
          <w:tcPr>
            <w:tcW w:w="736" w:type="dxa"/>
            <w:tcBorders>
              <w:top w:val="nil"/>
              <w:left w:val="nil"/>
              <w:bottom w:val="single" w:sz="4" w:space="0" w:color="auto"/>
              <w:right w:val="single" w:sz="4" w:space="0" w:color="auto"/>
            </w:tcBorders>
            <w:vAlign w:val="center"/>
          </w:tcPr>
          <w:p w14:paraId="49B186BA" w14:textId="77777777" w:rsidR="00F57749" w:rsidRDefault="00CD4144">
            <w:pPr>
              <w:spacing w:line="400" w:lineRule="exact"/>
              <w:jc w:val="center"/>
              <w:rPr>
                <w:color w:val="000000"/>
              </w:rPr>
            </w:pPr>
            <w:r>
              <w:rPr>
                <w:rFonts w:hint="eastAsia"/>
                <w:color w:val="000000"/>
              </w:rPr>
              <w:t>1</w:t>
            </w:r>
          </w:p>
        </w:tc>
        <w:tc>
          <w:tcPr>
            <w:tcW w:w="955" w:type="dxa"/>
            <w:tcBorders>
              <w:top w:val="nil"/>
              <w:left w:val="nil"/>
              <w:bottom w:val="single" w:sz="4" w:space="0" w:color="auto"/>
              <w:right w:val="single" w:sz="4" w:space="0" w:color="auto"/>
            </w:tcBorders>
            <w:vAlign w:val="center"/>
          </w:tcPr>
          <w:p w14:paraId="3A8A7A84" w14:textId="77777777" w:rsidR="00F57749" w:rsidRDefault="00CD4144">
            <w:pPr>
              <w:spacing w:line="400" w:lineRule="exact"/>
              <w:jc w:val="center"/>
              <w:rPr>
                <w:color w:val="000000"/>
              </w:rPr>
            </w:pPr>
            <w:r>
              <w:rPr>
                <w:rFonts w:hint="eastAsia"/>
                <w:color w:val="000000"/>
              </w:rPr>
              <w:t>迅达</w:t>
            </w:r>
          </w:p>
        </w:tc>
        <w:tc>
          <w:tcPr>
            <w:tcW w:w="1391" w:type="dxa"/>
            <w:tcBorders>
              <w:top w:val="nil"/>
              <w:left w:val="nil"/>
              <w:bottom w:val="single" w:sz="4" w:space="0" w:color="auto"/>
              <w:right w:val="single" w:sz="4" w:space="0" w:color="auto"/>
            </w:tcBorders>
            <w:vAlign w:val="center"/>
          </w:tcPr>
          <w:p w14:paraId="6D8AF7D6" w14:textId="77777777" w:rsidR="00F57749" w:rsidRDefault="00CD4144" w:rsidP="005E3384">
            <w:pPr>
              <w:spacing w:line="400" w:lineRule="exact"/>
              <w:rPr>
                <w:color w:val="000000"/>
              </w:rPr>
            </w:pPr>
            <w:r>
              <w:rPr>
                <w:rFonts w:hint="eastAsia"/>
                <w:color w:val="000000"/>
              </w:rPr>
              <w:t>2003</w:t>
            </w:r>
            <w:r>
              <w:rPr>
                <w:rFonts w:hint="eastAsia"/>
                <w:color w:val="000000"/>
              </w:rPr>
              <w:t>年</w:t>
            </w:r>
            <w:r>
              <w:rPr>
                <w:rFonts w:hint="eastAsia"/>
                <w:color w:val="000000"/>
              </w:rPr>
              <w:t>12</w:t>
            </w:r>
            <w:r>
              <w:rPr>
                <w:rFonts w:hint="eastAsia"/>
                <w:color w:val="000000"/>
              </w:rPr>
              <w:t>月</w:t>
            </w:r>
          </w:p>
        </w:tc>
      </w:tr>
      <w:tr w:rsidR="00F57749" w14:paraId="0A4CD82E" w14:textId="77777777">
        <w:trPr>
          <w:trHeight w:val="20"/>
        </w:trPr>
        <w:tc>
          <w:tcPr>
            <w:tcW w:w="700" w:type="dxa"/>
            <w:tcBorders>
              <w:top w:val="nil"/>
              <w:left w:val="single" w:sz="4" w:space="0" w:color="auto"/>
              <w:bottom w:val="single" w:sz="4" w:space="0" w:color="auto"/>
              <w:right w:val="single" w:sz="4" w:space="0" w:color="auto"/>
            </w:tcBorders>
            <w:vAlign w:val="center"/>
          </w:tcPr>
          <w:p w14:paraId="0C3A2C5C" w14:textId="77777777" w:rsidR="00F57749" w:rsidRDefault="00CD4144">
            <w:pPr>
              <w:spacing w:line="400" w:lineRule="exact"/>
              <w:jc w:val="center"/>
              <w:rPr>
                <w:color w:val="000000"/>
              </w:rPr>
            </w:pPr>
            <w:r>
              <w:rPr>
                <w:rFonts w:hint="eastAsia"/>
                <w:color w:val="000000"/>
              </w:rPr>
              <w:t>29</w:t>
            </w:r>
          </w:p>
        </w:tc>
        <w:tc>
          <w:tcPr>
            <w:tcW w:w="2421" w:type="dxa"/>
            <w:tcBorders>
              <w:top w:val="nil"/>
              <w:left w:val="nil"/>
              <w:bottom w:val="single" w:sz="4" w:space="0" w:color="auto"/>
              <w:right w:val="single" w:sz="4" w:space="0" w:color="auto"/>
            </w:tcBorders>
            <w:vAlign w:val="center"/>
          </w:tcPr>
          <w:p w14:paraId="2EC48184" w14:textId="77777777" w:rsidR="00F57749" w:rsidRDefault="00CD4144">
            <w:pPr>
              <w:spacing w:line="400" w:lineRule="exact"/>
              <w:jc w:val="center"/>
              <w:rPr>
                <w:color w:val="000000"/>
              </w:rPr>
            </w:pPr>
            <w:r>
              <w:rPr>
                <w:rFonts w:hint="eastAsia"/>
                <w:color w:val="000000"/>
              </w:rPr>
              <w:t>江宁校区主楼</w:t>
            </w:r>
          </w:p>
        </w:tc>
        <w:tc>
          <w:tcPr>
            <w:tcW w:w="2482" w:type="dxa"/>
            <w:tcBorders>
              <w:top w:val="nil"/>
              <w:left w:val="nil"/>
              <w:bottom w:val="single" w:sz="4" w:space="0" w:color="auto"/>
              <w:right w:val="single" w:sz="4" w:space="0" w:color="auto"/>
            </w:tcBorders>
            <w:vAlign w:val="center"/>
          </w:tcPr>
          <w:p w14:paraId="43A9725B" w14:textId="77777777" w:rsidR="00F57749" w:rsidRDefault="00CD4144">
            <w:pPr>
              <w:spacing w:line="400" w:lineRule="exact"/>
              <w:jc w:val="center"/>
              <w:rPr>
                <w:color w:val="000000"/>
              </w:rPr>
            </w:pPr>
            <w:r>
              <w:rPr>
                <w:rFonts w:hint="eastAsia"/>
                <w:color w:val="000000"/>
              </w:rPr>
              <w:t>9300-10-EN-35-100-K-R</w:t>
            </w:r>
          </w:p>
        </w:tc>
        <w:tc>
          <w:tcPr>
            <w:tcW w:w="736" w:type="dxa"/>
            <w:tcBorders>
              <w:top w:val="nil"/>
              <w:left w:val="nil"/>
              <w:bottom w:val="single" w:sz="4" w:space="0" w:color="auto"/>
              <w:right w:val="single" w:sz="4" w:space="0" w:color="auto"/>
            </w:tcBorders>
            <w:vAlign w:val="center"/>
          </w:tcPr>
          <w:p w14:paraId="5694D8E3" w14:textId="77777777" w:rsidR="00F57749" w:rsidRDefault="00CD4144">
            <w:pPr>
              <w:spacing w:line="400" w:lineRule="exact"/>
              <w:jc w:val="center"/>
              <w:rPr>
                <w:color w:val="000000"/>
              </w:rPr>
            </w:pPr>
            <w:r>
              <w:rPr>
                <w:rFonts w:hint="eastAsia"/>
                <w:color w:val="000000"/>
              </w:rPr>
              <w:t>1</w:t>
            </w:r>
          </w:p>
        </w:tc>
        <w:tc>
          <w:tcPr>
            <w:tcW w:w="955" w:type="dxa"/>
            <w:tcBorders>
              <w:top w:val="nil"/>
              <w:left w:val="nil"/>
              <w:bottom w:val="single" w:sz="4" w:space="0" w:color="auto"/>
              <w:right w:val="single" w:sz="4" w:space="0" w:color="auto"/>
            </w:tcBorders>
            <w:vAlign w:val="center"/>
          </w:tcPr>
          <w:p w14:paraId="27514F6A" w14:textId="77777777" w:rsidR="00F57749" w:rsidRDefault="00CD4144">
            <w:pPr>
              <w:spacing w:line="400" w:lineRule="exact"/>
              <w:jc w:val="center"/>
              <w:rPr>
                <w:color w:val="000000"/>
              </w:rPr>
            </w:pPr>
            <w:r>
              <w:rPr>
                <w:rFonts w:hint="eastAsia"/>
                <w:color w:val="000000"/>
              </w:rPr>
              <w:t>迅达</w:t>
            </w:r>
          </w:p>
        </w:tc>
        <w:tc>
          <w:tcPr>
            <w:tcW w:w="1391" w:type="dxa"/>
            <w:tcBorders>
              <w:top w:val="nil"/>
              <w:left w:val="nil"/>
              <w:bottom w:val="single" w:sz="4" w:space="0" w:color="auto"/>
              <w:right w:val="single" w:sz="4" w:space="0" w:color="auto"/>
            </w:tcBorders>
            <w:vAlign w:val="center"/>
          </w:tcPr>
          <w:p w14:paraId="75604BE7" w14:textId="77777777" w:rsidR="00F57749" w:rsidRDefault="00CD4144" w:rsidP="005E3384">
            <w:pPr>
              <w:spacing w:line="400" w:lineRule="exact"/>
              <w:rPr>
                <w:color w:val="000000"/>
              </w:rPr>
            </w:pPr>
            <w:r>
              <w:rPr>
                <w:rFonts w:hint="eastAsia"/>
                <w:color w:val="000000"/>
              </w:rPr>
              <w:t>2003</w:t>
            </w:r>
            <w:r>
              <w:rPr>
                <w:rFonts w:hint="eastAsia"/>
                <w:color w:val="000000"/>
              </w:rPr>
              <w:t>年</w:t>
            </w:r>
            <w:r>
              <w:rPr>
                <w:rFonts w:hint="eastAsia"/>
                <w:color w:val="000000"/>
              </w:rPr>
              <w:t>12</w:t>
            </w:r>
            <w:r>
              <w:rPr>
                <w:rFonts w:hint="eastAsia"/>
                <w:color w:val="000000"/>
              </w:rPr>
              <w:t>月</w:t>
            </w:r>
          </w:p>
        </w:tc>
      </w:tr>
      <w:tr w:rsidR="00F57749" w14:paraId="12050D2E" w14:textId="77777777">
        <w:trPr>
          <w:trHeight w:val="20"/>
        </w:trPr>
        <w:tc>
          <w:tcPr>
            <w:tcW w:w="700" w:type="dxa"/>
            <w:tcBorders>
              <w:top w:val="nil"/>
              <w:left w:val="single" w:sz="4" w:space="0" w:color="auto"/>
              <w:bottom w:val="single" w:sz="4" w:space="0" w:color="auto"/>
              <w:right w:val="single" w:sz="4" w:space="0" w:color="auto"/>
            </w:tcBorders>
            <w:vAlign w:val="center"/>
          </w:tcPr>
          <w:p w14:paraId="410E088B" w14:textId="77777777" w:rsidR="00F57749" w:rsidRDefault="00CD4144">
            <w:pPr>
              <w:spacing w:line="400" w:lineRule="exact"/>
              <w:jc w:val="center"/>
              <w:rPr>
                <w:color w:val="000000"/>
              </w:rPr>
            </w:pPr>
            <w:r>
              <w:rPr>
                <w:rFonts w:hint="eastAsia"/>
                <w:color w:val="000000"/>
              </w:rPr>
              <w:t>30</w:t>
            </w:r>
          </w:p>
        </w:tc>
        <w:tc>
          <w:tcPr>
            <w:tcW w:w="2421" w:type="dxa"/>
            <w:tcBorders>
              <w:top w:val="nil"/>
              <w:left w:val="nil"/>
              <w:bottom w:val="single" w:sz="4" w:space="0" w:color="auto"/>
              <w:right w:val="single" w:sz="4" w:space="0" w:color="auto"/>
            </w:tcBorders>
            <w:vAlign w:val="center"/>
          </w:tcPr>
          <w:p w14:paraId="526AA04D" w14:textId="77777777" w:rsidR="00F57749" w:rsidRDefault="00CD4144">
            <w:pPr>
              <w:spacing w:line="400" w:lineRule="exact"/>
              <w:jc w:val="center"/>
              <w:rPr>
                <w:color w:val="000000"/>
              </w:rPr>
            </w:pPr>
            <w:r>
              <w:rPr>
                <w:rFonts w:hint="eastAsia"/>
                <w:color w:val="000000"/>
              </w:rPr>
              <w:t>江宁校区主楼</w:t>
            </w:r>
          </w:p>
        </w:tc>
        <w:tc>
          <w:tcPr>
            <w:tcW w:w="2482" w:type="dxa"/>
            <w:tcBorders>
              <w:top w:val="nil"/>
              <w:left w:val="nil"/>
              <w:bottom w:val="single" w:sz="4" w:space="0" w:color="auto"/>
              <w:right w:val="single" w:sz="4" w:space="0" w:color="auto"/>
            </w:tcBorders>
            <w:vAlign w:val="center"/>
          </w:tcPr>
          <w:p w14:paraId="5F9481B6" w14:textId="77777777" w:rsidR="00F57749" w:rsidRDefault="00CD4144">
            <w:pPr>
              <w:spacing w:line="400" w:lineRule="exact"/>
              <w:jc w:val="center"/>
              <w:rPr>
                <w:color w:val="000000"/>
              </w:rPr>
            </w:pPr>
            <w:r>
              <w:rPr>
                <w:rFonts w:hint="eastAsia"/>
                <w:color w:val="000000"/>
              </w:rPr>
              <w:t>9300-10-EN-35-100-K-R</w:t>
            </w:r>
          </w:p>
        </w:tc>
        <w:tc>
          <w:tcPr>
            <w:tcW w:w="736" w:type="dxa"/>
            <w:tcBorders>
              <w:top w:val="nil"/>
              <w:left w:val="nil"/>
              <w:bottom w:val="single" w:sz="4" w:space="0" w:color="auto"/>
              <w:right w:val="single" w:sz="4" w:space="0" w:color="auto"/>
            </w:tcBorders>
            <w:vAlign w:val="center"/>
          </w:tcPr>
          <w:p w14:paraId="5F4117DB" w14:textId="77777777" w:rsidR="00F57749" w:rsidRDefault="00CD4144">
            <w:pPr>
              <w:spacing w:line="400" w:lineRule="exact"/>
              <w:jc w:val="center"/>
              <w:rPr>
                <w:color w:val="000000"/>
              </w:rPr>
            </w:pPr>
            <w:r>
              <w:rPr>
                <w:rFonts w:hint="eastAsia"/>
                <w:color w:val="000000"/>
              </w:rPr>
              <w:t>1</w:t>
            </w:r>
          </w:p>
        </w:tc>
        <w:tc>
          <w:tcPr>
            <w:tcW w:w="955" w:type="dxa"/>
            <w:tcBorders>
              <w:top w:val="nil"/>
              <w:left w:val="nil"/>
              <w:bottom w:val="single" w:sz="4" w:space="0" w:color="auto"/>
              <w:right w:val="single" w:sz="4" w:space="0" w:color="auto"/>
            </w:tcBorders>
            <w:vAlign w:val="center"/>
          </w:tcPr>
          <w:p w14:paraId="5F3D063F" w14:textId="77777777" w:rsidR="00F57749" w:rsidRDefault="00CD4144">
            <w:pPr>
              <w:spacing w:line="400" w:lineRule="exact"/>
              <w:jc w:val="center"/>
              <w:rPr>
                <w:color w:val="000000"/>
              </w:rPr>
            </w:pPr>
            <w:r>
              <w:rPr>
                <w:rFonts w:hint="eastAsia"/>
                <w:color w:val="000000"/>
              </w:rPr>
              <w:t>迅达</w:t>
            </w:r>
          </w:p>
        </w:tc>
        <w:tc>
          <w:tcPr>
            <w:tcW w:w="1391" w:type="dxa"/>
            <w:tcBorders>
              <w:top w:val="nil"/>
              <w:left w:val="nil"/>
              <w:bottom w:val="single" w:sz="4" w:space="0" w:color="auto"/>
              <w:right w:val="single" w:sz="4" w:space="0" w:color="auto"/>
            </w:tcBorders>
            <w:vAlign w:val="center"/>
          </w:tcPr>
          <w:p w14:paraId="432588FC" w14:textId="77777777" w:rsidR="00F57749" w:rsidRDefault="00CD4144" w:rsidP="005E3384">
            <w:pPr>
              <w:spacing w:line="400" w:lineRule="exact"/>
              <w:rPr>
                <w:color w:val="000000"/>
              </w:rPr>
            </w:pPr>
            <w:r>
              <w:rPr>
                <w:rFonts w:hint="eastAsia"/>
                <w:color w:val="000000"/>
              </w:rPr>
              <w:t>2003</w:t>
            </w:r>
            <w:r>
              <w:rPr>
                <w:rFonts w:hint="eastAsia"/>
                <w:color w:val="000000"/>
              </w:rPr>
              <w:t>年</w:t>
            </w:r>
            <w:r>
              <w:rPr>
                <w:rFonts w:hint="eastAsia"/>
                <w:color w:val="000000"/>
              </w:rPr>
              <w:t>12</w:t>
            </w:r>
            <w:r>
              <w:rPr>
                <w:rFonts w:hint="eastAsia"/>
                <w:color w:val="000000"/>
              </w:rPr>
              <w:t>月</w:t>
            </w:r>
          </w:p>
        </w:tc>
      </w:tr>
      <w:tr w:rsidR="00F57749" w14:paraId="6BE16B9A" w14:textId="77777777">
        <w:trPr>
          <w:trHeight w:val="20"/>
        </w:trPr>
        <w:tc>
          <w:tcPr>
            <w:tcW w:w="700" w:type="dxa"/>
            <w:tcBorders>
              <w:top w:val="nil"/>
              <w:left w:val="single" w:sz="4" w:space="0" w:color="auto"/>
              <w:bottom w:val="single" w:sz="4" w:space="0" w:color="auto"/>
              <w:right w:val="single" w:sz="4" w:space="0" w:color="auto"/>
            </w:tcBorders>
            <w:vAlign w:val="center"/>
          </w:tcPr>
          <w:p w14:paraId="66D76B2F" w14:textId="77777777" w:rsidR="00F57749" w:rsidRDefault="00CD4144">
            <w:pPr>
              <w:spacing w:line="400" w:lineRule="exact"/>
              <w:jc w:val="center"/>
              <w:rPr>
                <w:color w:val="000000"/>
              </w:rPr>
            </w:pPr>
            <w:r>
              <w:rPr>
                <w:rFonts w:hint="eastAsia"/>
                <w:color w:val="000000"/>
              </w:rPr>
              <w:t>31</w:t>
            </w:r>
          </w:p>
        </w:tc>
        <w:tc>
          <w:tcPr>
            <w:tcW w:w="2421" w:type="dxa"/>
            <w:tcBorders>
              <w:top w:val="nil"/>
              <w:left w:val="nil"/>
              <w:bottom w:val="single" w:sz="4" w:space="0" w:color="auto"/>
              <w:right w:val="single" w:sz="4" w:space="0" w:color="auto"/>
            </w:tcBorders>
            <w:vAlign w:val="center"/>
          </w:tcPr>
          <w:p w14:paraId="7137E33B" w14:textId="77777777" w:rsidR="00F57749" w:rsidRDefault="00CD4144">
            <w:pPr>
              <w:spacing w:line="400" w:lineRule="exact"/>
              <w:jc w:val="center"/>
              <w:rPr>
                <w:color w:val="000000"/>
              </w:rPr>
            </w:pPr>
            <w:r>
              <w:rPr>
                <w:rFonts w:hint="eastAsia"/>
                <w:color w:val="000000"/>
              </w:rPr>
              <w:t>江宁校区主楼</w:t>
            </w:r>
          </w:p>
        </w:tc>
        <w:tc>
          <w:tcPr>
            <w:tcW w:w="2482" w:type="dxa"/>
            <w:tcBorders>
              <w:top w:val="nil"/>
              <w:left w:val="nil"/>
              <w:bottom w:val="single" w:sz="4" w:space="0" w:color="auto"/>
              <w:right w:val="single" w:sz="4" w:space="0" w:color="auto"/>
            </w:tcBorders>
            <w:vAlign w:val="center"/>
          </w:tcPr>
          <w:p w14:paraId="081543A0" w14:textId="77777777" w:rsidR="00F57749" w:rsidRDefault="00CD4144">
            <w:pPr>
              <w:spacing w:line="400" w:lineRule="exact"/>
              <w:jc w:val="center"/>
              <w:rPr>
                <w:color w:val="000000"/>
              </w:rPr>
            </w:pPr>
            <w:r>
              <w:rPr>
                <w:rFonts w:hint="eastAsia"/>
                <w:color w:val="000000"/>
              </w:rPr>
              <w:t>9300-10-EN-35-100-K-R</w:t>
            </w:r>
          </w:p>
        </w:tc>
        <w:tc>
          <w:tcPr>
            <w:tcW w:w="736" w:type="dxa"/>
            <w:tcBorders>
              <w:top w:val="nil"/>
              <w:left w:val="nil"/>
              <w:bottom w:val="single" w:sz="4" w:space="0" w:color="auto"/>
              <w:right w:val="single" w:sz="4" w:space="0" w:color="auto"/>
            </w:tcBorders>
            <w:vAlign w:val="center"/>
          </w:tcPr>
          <w:p w14:paraId="32D007E6" w14:textId="77777777" w:rsidR="00F57749" w:rsidRDefault="00CD4144">
            <w:pPr>
              <w:spacing w:line="400" w:lineRule="exact"/>
              <w:jc w:val="center"/>
              <w:rPr>
                <w:color w:val="000000"/>
              </w:rPr>
            </w:pPr>
            <w:r>
              <w:rPr>
                <w:rFonts w:hint="eastAsia"/>
                <w:color w:val="000000"/>
              </w:rPr>
              <w:t>1</w:t>
            </w:r>
          </w:p>
        </w:tc>
        <w:tc>
          <w:tcPr>
            <w:tcW w:w="955" w:type="dxa"/>
            <w:tcBorders>
              <w:top w:val="nil"/>
              <w:left w:val="nil"/>
              <w:bottom w:val="single" w:sz="4" w:space="0" w:color="auto"/>
              <w:right w:val="single" w:sz="4" w:space="0" w:color="auto"/>
            </w:tcBorders>
            <w:vAlign w:val="center"/>
          </w:tcPr>
          <w:p w14:paraId="71CBD3ED" w14:textId="77777777" w:rsidR="00F57749" w:rsidRDefault="00CD4144">
            <w:pPr>
              <w:spacing w:line="400" w:lineRule="exact"/>
              <w:jc w:val="center"/>
              <w:rPr>
                <w:color w:val="000000"/>
              </w:rPr>
            </w:pPr>
            <w:r>
              <w:rPr>
                <w:rFonts w:hint="eastAsia"/>
                <w:color w:val="000000"/>
              </w:rPr>
              <w:t>迅达</w:t>
            </w:r>
          </w:p>
        </w:tc>
        <w:tc>
          <w:tcPr>
            <w:tcW w:w="1391" w:type="dxa"/>
            <w:tcBorders>
              <w:top w:val="nil"/>
              <w:left w:val="nil"/>
              <w:bottom w:val="single" w:sz="4" w:space="0" w:color="auto"/>
              <w:right w:val="single" w:sz="4" w:space="0" w:color="auto"/>
            </w:tcBorders>
            <w:vAlign w:val="center"/>
          </w:tcPr>
          <w:p w14:paraId="338E0EFA" w14:textId="77777777" w:rsidR="00F57749" w:rsidRDefault="00CD4144" w:rsidP="005E3384">
            <w:pPr>
              <w:spacing w:line="400" w:lineRule="exact"/>
              <w:rPr>
                <w:color w:val="000000"/>
              </w:rPr>
            </w:pPr>
            <w:r>
              <w:rPr>
                <w:rFonts w:hint="eastAsia"/>
                <w:color w:val="000000"/>
              </w:rPr>
              <w:t>2003</w:t>
            </w:r>
            <w:r>
              <w:rPr>
                <w:rFonts w:hint="eastAsia"/>
                <w:color w:val="000000"/>
              </w:rPr>
              <w:t>年</w:t>
            </w:r>
            <w:r>
              <w:rPr>
                <w:rFonts w:hint="eastAsia"/>
                <w:color w:val="000000"/>
              </w:rPr>
              <w:t>12</w:t>
            </w:r>
            <w:r>
              <w:rPr>
                <w:rFonts w:hint="eastAsia"/>
                <w:color w:val="000000"/>
              </w:rPr>
              <w:t>月</w:t>
            </w:r>
          </w:p>
        </w:tc>
      </w:tr>
      <w:tr w:rsidR="00F57749" w14:paraId="6FECBF15" w14:textId="77777777">
        <w:trPr>
          <w:trHeight w:val="20"/>
        </w:trPr>
        <w:tc>
          <w:tcPr>
            <w:tcW w:w="700" w:type="dxa"/>
            <w:tcBorders>
              <w:top w:val="nil"/>
              <w:left w:val="single" w:sz="4" w:space="0" w:color="auto"/>
              <w:bottom w:val="single" w:sz="4" w:space="0" w:color="auto"/>
              <w:right w:val="single" w:sz="4" w:space="0" w:color="auto"/>
            </w:tcBorders>
            <w:vAlign w:val="center"/>
          </w:tcPr>
          <w:p w14:paraId="41E9EA88" w14:textId="77777777" w:rsidR="00F57749" w:rsidRDefault="00CD4144">
            <w:pPr>
              <w:spacing w:line="400" w:lineRule="exact"/>
              <w:jc w:val="center"/>
              <w:rPr>
                <w:color w:val="000000"/>
              </w:rPr>
            </w:pPr>
            <w:r>
              <w:rPr>
                <w:rFonts w:hint="eastAsia"/>
                <w:color w:val="000000"/>
              </w:rPr>
              <w:t>32</w:t>
            </w:r>
          </w:p>
        </w:tc>
        <w:tc>
          <w:tcPr>
            <w:tcW w:w="2421" w:type="dxa"/>
            <w:tcBorders>
              <w:top w:val="nil"/>
              <w:left w:val="nil"/>
              <w:bottom w:val="single" w:sz="4" w:space="0" w:color="auto"/>
              <w:right w:val="single" w:sz="4" w:space="0" w:color="auto"/>
            </w:tcBorders>
            <w:vAlign w:val="center"/>
          </w:tcPr>
          <w:p w14:paraId="45D73959" w14:textId="77777777" w:rsidR="00F57749" w:rsidRDefault="00CD4144">
            <w:pPr>
              <w:spacing w:line="400" w:lineRule="exact"/>
              <w:jc w:val="center"/>
              <w:rPr>
                <w:color w:val="000000"/>
              </w:rPr>
            </w:pPr>
            <w:r>
              <w:rPr>
                <w:rFonts w:hint="eastAsia"/>
                <w:color w:val="000000"/>
              </w:rPr>
              <w:t>江宁校区主楼</w:t>
            </w:r>
          </w:p>
        </w:tc>
        <w:tc>
          <w:tcPr>
            <w:tcW w:w="2482" w:type="dxa"/>
            <w:tcBorders>
              <w:top w:val="nil"/>
              <w:left w:val="nil"/>
              <w:bottom w:val="single" w:sz="4" w:space="0" w:color="auto"/>
              <w:right w:val="single" w:sz="4" w:space="0" w:color="auto"/>
            </w:tcBorders>
            <w:vAlign w:val="center"/>
          </w:tcPr>
          <w:p w14:paraId="6CBFF248" w14:textId="77777777" w:rsidR="00F57749" w:rsidRDefault="00CD4144">
            <w:pPr>
              <w:spacing w:line="400" w:lineRule="exact"/>
              <w:jc w:val="center"/>
              <w:rPr>
                <w:color w:val="000000"/>
              </w:rPr>
            </w:pPr>
            <w:r>
              <w:rPr>
                <w:rFonts w:hint="eastAsia"/>
                <w:color w:val="000000"/>
              </w:rPr>
              <w:t>9300-10-EN-35-100-K-R</w:t>
            </w:r>
          </w:p>
        </w:tc>
        <w:tc>
          <w:tcPr>
            <w:tcW w:w="736" w:type="dxa"/>
            <w:tcBorders>
              <w:top w:val="nil"/>
              <w:left w:val="nil"/>
              <w:bottom w:val="single" w:sz="4" w:space="0" w:color="auto"/>
              <w:right w:val="single" w:sz="4" w:space="0" w:color="auto"/>
            </w:tcBorders>
            <w:vAlign w:val="center"/>
          </w:tcPr>
          <w:p w14:paraId="1ABEA407" w14:textId="77777777" w:rsidR="00F57749" w:rsidRDefault="00CD4144">
            <w:pPr>
              <w:spacing w:line="400" w:lineRule="exact"/>
              <w:jc w:val="center"/>
              <w:rPr>
                <w:color w:val="000000"/>
              </w:rPr>
            </w:pPr>
            <w:r>
              <w:rPr>
                <w:rFonts w:hint="eastAsia"/>
                <w:color w:val="000000"/>
              </w:rPr>
              <w:t>1</w:t>
            </w:r>
          </w:p>
        </w:tc>
        <w:tc>
          <w:tcPr>
            <w:tcW w:w="955" w:type="dxa"/>
            <w:tcBorders>
              <w:top w:val="nil"/>
              <w:left w:val="nil"/>
              <w:bottom w:val="single" w:sz="4" w:space="0" w:color="auto"/>
              <w:right w:val="single" w:sz="4" w:space="0" w:color="auto"/>
            </w:tcBorders>
            <w:vAlign w:val="center"/>
          </w:tcPr>
          <w:p w14:paraId="1EA75B5D" w14:textId="77777777" w:rsidR="00F57749" w:rsidRDefault="00CD4144">
            <w:pPr>
              <w:spacing w:line="400" w:lineRule="exact"/>
              <w:jc w:val="center"/>
              <w:rPr>
                <w:color w:val="000000"/>
              </w:rPr>
            </w:pPr>
            <w:r>
              <w:rPr>
                <w:rFonts w:hint="eastAsia"/>
                <w:color w:val="000000"/>
              </w:rPr>
              <w:t>迅达</w:t>
            </w:r>
          </w:p>
        </w:tc>
        <w:tc>
          <w:tcPr>
            <w:tcW w:w="1391" w:type="dxa"/>
            <w:tcBorders>
              <w:top w:val="nil"/>
              <w:left w:val="nil"/>
              <w:bottom w:val="single" w:sz="4" w:space="0" w:color="auto"/>
              <w:right w:val="single" w:sz="4" w:space="0" w:color="auto"/>
            </w:tcBorders>
            <w:vAlign w:val="center"/>
          </w:tcPr>
          <w:p w14:paraId="1568C8D1" w14:textId="77777777" w:rsidR="00F57749" w:rsidRDefault="00CD4144" w:rsidP="005E3384">
            <w:pPr>
              <w:spacing w:line="400" w:lineRule="exact"/>
              <w:rPr>
                <w:color w:val="000000"/>
              </w:rPr>
            </w:pPr>
            <w:r>
              <w:rPr>
                <w:rFonts w:hint="eastAsia"/>
                <w:color w:val="000000"/>
              </w:rPr>
              <w:t>2003</w:t>
            </w:r>
            <w:r>
              <w:rPr>
                <w:rFonts w:hint="eastAsia"/>
                <w:color w:val="000000"/>
              </w:rPr>
              <w:t>年</w:t>
            </w:r>
            <w:r>
              <w:rPr>
                <w:rFonts w:hint="eastAsia"/>
                <w:color w:val="000000"/>
              </w:rPr>
              <w:t>12</w:t>
            </w:r>
            <w:r>
              <w:rPr>
                <w:rFonts w:hint="eastAsia"/>
                <w:color w:val="000000"/>
              </w:rPr>
              <w:t>月</w:t>
            </w:r>
          </w:p>
        </w:tc>
      </w:tr>
      <w:tr w:rsidR="00F57749" w14:paraId="0E35BFEE" w14:textId="77777777">
        <w:trPr>
          <w:trHeight w:val="20"/>
        </w:trPr>
        <w:tc>
          <w:tcPr>
            <w:tcW w:w="700" w:type="dxa"/>
            <w:tcBorders>
              <w:top w:val="nil"/>
              <w:left w:val="single" w:sz="4" w:space="0" w:color="auto"/>
              <w:bottom w:val="single" w:sz="4" w:space="0" w:color="auto"/>
              <w:right w:val="single" w:sz="4" w:space="0" w:color="auto"/>
            </w:tcBorders>
            <w:vAlign w:val="center"/>
          </w:tcPr>
          <w:p w14:paraId="686B7B91" w14:textId="77777777" w:rsidR="00F57749" w:rsidRDefault="00CD4144">
            <w:pPr>
              <w:spacing w:line="400" w:lineRule="exact"/>
              <w:jc w:val="center"/>
              <w:rPr>
                <w:color w:val="000000"/>
              </w:rPr>
            </w:pPr>
            <w:r>
              <w:rPr>
                <w:rFonts w:hint="eastAsia"/>
                <w:color w:val="000000"/>
              </w:rPr>
              <w:t>33</w:t>
            </w:r>
          </w:p>
        </w:tc>
        <w:tc>
          <w:tcPr>
            <w:tcW w:w="2421" w:type="dxa"/>
            <w:tcBorders>
              <w:top w:val="nil"/>
              <w:left w:val="nil"/>
              <w:bottom w:val="single" w:sz="4" w:space="0" w:color="auto"/>
              <w:right w:val="single" w:sz="4" w:space="0" w:color="auto"/>
            </w:tcBorders>
            <w:vAlign w:val="center"/>
          </w:tcPr>
          <w:p w14:paraId="7E705C16" w14:textId="77777777" w:rsidR="00F57749" w:rsidRDefault="00CD4144">
            <w:pPr>
              <w:spacing w:line="400" w:lineRule="exact"/>
              <w:jc w:val="center"/>
              <w:rPr>
                <w:color w:val="000000"/>
              </w:rPr>
            </w:pPr>
            <w:r>
              <w:rPr>
                <w:rFonts w:hint="eastAsia"/>
                <w:color w:val="000000"/>
              </w:rPr>
              <w:t>江宁校区主楼</w:t>
            </w:r>
          </w:p>
        </w:tc>
        <w:tc>
          <w:tcPr>
            <w:tcW w:w="2482" w:type="dxa"/>
            <w:tcBorders>
              <w:top w:val="nil"/>
              <w:left w:val="nil"/>
              <w:bottom w:val="single" w:sz="4" w:space="0" w:color="auto"/>
              <w:right w:val="single" w:sz="4" w:space="0" w:color="auto"/>
            </w:tcBorders>
            <w:vAlign w:val="center"/>
          </w:tcPr>
          <w:p w14:paraId="3789C635" w14:textId="77777777" w:rsidR="00F57749" w:rsidRDefault="00CD4144">
            <w:pPr>
              <w:spacing w:line="400" w:lineRule="exact"/>
              <w:jc w:val="center"/>
              <w:rPr>
                <w:color w:val="000000"/>
              </w:rPr>
            </w:pPr>
            <w:r>
              <w:rPr>
                <w:rFonts w:hint="eastAsia"/>
                <w:color w:val="000000"/>
              </w:rPr>
              <w:t>9300-10-EN-35-100-K-R</w:t>
            </w:r>
          </w:p>
        </w:tc>
        <w:tc>
          <w:tcPr>
            <w:tcW w:w="736" w:type="dxa"/>
            <w:tcBorders>
              <w:top w:val="nil"/>
              <w:left w:val="nil"/>
              <w:bottom w:val="single" w:sz="4" w:space="0" w:color="auto"/>
              <w:right w:val="single" w:sz="4" w:space="0" w:color="auto"/>
            </w:tcBorders>
            <w:vAlign w:val="center"/>
          </w:tcPr>
          <w:p w14:paraId="3B85AFCD" w14:textId="77777777" w:rsidR="00F57749" w:rsidRDefault="00CD4144">
            <w:pPr>
              <w:spacing w:line="400" w:lineRule="exact"/>
              <w:jc w:val="center"/>
              <w:rPr>
                <w:color w:val="000000"/>
              </w:rPr>
            </w:pPr>
            <w:r>
              <w:rPr>
                <w:rFonts w:hint="eastAsia"/>
                <w:color w:val="000000"/>
              </w:rPr>
              <w:t>1</w:t>
            </w:r>
          </w:p>
        </w:tc>
        <w:tc>
          <w:tcPr>
            <w:tcW w:w="955" w:type="dxa"/>
            <w:tcBorders>
              <w:top w:val="nil"/>
              <w:left w:val="nil"/>
              <w:bottom w:val="single" w:sz="4" w:space="0" w:color="auto"/>
              <w:right w:val="single" w:sz="4" w:space="0" w:color="auto"/>
            </w:tcBorders>
            <w:vAlign w:val="center"/>
          </w:tcPr>
          <w:p w14:paraId="12B62F6E" w14:textId="77777777" w:rsidR="00F57749" w:rsidRDefault="00CD4144">
            <w:pPr>
              <w:spacing w:line="400" w:lineRule="exact"/>
              <w:jc w:val="center"/>
              <w:rPr>
                <w:color w:val="000000"/>
              </w:rPr>
            </w:pPr>
            <w:r>
              <w:rPr>
                <w:rFonts w:hint="eastAsia"/>
                <w:color w:val="000000"/>
              </w:rPr>
              <w:t>迅达</w:t>
            </w:r>
          </w:p>
        </w:tc>
        <w:tc>
          <w:tcPr>
            <w:tcW w:w="1391" w:type="dxa"/>
            <w:tcBorders>
              <w:top w:val="nil"/>
              <w:left w:val="nil"/>
              <w:bottom w:val="single" w:sz="4" w:space="0" w:color="auto"/>
              <w:right w:val="single" w:sz="4" w:space="0" w:color="auto"/>
            </w:tcBorders>
            <w:vAlign w:val="center"/>
          </w:tcPr>
          <w:p w14:paraId="72464E46" w14:textId="77777777" w:rsidR="00F57749" w:rsidRDefault="00CD4144" w:rsidP="005E3384">
            <w:pPr>
              <w:spacing w:line="400" w:lineRule="exact"/>
              <w:rPr>
                <w:color w:val="000000"/>
              </w:rPr>
            </w:pPr>
            <w:r>
              <w:rPr>
                <w:rFonts w:hint="eastAsia"/>
                <w:color w:val="000000"/>
              </w:rPr>
              <w:t>2003</w:t>
            </w:r>
            <w:r>
              <w:rPr>
                <w:rFonts w:hint="eastAsia"/>
                <w:color w:val="000000"/>
              </w:rPr>
              <w:t>年</w:t>
            </w:r>
            <w:r>
              <w:rPr>
                <w:rFonts w:hint="eastAsia"/>
                <w:color w:val="000000"/>
              </w:rPr>
              <w:t>12</w:t>
            </w:r>
            <w:r>
              <w:rPr>
                <w:rFonts w:hint="eastAsia"/>
                <w:color w:val="000000"/>
              </w:rPr>
              <w:t>月</w:t>
            </w:r>
          </w:p>
        </w:tc>
      </w:tr>
      <w:tr w:rsidR="00F57749" w14:paraId="2EA42A31" w14:textId="77777777">
        <w:trPr>
          <w:trHeight w:val="20"/>
        </w:trPr>
        <w:tc>
          <w:tcPr>
            <w:tcW w:w="700" w:type="dxa"/>
            <w:tcBorders>
              <w:top w:val="nil"/>
              <w:left w:val="single" w:sz="4" w:space="0" w:color="auto"/>
              <w:bottom w:val="single" w:sz="4" w:space="0" w:color="auto"/>
              <w:right w:val="single" w:sz="4" w:space="0" w:color="auto"/>
            </w:tcBorders>
            <w:vAlign w:val="center"/>
          </w:tcPr>
          <w:p w14:paraId="3F10C189" w14:textId="77777777" w:rsidR="00F57749" w:rsidRDefault="00CD4144">
            <w:pPr>
              <w:spacing w:line="400" w:lineRule="exact"/>
              <w:jc w:val="center"/>
              <w:rPr>
                <w:color w:val="000000"/>
              </w:rPr>
            </w:pPr>
            <w:r>
              <w:rPr>
                <w:rFonts w:hint="eastAsia"/>
                <w:color w:val="000000"/>
              </w:rPr>
              <w:t>34</w:t>
            </w:r>
          </w:p>
        </w:tc>
        <w:tc>
          <w:tcPr>
            <w:tcW w:w="2421" w:type="dxa"/>
            <w:tcBorders>
              <w:top w:val="nil"/>
              <w:left w:val="nil"/>
              <w:bottom w:val="single" w:sz="4" w:space="0" w:color="auto"/>
              <w:right w:val="single" w:sz="4" w:space="0" w:color="auto"/>
            </w:tcBorders>
            <w:vAlign w:val="center"/>
          </w:tcPr>
          <w:p w14:paraId="00DD87D4" w14:textId="77777777" w:rsidR="00F57749" w:rsidRDefault="00CD4144">
            <w:pPr>
              <w:spacing w:line="400" w:lineRule="exact"/>
              <w:jc w:val="center"/>
              <w:rPr>
                <w:color w:val="000000"/>
              </w:rPr>
            </w:pPr>
            <w:r>
              <w:rPr>
                <w:rFonts w:hint="eastAsia"/>
                <w:color w:val="000000"/>
              </w:rPr>
              <w:t>江宁校区主楼</w:t>
            </w:r>
          </w:p>
        </w:tc>
        <w:tc>
          <w:tcPr>
            <w:tcW w:w="2482" w:type="dxa"/>
            <w:tcBorders>
              <w:top w:val="nil"/>
              <w:left w:val="nil"/>
              <w:bottom w:val="single" w:sz="4" w:space="0" w:color="auto"/>
              <w:right w:val="single" w:sz="4" w:space="0" w:color="auto"/>
            </w:tcBorders>
            <w:vAlign w:val="center"/>
          </w:tcPr>
          <w:p w14:paraId="4DB08870" w14:textId="77777777" w:rsidR="00F57749" w:rsidRDefault="00CD4144">
            <w:pPr>
              <w:spacing w:line="400" w:lineRule="exact"/>
              <w:jc w:val="center"/>
              <w:rPr>
                <w:color w:val="000000"/>
              </w:rPr>
            </w:pPr>
            <w:r>
              <w:rPr>
                <w:rFonts w:hint="eastAsia"/>
                <w:color w:val="000000"/>
              </w:rPr>
              <w:t>9300-10-EN-35-100-K-R</w:t>
            </w:r>
          </w:p>
        </w:tc>
        <w:tc>
          <w:tcPr>
            <w:tcW w:w="736" w:type="dxa"/>
            <w:tcBorders>
              <w:top w:val="nil"/>
              <w:left w:val="nil"/>
              <w:bottom w:val="single" w:sz="4" w:space="0" w:color="auto"/>
              <w:right w:val="single" w:sz="4" w:space="0" w:color="auto"/>
            </w:tcBorders>
            <w:vAlign w:val="center"/>
          </w:tcPr>
          <w:p w14:paraId="086F01EA" w14:textId="77777777" w:rsidR="00F57749" w:rsidRDefault="00CD4144">
            <w:pPr>
              <w:spacing w:line="400" w:lineRule="exact"/>
              <w:jc w:val="center"/>
              <w:rPr>
                <w:color w:val="000000"/>
              </w:rPr>
            </w:pPr>
            <w:r>
              <w:rPr>
                <w:rFonts w:hint="eastAsia"/>
                <w:color w:val="000000"/>
              </w:rPr>
              <w:t>1</w:t>
            </w:r>
          </w:p>
        </w:tc>
        <w:tc>
          <w:tcPr>
            <w:tcW w:w="955" w:type="dxa"/>
            <w:tcBorders>
              <w:top w:val="nil"/>
              <w:left w:val="nil"/>
              <w:bottom w:val="single" w:sz="4" w:space="0" w:color="auto"/>
              <w:right w:val="single" w:sz="4" w:space="0" w:color="auto"/>
            </w:tcBorders>
            <w:vAlign w:val="center"/>
          </w:tcPr>
          <w:p w14:paraId="25A9290E" w14:textId="77777777" w:rsidR="00F57749" w:rsidRDefault="00CD4144">
            <w:pPr>
              <w:spacing w:line="400" w:lineRule="exact"/>
              <w:jc w:val="center"/>
              <w:rPr>
                <w:color w:val="000000"/>
              </w:rPr>
            </w:pPr>
            <w:r>
              <w:rPr>
                <w:rFonts w:hint="eastAsia"/>
                <w:color w:val="000000"/>
              </w:rPr>
              <w:t>迅达</w:t>
            </w:r>
          </w:p>
        </w:tc>
        <w:tc>
          <w:tcPr>
            <w:tcW w:w="1391" w:type="dxa"/>
            <w:tcBorders>
              <w:top w:val="nil"/>
              <w:left w:val="nil"/>
              <w:bottom w:val="single" w:sz="4" w:space="0" w:color="auto"/>
              <w:right w:val="single" w:sz="4" w:space="0" w:color="auto"/>
            </w:tcBorders>
            <w:vAlign w:val="center"/>
          </w:tcPr>
          <w:p w14:paraId="6598B6A8" w14:textId="77777777" w:rsidR="00F57749" w:rsidRDefault="00CD4144" w:rsidP="005E3384">
            <w:pPr>
              <w:spacing w:line="400" w:lineRule="exact"/>
              <w:rPr>
                <w:color w:val="000000"/>
              </w:rPr>
            </w:pPr>
            <w:r>
              <w:rPr>
                <w:rFonts w:hint="eastAsia"/>
                <w:color w:val="000000"/>
              </w:rPr>
              <w:t>2003</w:t>
            </w:r>
            <w:r>
              <w:rPr>
                <w:rFonts w:hint="eastAsia"/>
                <w:color w:val="000000"/>
              </w:rPr>
              <w:t>年</w:t>
            </w:r>
            <w:r>
              <w:rPr>
                <w:rFonts w:hint="eastAsia"/>
                <w:color w:val="000000"/>
              </w:rPr>
              <w:t>12</w:t>
            </w:r>
            <w:r>
              <w:rPr>
                <w:rFonts w:hint="eastAsia"/>
                <w:color w:val="000000"/>
              </w:rPr>
              <w:t>月</w:t>
            </w:r>
          </w:p>
        </w:tc>
      </w:tr>
      <w:tr w:rsidR="00F57749" w14:paraId="4CA0FA3D" w14:textId="77777777">
        <w:trPr>
          <w:trHeight w:val="20"/>
        </w:trPr>
        <w:tc>
          <w:tcPr>
            <w:tcW w:w="700" w:type="dxa"/>
            <w:tcBorders>
              <w:top w:val="nil"/>
              <w:left w:val="single" w:sz="4" w:space="0" w:color="auto"/>
              <w:bottom w:val="single" w:sz="4" w:space="0" w:color="auto"/>
              <w:right w:val="single" w:sz="4" w:space="0" w:color="auto"/>
            </w:tcBorders>
            <w:vAlign w:val="center"/>
          </w:tcPr>
          <w:p w14:paraId="6AF36780" w14:textId="77777777" w:rsidR="00F57749" w:rsidRDefault="00CD4144">
            <w:pPr>
              <w:spacing w:line="400" w:lineRule="exact"/>
              <w:jc w:val="center"/>
              <w:rPr>
                <w:color w:val="000000"/>
              </w:rPr>
            </w:pPr>
            <w:r>
              <w:rPr>
                <w:rFonts w:hint="eastAsia"/>
                <w:color w:val="000000"/>
              </w:rPr>
              <w:t>35</w:t>
            </w:r>
          </w:p>
        </w:tc>
        <w:tc>
          <w:tcPr>
            <w:tcW w:w="2421" w:type="dxa"/>
            <w:tcBorders>
              <w:top w:val="nil"/>
              <w:left w:val="nil"/>
              <w:bottom w:val="single" w:sz="4" w:space="0" w:color="auto"/>
              <w:right w:val="single" w:sz="4" w:space="0" w:color="auto"/>
            </w:tcBorders>
            <w:vAlign w:val="center"/>
          </w:tcPr>
          <w:p w14:paraId="16D68134" w14:textId="77777777" w:rsidR="00F57749" w:rsidRDefault="00CD4144">
            <w:pPr>
              <w:spacing w:line="400" w:lineRule="exact"/>
              <w:jc w:val="center"/>
              <w:rPr>
                <w:color w:val="000000"/>
              </w:rPr>
            </w:pPr>
            <w:r>
              <w:rPr>
                <w:rFonts w:hint="eastAsia"/>
                <w:color w:val="000000"/>
              </w:rPr>
              <w:t>江宁校区主楼</w:t>
            </w:r>
          </w:p>
        </w:tc>
        <w:tc>
          <w:tcPr>
            <w:tcW w:w="2482" w:type="dxa"/>
            <w:tcBorders>
              <w:top w:val="nil"/>
              <w:left w:val="nil"/>
              <w:bottom w:val="single" w:sz="4" w:space="0" w:color="auto"/>
              <w:right w:val="single" w:sz="4" w:space="0" w:color="auto"/>
            </w:tcBorders>
            <w:vAlign w:val="center"/>
          </w:tcPr>
          <w:p w14:paraId="3E276A5A" w14:textId="77777777" w:rsidR="00F57749" w:rsidRDefault="00CD4144">
            <w:pPr>
              <w:spacing w:line="400" w:lineRule="exact"/>
              <w:jc w:val="center"/>
              <w:rPr>
                <w:color w:val="000000"/>
              </w:rPr>
            </w:pPr>
            <w:r>
              <w:rPr>
                <w:rFonts w:hint="eastAsia"/>
                <w:color w:val="000000"/>
              </w:rPr>
              <w:t>9300-10-EN-35-100-K-R</w:t>
            </w:r>
          </w:p>
        </w:tc>
        <w:tc>
          <w:tcPr>
            <w:tcW w:w="736" w:type="dxa"/>
            <w:tcBorders>
              <w:top w:val="nil"/>
              <w:left w:val="nil"/>
              <w:bottom w:val="single" w:sz="4" w:space="0" w:color="auto"/>
              <w:right w:val="single" w:sz="4" w:space="0" w:color="auto"/>
            </w:tcBorders>
            <w:vAlign w:val="center"/>
          </w:tcPr>
          <w:p w14:paraId="0927DCF5" w14:textId="77777777" w:rsidR="00F57749" w:rsidRDefault="00CD4144">
            <w:pPr>
              <w:spacing w:line="400" w:lineRule="exact"/>
              <w:jc w:val="center"/>
              <w:rPr>
                <w:color w:val="000000"/>
              </w:rPr>
            </w:pPr>
            <w:r>
              <w:rPr>
                <w:rFonts w:hint="eastAsia"/>
                <w:color w:val="000000"/>
              </w:rPr>
              <w:t>1</w:t>
            </w:r>
          </w:p>
        </w:tc>
        <w:tc>
          <w:tcPr>
            <w:tcW w:w="955" w:type="dxa"/>
            <w:tcBorders>
              <w:top w:val="nil"/>
              <w:left w:val="nil"/>
              <w:bottom w:val="single" w:sz="4" w:space="0" w:color="auto"/>
              <w:right w:val="single" w:sz="4" w:space="0" w:color="auto"/>
            </w:tcBorders>
            <w:vAlign w:val="center"/>
          </w:tcPr>
          <w:p w14:paraId="595469CF" w14:textId="77777777" w:rsidR="00F57749" w:rsidRDefault="00CD4144">
            <w:pPr>
              <w:spacing w:line="400" w:lineRule="exact"/>
              <w:jc w:val="center"/>
              <w:rPr>
                <w:color w:val="000000"/>
              </w:rPr>
            </w:pPr>
            <w:r>
              <w:rPr>
                <w:rFonts w:hint="eastAsia"/>
                <w:color w:val="000000"/>
              </w:rPr>
              <w:t>迅达</w:t>
            </w:r>
          </w:p>
        </w:tc>
        <w:tc>
          <w:tcPr>
            <w:tcW w:w="1391" w:type="dxa"/>
            <w:tcBorders>
              <w:top w:val="nil"/>
              <w:left w:val="nil"/>
              <w:bottom w:val="single" w:sz="4" w:space="0" w:color="auto"/>
              <w:right w:val="single" w:sz="4" w:space="0" w:color="auto"/>
            </w:tcBorders>
            <w:vAlign w:val="center"/>
          </w:tcPr>
          <w:p w14:paraId="166C1CFE" w14:textId="77777777" w:rsidR="00F57749" w:rsidRDefault="00CD4144" w:rsidP="005E3384">
            <w:pPr>
              <w:spacing w:line="400" w:lineRule="exact"/>
              <w:rPr>
                <w:color w:val="000000"/>
              </w:rPr>
            </w:pPr>
            <w:r>
              <w:rPr>
                <w:rFonts w:hint="eastAsia"/>
                <w:color w:val="000000"/>
              </w:rPr>
              <w:t>2003</w:t>
            </w:r>
            <w:r>
              <w:rPr>
                <w:rFonts w:hint="eastAsia"/>
                <w:color w:val="000000"/>
              </w:rPr>
              <w:t>年</w:t>
            </w:r>
            <w:r>
              <w:rPr>
                <w:rFonts w:hint="eastAsia"/>
                <w:color w:val="000000"/>
              </w:rPr>
              <w:t>12</w:t>
            </w:r>
            <w:r>
              <w:rPr>
                <w:rFonts w:hint="eastAsia"/>
                <w:color w:val="000000"/>
              </w:rPr>
              <w:t>月</w:t>
            </w:r>
          </w:p>
        </w:tc>
      </w:tr>
      <w:tr w:rsidR="00F57749" w14:paraId="67F91347" w14:textId="77777777">
        <w:trPr>
          <w:trHeight w:val="20"/>
        </w:trPr>
        <w:tc>
          <w:tcPr>
            <w:tcW w:w="700" w:type="dxa"/>
            <w:tcBorders>
              <w:top w:val="nil"/>
              <w:left w:val="single" w:sz="4" w:space="0" w:color="auto"/>
              <w:bottom w:val="single" w:sz="4" w:space="0" w:color="auto"/>
              <w:right w:val="single" w:sz="4" w:space="0" w:color="auto"/>
            </w:tcBorders>
            <w:vAlign w:val="center"/>
          </w:tcPr>
          <w:p w14:paraId="56ACD851" w14:textId="77777777" w:rsidR="00F57749" w:rsidRDefault="00CD4144">
            <w:pPr>
              <w:spacing w:line="400" w:lineRule="exact"/>
              <w:jc w:val="center"/>
              <w:rPr>
                <w:color w:val="000000"/>
              </w:rPr>
            </w:pPr>
            <w:r>
              <w:rPr>
                <w:rFonts w:hint="eastAsia"/>
                <w:color w:val="000000"/>
              </w:rPr>
              <w:t>36</w:t>
            </w:r>
          </w:p>
        </w:tc>
        <w:tc>
          <w:tcPr>
            <w:tcW w:w="2421" w:type="dxa"/>
            <w:tcBorders>
              <w:top w:val="nil"/>
              <w:left w:val="nil"/>
              <w:bottom w:val="single" w:sz="4" w:space="0" w:color="auto"/>
              <w:right w:val="single" w:sz="4" w:space="0" w:color="auto"/>
            </w:tcBorders>
            <w:vAlign w:val="center"/>
          </w:tcPr>
          <w:p w14:paraId="3FF37351" w14:textId="77777777" w:rsidR="00F57749" w:rsidRDefault="00CD4144">
            <w:pPr>
              <w:spacing w:line="400" w:lineRule="exact"/>
              <w:jc w:val="center"/>
              <w:rPr>
                <w:color w:val="000000"/>
              </w:rPr>
            </w:pPr>
            <w:r>
              <w:rPr>
                <w:rFonts w:hint="eastAsia"/>
                <w:color w:val="000000"/>
              </w:rPr>
              <w:t>江宁校区主楼</w:t>
            </w:r>
          </w:p>
        </w:tc>
        <w:tc>
          <w:tcPr>
            <w:tcW w:w="2482" w:type="dxa"/>
            <w:tcBorders>
              <w:top w:val="nil"/>
              <w:left w:val="nil"/>
              <w:bottom w:val="single" w:sz="4" w:space="0" w:color="auto"/>
              <w:right w:val="single" w:sz="4" w:space="0" w:color="auto"/>
            </w:tcBorders>
            <w:vAlign w:val="center"/>
          </w:tcPr>
          <w:p w14:paraId="799BC6BC" w14:textId="77777777" w:rsidR="00F57749" w:rsidRDefault="00CD4144">
            <w:pPr>
              <w:spacing w:line="400" w:lineRule="exact"/>
              <w:jc w:val="center"/>
              <w:rPr>
                <w:color w:val="000000"/>
              </w:rPr>
            </w:pPr>
            <w:r>
              <w:rPr>
                <w:rFonts w:hint="eastAsia"/>
                <w:color w:val="000000"/>
              </w:rPr>
              <w:t>9300-10-EN-35-100-K-R</w:t>
            </w:r>
          </w:p>
        </w:tc>
        <w:tc>
          <w:tcPr>
            <w:tcW w:w="736" w:type="dxa"/>
            <w:tcBorders>
              <w:top w:val="nil"/>
              <w:left w:val="nil"/>
              <w:bottom w:val="single" w:sz="4" w:space="0" w:color="auto"/>
              <w:right w:val="single" w:sz="4" w:space="0" w:color="auto"/>
            </w:tcBorders>
            <w:vAlign w:val="center"/>
          </w:tcPr>
          <w:p w14:paraId="6824121B" w14:textId="77777777" w:rsidR="00F57749" w:rsidRDefault="00CD4144">
            <w:pPr>
              <w:spacing w:line="400" w:lineRule="exact"/>
              <w:jc w:val="center"/>
              <w:rPr>
                <w:color w:val="000000"/>
              </w:rPr>
            </w:pPr>
            <w:r>
              <w:rPr>
                <w:rFonts w:hint="eastAsia"/>
                <w:color w:val="000000"/>
              </w:rPr>
              <w:t>1</w:t>
            </w:r>
          </w:p>
        </w:tc>
        <w:tc>
          <w:tcPr>
            <w:tcW w:w="955" w:type="dxa"/>
            <w:tcBorders>
              <w:top w:val="nil"/>
              <w:left w:val="nil"/>
              <w:bottom w:val="single" w:sz="4" w:space="0" w:color="auto"/>
              <w:right w:val="single" w:sz="4" w:space="0" w:color="auto"/>
            </w:tcBorders>
            <w:vAlign w:val="center"/>
          </w:tcPr>
          <w:p w14:paraId="4AD780BB" w14:textId="77777777" w:rsidR="00F57749" w:rsidRDefault="00CD4144">
            <w:pPr>
              <w:spacing w:line="400" w:lineRule="exact"/>
              <w:jc w:val="center"/>
              <w:rPr>
                <w:color w:val="000000"/>
              </w:rPr>
            </w:pPr>
            <w:r>
              <w:rPr>
                <w:rFonts w:hint="eastAsia"/>
                <w:color w:val="000000"/>
              </w:rPr>
              <w:t>迅达</w:t>
            </w:r>
          </w:p>
        </w:tc>
        <w:tc>
          <w:tcPr>
            <w:tcW w:w="1391" w:type="dxa"/>
            <w:tcBorders>
              <w:top w:val="nil"/>
              <w:left w:val="nil"/>
              <w:bottom w:val="single" w:sz="4" w:space="0" w:color="auto"/>
              <w:right w:val="single" w:sz="4" w:space="0" w:color="auto"/>
            </w:tcBorders>
            <w:vAlign w:val="center"/>
          </w:tcPr>
          <w:p w14:paraId="4872677D" w14:textId="77777777" w:rsidR="00F57749" w:rsidRDefault="00CD4144" w:rsidP="005E3384">
            <w:pPr>
              <w:spacing w:line="400" w:lineRule="exact"/>
              <w:rPr>
                <w:color w:val="000000"/>
              </w:rPr>
            </w:pPr>
            <w:r>
              <w:rPr>
                <w:rFonts w:hint="eastAsia"/>
                <w:color w:val="000000"/>
              </w:rPr>
              <w:t>2003</w:t>
            </w:r>
            <w:r>
              <w:rPr>
                <w:rFonts w:hint="eastAsia"/>
                <w:color w:val="000000"/>
              </w:rPr>
              <w:t>年</w:t>
            </w:r>
            <w:r>
              <w:rPr>
                <w:rFonts w:hint="eastAsia"/>
                <w:color w:val="000000"/>
              </w:rPr>
              <w:t>12</w:t>
            </w:r>
            <w:r>
              <w:rPr>
                <w:rFonts w:hint="eastAsia"/>
                <w:color w:val="000000"/>
              </w:rPr>
              <w:t>月</w:t>
            </w:r>
          </w:p>
        </w:tc>
      </w:tr>
      <w:tr w:rsidR="00F57749" w14:paraId="11FE8521" w14:textId="77777777">
        <w:trPr>
          <w:trHeight w:val="20"/>
        </w:trPr>
        <w:tc>
          <w:tcPr>
            <w:tcW w:w="700" w:type="dxa"/>
            <w:tcBorders>
              <w:top w:val="nil"/>
              <w:left w:val="single" w:sz="4" w:space="0" w:color="auto"/>
              <w:bottom w:val="single" w:sz="4" w:space="0" w:color="auto"/>
              <w:right w:val="single" w:sz="4" w:space="0" w:color="auto"/>
            </w:tcBorders>
            <w:vAlign w:val="center"/>
          </w:tcPr>
          <w:p w14:paraId="59658812" w14:textId="77777777" w:rsidR="00F57749" w:rsidRDefault="00CD4144">
            <w:pPr>
              <w:spacing w:line="400" w:lineRule="exact"/>
              <w:jc w:val="center"/>
              <w:rPr>
                <w:color w:val="000000"/>
              </w:rPr>
            </w:pPr>
            <w:r>
              <w:rPr>
                <w:rFonts w:hint="eastAsia"/>
                <w:color w:val="000000"/>
              </w:rPr>
              <w:t>37</w:t>
            </w:r>
          </w:p>
        </w:tc>
        <w:tc>
          <w:tcPr>
            <w:tcW w:w="2421" w:type="dxa"/>
            <w:tcBorders>
              <w:top w:val="nil"/>
              <w:left w:val="nil"/>
              <w:bottom w:val="single" w:sz="4" w:space="0" w:color="auto"/>
              <w:right w:val="single" w:sz="4" w:space="0" w:color="auto"/>
            </w:tcBorders>
            <w:vAlign w:val="center"/>
          </w:tcPr>
          <w:p w14:paraId="27220F5B" w14:textId="77777777" w:rsidR="00F57749" w:rsidRDefault="00CD4144">
            <w:pPr>
              <w:spacing w:line="400" w:lineRule="exact"/>
              <w:jc w:val="center"/>
              <w:rPr>
                <w:color w:val="000000"/>
              </w:rPr>
            </w:pPr>
            <w:r>
              <w:rPr>
                <w:rFonts w:hint="eastAsia"/>
                <w:color w:val="000000"/>
              </w:rPr>
              <w:t>江宁校区主楼</w:t>
            </w:r>
          </w:p>
        </w:tc>
        <w:tc>
          <w:tcPr>
            <w:tcW w:w="2482" w:type="dxa"/>
            <w:tcBorders>
              <w:top w:val="nil"/>
              <w:left w:val="nil"/>
              <w:bottom w:val="single" w:sz="4" w:space="0" w:color="auto"/>
              <w:right w:val="single" w:sz="4" w:space="0" w:color="auto"/>
            </w:tcBorders>
            <w:vAlign w:val="center"/>
          </w:tcPr>
          <w:p w14:paraId="60B3D05A" w14:textId="77777777" w:rsidR="00F57749" w:rsidRDefault="00CD4144">
            <w:pPr>
              <w:spacing w:line="400" w:lineRule="exact"/>
              <w:jc w:val="center"/>
              <w:rPr>
                <w:color w:val="000000"/>
              </w:rPr>
            </w:pPr>
            <w:r>
              <w:rPr>
                <w:rFonts w:hint="eastAsia"/>
                <w:color w:val="000000"/>
              </w:rPr>
              <w:t>9300-10-EN-35-100-K-R</w:t>
            </w:r>
          </w:p>
        </w:tc>
        <w:tc>
          <w:tcPr>
            <w:tcW w:w="736" w:type="dxa"/>
            <w:tcBorders>
              <w:top w:val="nil"/>
              <w:left w:val="nil"/>
              <w:bottom w:val="single" w:sz="4" w:space="0" w:color="auto"/>
              <w:right w:val="single" w:sz="4" w:space="0" w:color="auto"/>
            </w:tcBorders>
            <w:vAlign w:val="center"/>
          </w:tcPr>
          <w:p w14:paraId="6D4CF2AC" w14:textId="77777777" w:rsidR="00F57749" w:rsidRDefault="00CD4144">
            <w:pPr>
              <w:spacing w:line="400" w:lineRule="exact"/>
              <w:jc w:val="center"/>
              <w:rPr>
                <w:color w:val="000000"/>
              </w:rPr>
            </w:pPr>
            <w:r>
              <w:rPr>
                <w:rFonts w:hint="eastAsia"/>
                <w:color w:val="000000"/>
              </w:rPr>
              <w:t>1</w:t>
            </w:r>
          </w:p>
        </w:tc>
        <w:tc>
          <w:tcPr>
            <w:tcW w:w="955" w:type="dxa"/>
            <w:tcBorders>
              <w:top w:val="nil"/>
              <w:left w:val="nil"/>
              <w:bottom w:val="single" w:sz="4" w:space="0" w:color="auto"/>
              <w:right w:val="single" w:sz="4" w:space="0" w:color="auto"/>
            </w:tcBorders>
            <w:vAlign w:val="center"/>
          </w:tcPr>
          <w:p w14:paraId="3C06927E" w14:textId="77777777" w:rsidR="00F57749" w:rsidRDefault="00CD4144">
            <w:pPr>
              <w:spacing w:line="400" w:lineRule="exact"/>
              <w:jc w:val="center"/>
              <w:rPr>
                <w:color w:val="000000"/>
              </w:rPr>
            </w:pPr>
            <w:r>
              <w:rPr>
                <w:rFonts w:hint="eastAsia"/>
                <w:color w:val="000000"/>
              </w:rPr>
              <w:t>迅达</w:t>
            </w:r>
          </w:p>
        </w:tc>
        <w:tc>
          <w:tcPr>
            <w:tcW w:w="1391" w:type="dxa"/>
            <w:tcBorders>
              <w:top w:val="nil"/>
              <w:left w:val="nil"/>
              <w:bottom w:val="single" w:sz="4" w:space="0" w:color="auto"/>
              <w:right w:val="single" w:sz="4" w:space="0" w:color="auto"/>
            </w:tcBorders>
            <w:vAlign w:val="center"/>
          </w:tcPr>
          <w:p w14:paraId="632EB5BA" w14:textId="77777777" w:rsidR="00F57749" w:rsidRDefault="00CD4144" w:rsidP="005E3384">
            <w:pPr>
              <w:spacing w:line="400" w:lineRule="exact"/>
              <w:rPr>
                <w:color w:val="000000"/>
              </w:rPr>
            </w:pPr>
            <w:r>
              <w:rPr>
                <w:rFonts w:hint="eastAsia"/>
                <w:color w:val="000000"/>
              </w:rPr>
              <w:t>2003</w:t>
            </w:r>
            <w:r>
              <w:rPr>
                <w:rFonts w:hint="eastAsia"/>
                <w:color w:val="000000"/>
              </w:rPr>
              <w:t>年</w:t>
            </w:r>
            <w:r>
              <w:rPr>
                <w:rFonts w:hint="eastAsia"/>
                <w:color w:val="000000"/>
              </w:rPr>
              <w:t>12</w:t>
            </w:r>
            <w:r>
              <w:rPr>
                <w:rFonts w:hint="eastAsia"/>
                <w:color w:val="000000"/>
              </w:rPr>
              <w:t>月</w:t>
            </w:r>
          </w:p>
        </w:tc>
      </w:tr>
      <w:tr w:rsidR="00F57749" w14:paraId="4ED83706" w14:textId="77777777">
        <w:trPr>
          <w:trHeight w:val="20"/>
        </w:trPr>
        <w:tc>
          <w:tcPr>
            <w:tcW w:w="700" w:type="dxa"/>
            <w:tcBorders>
              <w:top w:val="nil"/>
              <w:left w:val="single" w:sz="4" w:space="0" w:color="auto"/>
              <w:bottom w:val="single" w:sz="4" w:space="0" w:color="auto"/>
              <w:right w:val="single" w:sz="4" w:space="0" w:color="auto"/>
            </w:tcBorders>
            <w:vAlign w:val="center"/>
          </w:tcPr>
          <w:p w14:paraId="6C45ED52" w14:textId="77777777" w:rsidR="00F57749" w:rsidRDefault="00CD4144">
            <w:pPr>
              <w:spacing w:line="400" w:lineRule="exact"/>
              <w:jc w:val="center"/>
              <w:rPr>
                <w:color w:val="000000"/>
              </w:rPr>
            </w:pPr>
            <w:r>
              <w:rPr>
                <w:rFonts w:hint="eastAsia"/>
                <w:color w:val="000000"/>
              </w:rPr>
              <w:t>38</w:t>
            </w:r>
          </w:p>
        </w:tc>
        <w:tc>
          <w:tcPr>
            <w:tcW w:w="2421" w:type="dxa"/>
            <w:tcBorders>
              <w:top w:val="nil"/>
              <w:left w:val="nil"/>
              <w:bottom w:val="single" w:sz="4" w:space="0" w:color="auto"/>
              <w:right w:val="single" w:sz="4" w:space="0" w:color="auto"/>
            </w:tcBorders>
            <w:vAlign w:val="center"/>
          </w:tcPr>
          <w:p w14:paraId="51AE54AE" w14:textId="77777777" w:rsidR="00F57749" w:rsidRDefault="00CD4144">
            <w:pPr>
              <w:spacing w:line="400" w:lineRule="exact"/>
              <w:jc w:val="center"/>
              <w:rPr>
                <w:color w:val="000000"/>
              </w:rPr>
            </w:pPr>
            <w:r>
              <w:rPr>
                <w:rFonts w:hint="eastAsia"/>
                <w:color w:val="000000"/>
              </w:rPr>
              <w:t>江宁校区主楼</w:t>
            </w:r>
          </w:p>
        </w:tc>
        <w:tc>
          <w:tcPr>
            <w:tcW w:w="2482" w:type="dxa"/>
            <w:tcBorders>
              <w:top w:val="nil"/>
              <w:left w:val="nil"/>
              <w:bottom w:val="single" w:sz="4" w:space="0" w:color="auto"/>
              <w:right w:val="single" w:sz="4" w:space="0" w:color="auto"/>
            </w:tcBorders>
            <w:vAlign w:val="center"/>
          </w:tcPr>
          <w:p w14:paraId="27F374A6" w14:textId="77777777" w:rsidR="00F57749" w:rsidRDefault="00CD4144">
            <w:pPr>
              <w:spacing w:line="400" w:lineRule="exact"/>
              <w:jc w:val="center"/>
              <w:rPr>
                <w:color w:val="000000"/>
              </w:rPr>
            </w:pPr>
            <w:r>
              <w:rPr>
                <w:rFonts w:hint="eastAsia"/>
                <w:color w:val="000000"/>
              </w:rPr>
              <w:t>9300-10-EN-35-100-K-R</w:t>
            </w:r>
          </w:p>
        </w:tc>
        <w:tc>
          <w:tcPr>
            <w:tcW w:w="736" w:type="dxa"/>
            <w:tcBorders>
              <w:top w:val="nil"/>
              <w:left w:val="nil"/>
              <w:bottom w:val="single" w:sz="4" w:space="0" w:color="auto"/>
              <w:right w:val="single" w:sz="4" w:space="0" w:color="auto"/>
            </w:tcBorders>
            <w:vAlign w:val="center"/>
          </w:tcPr>
          <w:p w14:paraId="41CECB30" w14:textId="77777777" w:rsidR="00F57749" w:rsidRDefault="00CD4144">
            <w:pPr>
              <w:spacing w:line="400" w:lineRule="exact"/>
              <w:jc w:val="center"/>
              <w:rPr>
                <w:color w:val="000000"/>
              </w:rPr>
            </w:pPr>
            <w:r>
              <w:rPr>
                <w:rFonts w:hint="eastAsia"/>
                <w:color w:val="000000"/>
              </w:rPr>
              <w:t>1</w:t>
            </w:r>
          </w:p>
        </w:tc>
        <w:tc>
          <w:tcPr>
            <w:tcW w:w="955" w:type="dxa"/>
            <w:tcBorders>
              <w:top w:val="nil"/>
              <w:left w:val="nil"/>
              <w:bottom w:val="single" w:sz="4" w:space="0" w:color="auto"/>
              <w:right w:val="single" w:sz="4" w:space="0" w:color="auto"/>
            </w:tcBorders>
            <w:vAlign w:val="center"/>
          </w:tcPr>
          <w:p w14:paraId="3555C3D5" w14:textId="77777777" w:rsidR="00F57749" w:rsidRDefault="00CD4144">
            <w:pPr>
              <w:spacing w:line="400" w:lineRule="exact"/>
              <w:jc w:val="center"/>
              <w:rPr>
                <w:color w:val="000000"/>
              </w:rPr>
            </w:pPr>
            <w:r>
              <w:rPr>
                <w:rFonts w:hint="eastAsia"/>
                <w:color w:val="000000"/>
              </w:rPr>
              <w:t>迅达</w:t>
            </w:r>
          </w:p>
        </w:tc>
        <w:tc>
          <w:tcPr>
            <w:tcW w:w="1391" w:type="dxa"/>
            <w:tcBorders>
              <w:top w:val="nil"/>
              <w:left w:val="nil"/>
              <w:bottom w:val="single" w:sz="4" w:space="0" w:color="auto"/>
              <w:right w:val="single" w:sz="4" w:space="0" w:color="auto"/>
            </w:tcBorders>
            <w:vAlign w:val="center"/>
          </w:tcPr>
          <w:p w14:paraId="3646A296" w14:textId="77777777" w:rsidR="00F57749" w:rsidRDefault="00CD4144" w:rsidP="005E3384">
            <w:pPr>
              <w:spacing w:line="400" w:lineRule="exact"/>
              <w:rPr>
                <w:color w:val="000000"/>
              </w:rPr>
            </w:pPr>
            <w:r>
              <w:rPr>
                <w:rFonts w:hint="eastAsia"/>
                <w:color w:val="000000"/>
              </w:rPr>
              <w:t>2003</w:t>
            </w:r>
            <w:r>
              <w:rPr>
                <w:rFonts w:hint="eastAsia"/>
                <w:color w:val="000000"/>
              </w:rPr>
              <w:t>年</w:t>
            </w:r>
            <w:r>
              <w:rPr>
                <w:rFonts w:hint="eastAsia"/>
                <w:color w:val="000000"/>
              </w:rPr>
              <w:t>12</w:t>
            </w:r>
            <w:r>
              <w:rPr>
                <w:rFonts w:hint="eastAsia"/>
                <w:color w:val="000000"/>
              </w:rPr>
              <w:t>月</w:t>
            </w:r>
          </w:p>
        </w:tc>
      </w:tr>
      <w:tr w:rsidR="00F57749" w14:paraId="40D8FA80" w14:textId="77777777">
        <w:trPr>
          <w:trHeight w:val="20"/>
        </w:trPr>
        <w:tc>
          <w:tcPr>
            <w:tcW w:w="700" w:type="dxa"/>
            <w:tcBorders>
              <w:top w:val="nil"/>
              <w:left w:val="single" w:sz="4" w:space="0" w:color="auto"/>
              <w:bottom w:val="single" w:sz="4" w:space="0" w:color="auto"/>
              <w:right w:val="single" w:sz="4" w:space="0" w:color="auto"/>
            </w:tcBorders>
            <w:vAlign w:val="center"/>
          </w:tcPr>
          <w:p w14:paraId="57C3B58C" w14:textId="77777777" w:rsidR="00F57749" w:rsidRDefault="00CD4144">
            <w:pPr>
              <w:spacing w:line="400" w:lineRule="exact"/>
              <w:jc w:val="center"/>
              <w:rPr>
                <w:color w:val="000000"/>
              </w:rPr>
            </w:pPr>
            <w:r>
              <w:rPr>
                <w:rFonts w:hint="eastAsia"/>
                <w:color w:val="000000"/>
              </w:rPr>
              <w:t>39</w:t>
            </w:r>
          </w:p>
        </w:tc>
        <w:tc>
          <w:tcPr>
            <w:tcW w:w="2421" w:type="dxa"/>
            <w:tcBorders>
              <w:top w:val="nil"/>
              <w:left w:val="nil"/>
              <w:bottom w:val="single" w:sz="4" w:space="0" w:color="auto"/>
              <w:right w:val="single" w:sz="4" w:space="0" w:color="auto"/>
            </w:tcBorders>
            <w:vAlign w:val="center"/>
          </w:tcPr>
          <w:p w14:paraId="0A18A9EF" w14:textId="77777777" w:rsidR="00F57749" w:rsidRDefault="00CD4144">
            <w:pPr>
              <w:spacing w:line="400" w:lineRule="exact"/>
              <w:jc w:val="center"/>
              <w:rPr>
                <w:color w:val="000000"/>
              </w:rPr>
            </w:pPr>
            <w:r>
              <w:rPr>
                <w:rFonts w:hint="eastAsia"/>
                <w:color w:val="000000"/>
              </w:rPr>
              <w:t>江宁校区主楼</w:t>
            </w:r>
          </w:p>
        </w:tc>
        <w:tc>
          <w:tcPr>
            <w:tcW w:w="2482" w:type="dxa"/>
            <w:tcBorders>
              <w:top w:val="nil"/>
              <w:left w:val="nil"/>
              <w:bottom w:val="single" w:sz="4" w:space="0" w:color="auto"/>
              <w:right w:val="single" w:sz="4" w:space="0" w:color="auto"/>
            </w:tcBorders>
            <w:vAlign w:val="center"/>
          </w:tcPr>
          <w:p w14:paraId="6F3BE2C7" w14:textId="77777777" w:rsidR="00F57749" w:rsidRDefault="00CD4144">
            <w:pPr>
              <w:spacing w:line="400" w:lineRule="exact"/>
              <w:jc w:val="center"/>
              <w:rPr>
                <w:color w:val="000000"/>
              </w:rPr>
            </w:pPr>
            <w:r>
              <w:rPr>
                <w:rFonts w:hint="eastAsia"/>
                <w:color w:val="000000"/>
              </w:rPr>
              <w:t>9300-10-EN-35-100-K-R</w:t>
            </w:r>
          </w:p>
        </w:tc>
        <w:tc>
          <w:tcPr>
            <w:tcW w:w="736" w:type="dxa"/>
            <w:tcBorders>
              <w:top w:val="nil"/>
              <w:left w:val="nil"/>
              <w:bottom w:val="single" w:sz="4" w:space="0" w:color="auto"/>
              <w:right w:val="single" w:sz="4" w:space="0" w:color="auto"/>
            </w:tcBorders>
            <w:vAlign w:val="center"/>
          </w:tcPr>
          <w:p w14:paraId="6777EBE5" w14:textId="77777777" w:rsidR="00F57749" w:rsidRDefault="00CD4144">
            <w:pPr>
              <w:spacing w:line="400" w:lineRule="exact"/>
              <w:jc w:val="center"/>
              <w:rPr>
                <w:color w:val="000000"/>
              </w:rPr>
            </w:pPr>
            <w:r>
              <w:rPr>
                <w:rFonts w:hint="eastAsia"/>
                <w:color w:val="000000"/>
              </w:rPr>
              <w:t>1</w:t>
            </w:r>
          </w:p>
        </w:tc>
        <w:tc>
          <w:tcPr>
            <w:tcW w:w="955" w:type="dxa"/>
            <w:tcBorders>
              <w:top w:val="nil"/>
              <w:left w:val="nil"/>
              <w:bottom w:val="single" w:sz="4" w:space="0" w:color="auto"/>
              <w:right w:val="single" w:sz="4" w:space="0" w:color="auto"/>
            </w:tcBorders>
            <w:vAlign w:val="center"/>
          </w:tcPr>
          <w:p w14:paraId="7EA196EA" w14:textId="77777777" w:rsidR="00F57749" w:rsidRDefault="00CD4144">
            <w:pPr>
              <w:spacing w:line="400" w:lineRule="exact"/>
              <w:jc w:val="center"/>
              <w:rPr>
                <w:color w:val="000000"/>
              </w:rPr>
            </w:pPr>
            <w:r>
              <w:rPr>
                <w:rFonts w:hint="eastAsia"/>
                <w:color w:val="000000"/>
              </w:rPr>
              <w:t>迅达</w:t>
            </w:r>
          </w:p>
        </w:tc>
        <w:tc>
          <w:tcPr>
            <w:tcW w:w="1391" w:type="dxa"/>
            <w:tcBorders>
              <w:top w:val="nil"/>
              <w:left w:val="nil"/>
              <w:bottom w:val="single" w:sz="4" w:space="0" w:color="auto"/>
              <w:right w:val="single" w:sz="4" w:space="0" w:color="auto"/>
            </w:tcBorders>
            <w:vAlign w:val="center"/>
          </w:tcPr>
          <w:p w14:paraId="18279056" w14:textId="77777777" w:rsidR="00F57749" w:rsidRDefault="00CD4144" w:rsidP="005E3384">
            <w:pPr>
              <w:spacing w:line="400" w:lineRule="exact"/>
              <w:rPr>
                <w:color w:val="000000"/>
              </w:rPr>
            </w:pPr>
            <w:r>
              <w:rPr>
                <w:rFonts w:hint="eastAsia"/>
                <w:color w:val="000000"/>
              </w:rPr>
              <w:t>2003</w:t>
            </w:r>
            <w:r>
              <w:rPr>
                <w:rFonts w:hint="eastAsia"/>
                <w:color w:val="000000"/>
              </w:rPr>
              <w:t>年</w:t>
            </w:r>
            <w:r>
              <w:rPr>
                <w:rFonts w:hint="eastAsia"/>
                <w:color w:val="000000"/>
              </w:rPr>
              <w:t>12</w:t>
            </w:r>
            <w:r>
              <w:rPr>
                <w:rFonts w:hint="eastAsia"/>
                <w:color w:val="000000"/>
              </w:rPr>
              <w:t>月</w:t>
            </w:r>
          </w:p>
        </w:tc>
      </w:tr>
      <w:tr w:rsidR="00F57749" w14:paraId="57183633" w14:textId="77777777">
        <w:trPr>
          <w:trHeight w:val="20"/>
        </w:trPr>
        <w:tc>
          <w:tcPr>
            <w:tcW w:w="700" w:type="dxa"/>
            <w:tcBorders>
              <w:top w:val="nil"/>
              <w:left w:val="single" w:sz="4" w:space="0" w:color="auto"/>
              <w:bottom w:val="single" w:sz="4" w:space="0" w:color="auto"/>
              <w:right w:val="single" w:sz="4" w:space="0" w:color="auto"/>
            </w:tcBorders>
            <w:vAlign w:val="center"/>
          </w:tcPr>
          <w:p w14:paraId="5F0ED05F" w14:textId="77777777" w:rsidR="00F57749" w:rsidRDefault="00CD4144">
            <w:pPr>
              <w:spacing w:line="400" w:lineRule="exact"/>
              <w:jc w:val="center"/>
              <w:rPr>
                <w:color w:val="000000"/>
              </w:rPr>
            </w:pPr>
            <w:r>
              <w:rPr>
                <w:rFonts w:hint="eastAsia"/>
                <w:color w:val="000000"/>
              </w:rPr>
              <w:t>40</w:t>
            </w:r>
          </w:p>
        </w:tc>
        <w:tc>
          <w:tcPr>
            <w:tcW w:w="2421" w:type="dxa"/>
            <w:tcBorders>
              <w:top w:val="nil"/>
              <w:left w:val="nil"/>
              <w:bottom w:val="single" w:sz="4" w:space="0" w:color="auto"/>
              <w:right w:val="single" w:sz="4" w:space="0" w:color="auto"/>
            </w:tcBorders>
            <w:vAlign w:val="center"/>
          </w:tcPr>
          <w:p w14:paraId="565CBE7A" w14:textId="77777777" w:rsidR="00F57749" w:rsidRDefault="00CD4144">
            <w:pPr>
              <w:spacing w:line="400" w:lineRule="exact"/>
              <w:jc w:val="center"/>
              <w:rPr>
                <w:color w:val="000000"/>
              </w:rPr>
            </w:pPr>
            <w:r>
              <w:rPr>
                <w:rFonts w:hint="eastAsia"/>
                <w:color w:val="000000"/>
              </w:rPr>
              <w:t>江宁校区主楼</w:t>
            </w:r>
          </w:p>
        </w:tc>
        <w:tc>
          <w:tcPr>
            <w:tcW w:w="2482" w:type="dxa"/>
            <w:tcBorders>
              <w:top w:val="nil"/>
              <w:left w:val="nil"/>
              <w:bottom w:val="single" w:sz="4" w:space="0" w:color="auto"/>
              <w:right w:val="single" w:sz="4" w:space="0" w:color="auto"/>
            </w:tcBorders>
            <w:vAlign w:val="center"/>
          </w:tcPr>
          <w:p w14:paraId="3F0432B9" w14:textId="77777777" w:rsidR="00F57749" w:rsidRDefault="00CD4144">
            <w:pPr>
              <w:spacing w:line="400" w:lineRule="exact"/>
              <w:jc w:val="center"/>
              <w:rPr>
                <w:color w:val="000000"/>
              </w:rPr>
            </w:pPr>
            <w:r>
              <w:rPr>
                <w:rFonts w:hint="eastAsia"/>
                <w:color w:val="000000"/>
              </w:rPr>
              <w:t>9300-10-EN-35-100-K-R</w:t>
            </w:r>
          </w:p>
        </w:tc>
        <w:tc>
          <w:tcPr>
            <w:tcW w:w="736" w:type="dxa"/>
            <w:tcBorders>
              <w:top w:val="nil"/>
              <w:left w:val="nil"/>
              <w:bottom w:val="single" w:sz="4" w:space="0" w:color="auto"/>
              <w:right w:val="single" w:sz="4" w:space="0" w:color="auto"/>
            </w:tcBorders>
            <w:vAlign w:val="center"/>
          </w:tcPr>
          <w:p w14:paraId="1F1ACC55" w14:textId="77777777" w:rsidR="00F57749" w:rsidRDefault="00CD4144">
            <w:pPr>
              <w:spacing w:line="400" w:lineRule="exact"/>
              <w:jc w:val="center"/>
              <w:rPr>
                <w:color w:val="000000"/>
              </w:rPr>
            </w:pPr>
            <w:r>
              <w:rPr>
                <w:rFonts w:hint="eastAsia"/>
                <w:color w:val="000000"/>
              </w:rPr>
              <w:t>1</w:t>
            </w:r>
          </w:p>
        </w:tc>
        <w:tc>
          <w:tcPr>
            <w:tcW w:w="955" w:type="dxa"/>
            <w:tcBorders>
              <w:top w:val="nil"/>
              <w:left w:val="nil"/>
              <w:bottom w:val="single" w:sz="4" w:space="0" w:color="auto"/>
              <w:right w:val="single" w:sz="4" w:space="0" w:color="auto"/>
            </w:tcBorders>
            <w:vAlign w:val="center"/>
          </w:tcPr>
          <w:p w14:paraId="621DACA6" w14:textId="77777777" w:rsidR="00F57749" w:rsidRDefault="00CD4144">
            <w:pPr>
              <w:spacing w:line="400" w:lineRule="exact"/>
              <w:jc w:val="center"/>
              <w:rPr>
                <w:color w:val="000000"/>
              </w:rPr>
            </w:pPr>
            <w:r>
              <w:rPr>
                <w:rFonts w:hint="eastAsia"/>
                <w:color w:val="000000"/>
              </w:rPr>
              <w:t>迅达</w:t>
            </w:r>
          </w:p>
        </w:tc>
        <w:tc>
          <w:tcPr>
            <w:tcW w:w="1391" w:type="dxa"/>
            <w:tcBorders>
              <w:top w:val="nil"/>
              <w:left w:val="nil"/>
              <w:bottom w:val="single" w:sz="4" w:space="0" w:color="auto"/>
              <w:right w:val="single" w:sz="4" w:space="0" w:color="auto"/>
            </w:tcBorders>
            <w:vAlign w:val="center"/>
          </w:tcPr>
          <w:p w14:paraId="277538FE" w14:textId="77777777" w:rsidR="00F57749" w:rsidRDefault="00CD4144" w:rsidP="005E3384">
            <w:pPr>
              <w:spacing w:line="400" w:lineRule="exact"/>
              <w:rPr>
                <w:color w:val="000000"/>
              </w:rPr>
            </w:pPr>
            <w:r>
              <w:rPr>
                <w:rFonts w:hint="eastAsia"/>
                <w:color w:val="000000"/>
              </w:rPr>
              <w:t>2003</w:t>
            </w:r>
            <w:r>
              <w:rPr>
                <w:rFonts w:hint="eastAsia"/>
                <w:color w:val="000000"/>
              </w:rPr>
              <w:t>年</w:t>
            </w:r>
            <w:r>
              <w:rPr>
                <w:rFonts w:hint="eastAsia"/>
                <w:color w:val="000000"/>
              </w:rPr>
              <w:t>12</w:t>
            </w:r>
            <w:r>
              <w:rPr>
                <w:rFonts w:hint="eastAsia"/>
                <w:color w:val="000000"/>
              </w:rPr>
              <w:t>月</w:t>
            </w:r>
          </w:p>
        </w:tc>
      </w:tr>
      <w:tr w:rsidR="00F57749" w14:paraId="10182604" w14:textId="77777777">
        <w:trPr>
          <w:trHeight w:val="20"/>
        </w:trPr>
        <w:tc>
          <w:tcPr>
            <w:tcW w:w="700" w:type="dxa"/>
            <w:tcBorders>
              <w:top w:val="nil"/>
              <w:left w:val="single" w:sz="4" w:space="0" w:color="auto"/>
              <w:bottom w:val="single" w:sz="4" w:space="0" w:color="auto"/>
              <w:right w:val="single" w:sz="4" w:space="0" w:color="auto"/>
            </w:tcBorders>
            <w:vAlign w:val="center"/>
          </w:tcPr>
          <w:p w14:paraId="56E418C5" w14:textId="77777777" w:rsidR="00F57749" w:rsidRDefault="00CD4144">
            <w:pPr>
              <w:spacing w:line="400" w:lineRule="exact"/>
              <w:jc w:val="center"/>
              <w:rPr>
                <w:color w:val="000000"/>
              </w:rPr>
            </w:pPr>
            <w:r>
              <w:rPr>
                <w:rFonts w:hint="eastAsia"/>
                <w:color w:val="000000"/>
              </w:rPr>
              <w:t>41</w:t>
            </w:r>
          </w:p>
        </w:tc>
        <w:tc>
          <w:tcPr>
            <w:tcW w:w="2421" w:type="dxa"/>
            <w:tcBorders>
              <w:top w:val="nil"/>
              <w:left w:val="nil"/>
              <w:bottom w:val="single" w:sz="4" w:space="0" w:color="auto"/>
              <w:right w:val="single" w:sz="4" w:space="0" w:color="auto"/>
            </w:tcBorders>
            <w:vAlign w:val="center"/>
          </w:tcPr>
          <w:p w14:paraId="07971A08" w14:textId="77777777" w:rsidR="00F57749" w:rsidRDefault="00CD4144">
            <w:pPr>
              <w:spacing w:line="400" w:lineRule="exact"/>
              <w:jc w:val="center"/>
              <w:rPr>
                <w:color w:val="000000"/>
              </w:rPr>
            </w:pPr>
            <w:r>
              <w:rPr>
                <w:rFonts w:hint="eastAsia"/>
                <w:color w:val="000000"/>
              </w:rPr>
              <w:t>东区经管</w:t>
            </w:r>
          </w:p>
        </w:tc>
        <w:tc>
          <w:tcPr>
            <w:tcW w:w="2482" w:type="dxa"/>
            <w:tcBorders>
              <w:top w:val="nil"/>
              <w:left w:val="nil"/>
              <w:bottom w:val="single" w:sz="4" w:space="0" w:color="auto"/>
              <w:right w:val="single" w:sz="4" w:space="0" w:color="auto"/>
            </w:tcBorders>
            <w:vAlign w:val="center"/>
          </w:tcPr>
          <w:p w14:paraId="4ACE5DED" w14:textId="77777777" w:rsidR="00F57749" w:rsidRDefault="00CD4144">
            <w:pPr>
              <w:spacing w:line="400" w:lineRule="exact"/>
              <w:jc w:val="center"/>
              <w:rPr>
                <w:color w:val="000000"/>
              </w:rPr>
            </w:pPr>
            <w:r>
              <w:rPr>
                <w:rFonts w:hint="eastAsia"/>
                <w:color w:val="000000"/>
              </w:rPr>
              <w:t>TE-GL1</w:t>
            </w:r>
          </w:p>
        </w:tc>
        <w:tc>
          <w:tcPr>
            <w:tcW w:w="736" w:type="dxa"/>
            <w:tcBorders>
              <w:top w:val="nil"/>
              <w:left w:val="nil"/>
              <w:bottom w:val="single" w:sz="4" w:space="0" w:color="auto"/>
              <w:right w:val="single" w:sz="4" w:space="0" w:color="auto"/>
            </w:tcBorders>
            <w:vAlign w:val="center"/>
          </w:tcPr>
          <w:p w14:paraId="69F62FB3" w14:textId="77777777" w:rsidR="00F57749" w:rsidRDefault="00CD4144">
            <w:pPr>
              <w:spacing w:line="400" w:lineRule="exact"/>
              <w:jc w:val="center"/>
              <w:rPr>
                <w:color w:val="000000"/>
              </w:rPr>
            </w:pPr>
            <w:r>
              <w:rPr>
                <w:rFonts w:hint="eastAsia"/>
                <w:color w:val="000000"/>
              </w:rPr>
              <w:t>12</w:t>
            </w:r>
          </w:p>
        </w:tc>
        <w:tc>
          <w:tcPr>
            <w:tcW w:w="955" w:type="dxa"/>
            <w:tcBorders>
              <w:top w:val="nil"/>
              <w:left w:val="nil"/>
              <w:bottom w:val="single" w:sz="4" w:space="0" w:color="auto"/>
              <w:right w:val="single" w:sz="4" w:space="0" w:color="auto"/>
            </w:tcBorders>
            <w:vAlign w:val="center"/>
          </w:tcPr>
          <w:p w14:paraId="2490E7BB" w14:textId="77777777" w:rsidR="00F57749" w:rsidRDefault="00CD4144">
            <w:pPr>
              <w:spacing w:line="400" w:lineRule="exact"/>
              <w:jc w:val="center"/>
              <w:rPr>
                <w:color w:val="000000"/>
              </w:rPr>
            </w:pPr>
            <w:r>
              <w:rPr>
                <w:rFonts w:hint="eastAsia"/>
                <w:color w:val="000000"/>
              </w:rPr>
              <w:t>蒂森</w:t>
            </w:r>
          </w:p>
        </w:tc>
        <w:tc>
          <w:tcPr>
            <w:tcW w:w="1391" w:type="dxa"/>
            <w:tcBorders>
              <w:top w:val="nil"/>
              <w:left w:val="nil"/>
              <w:bottom w:val="single" w:sz="4" w:space="0" w:color="auto"/>
              <w:right w:val="single" w:sz="4" w:space="0" w:color="auto"/>
            </w:tcBorders>
            <w:vAlign w:val="center"/>
          </w:tcPr>
          <w:p w14:paraId="6616B484" w14:textId="77777777" w:rsidR="00F57749" w:rsidRDefault="00CD4144">
            <w:pPr>
              <w:spacing w:line="400" w:lineRule="exact"/>
              <w:jc w:val="center"/>
              <w:rPr>
                <w:color w:val="000000"/>
              </w:rPr>
            </w:pPr>
            <w:r>
              <w:rPr>
                <w:rFonts w:hint="eastAsia"/>
                <w:color w:val="000000"/>
              </w:rPr>
              <w:t>2011</w:t>
            </w:r>
            <w:r>
              <w:rPr>
                <w:rFonts w:hint="eastAsia"/>
                <w:color w:val="000000"/>
              </w:rPr>
              <w:t>年</w:t>
            </w:r>
            <w:r>
              <w:rPr>
                <w:rFonts w:hint="eastAsia"/>
                <w:color w:val="000000"/>
              </w:rPr>
              <w:t>5</w:t>
            </w:r>
            <w:r>
              <w:rPr>
                <w:rFonts w:hint="eastAsia"/>
                <w:color w:val="000000"/>
              </w:rPr>
              <w:t>月</w:t>
            </w:r>
          </w:p>
        </w:tc>
      </w:tr>
      <w:tr w:rsidR="00F57749" w14:paraId="1286C112" w14:textId="77777777">
        <w:trPr>
          <w:trHeight w:val="20"/>
        </w:trPr>
        <w:tc>
          <w:tcPr>
            <w:tcW w:w="700" w:type="dxa"/>
            <w:tcBorders>
              <w:top w:val="nil"/>
              <w:left w:val="single" w:sz="4" w:space="0" w:color="auto"/>
              <w:bottom w:val="single" w:sz="4" w:space="0" w:color="auto"/>
              <w:right w:val="single" w:sz="4" w:space="0" w:color="auto"/>
            </w:tcBorders>
            <w:vAlign w:val="center"/>
          </w:tcPr>
          <w:p w14:paraId="097716D0" w14:textId="77777777" w:rsidR="00F57749" w:rsidRDefault="00CD4144">
            <w:pPr>
              <w:spacing w:line="400" w:lineRule="exact"/>
              <w:jc w:val="center"/>
              <w:rPr>
                <w:color w:val="000000"/>
              </w:rPr>
            </w:pPr>
            <w:r>
              <w:rPr>
                <w:rFonts w:hint="eastAsia"/>
                <w:color w:val="000000"/>
              </w:rPr>
              <w:t>42</w:t>
            </w:r>
          </w:p>
        </w:tc>
        <w:tc>
          <w:tcPr>
            <w:tcW w:w="2421" w:type="dxa"/>
            <w:tcBorders>
              <w:top w:val="nil"/>
              <w:left w:val="nil"/>
              <w:bottom w:val="single" w:sz="4" w:space="0" w:color="auto"/>
              <w:right w:val="single" w:sz="4" w:space="0" w:color="auto"/>
            </w:tcBorders>
            <w:vAlign w:val="center"/>
          </w:tcPr>
          <w:p w14:paraId="38B2D53F" w14:textId="77777777" w:rsidR="00F57749" w:rsidRDefault="00CD4144">
            <w:pPr>
              <w:spacing w:line="400" w:lineRule="exact"/>
              <w:jc w:val="center"/>
              <w:rPr>
                <w:color w:val="000000"/>
              </w:rPr>
            </w:pPr>
            <w:r>
              <w:rPr>
                <w:rFonts w:hint="eastAsia"/>
                <w:color w:val="000000"/>
              </w:rPr>
              <w:t>东区经管</w:t>
            </w:r>
          </w:p>
        </w:tc>
        <w:tc>
          <w:tcPr>
            <w:tcW w:w="2482" w:type="dxa"/>
            <w:tcBorders>
              <w:top w:val="nil"/>
              <w:left w:val="nil"/>
              <w:bottom w:val="single" w:sz="4" w:space="0" w:color="auto"/>
              <w:right w:val="single" w:sz="4" w:space="0" w:color="auto"/>
            </w:tcBorders>
            <w:vAlign w:val="center"/>
          </w:tcPr>
          <w:p w14:paraId="3FABA7C1" w14:textId="77777777" w:rsidR="00F57749" w:rsidRDefault="00CD4144">
            <w:pPr>
              <w:spacing w:line="400" w:lineRule="exact"/>
              <w:jc w:val="center"/>
              <w:rPr>
                <w:color w:val="000000"/>
              </w:rPr>
            </w:pPr>
            <w:r>
              <w:rPr>
                <w:rFonts w:hint="eastAsia"/>
                <w:color w:val="000000"/>
              </w:rPr>
              <w:t>TE-GL1</w:t>
            </w:r>
          </w:p>
        </w:tc>
        <w:tc>
          <w:tcPr>
            <w:tcW w:w="736" w:type="dxa"/>
            <w:tcBorders>
              <w:top w:val="nil"/>
              <w:left w:val="nil"/>
              <w:bottom w:val="single" w:sz="4" w:space="0" w:color="auto"/>
              <w:right w:val="single" w:sz="4" w:space="0" w:color="auto"/>
            </w:tcBorders>
            <w:vAlign w:val="center"/>
          </w:tcPr>
          <w:p w14:paraId="374F7719" w14:textId="77777777" w:rsidR="00F57749" w:rsidRDefault="00CD4144">
            <w:pPr>
              <w:spacing w:line="400" w:lineRule="exact"/>
              <w:jc w:val="center"/>
              <w:rPr>
                <w:color w:val="000000"/>
              </w:rPr>
            </w:pPr>
            <w:r>
              <w:rPr>
                <w:rFonts w:hint="eastAsia"/>
                <w:color w:val="000000"/>
              </w:rPr>
              <w:t>12</w:t>
            </w:r>
          </w:p>
        </w:tc>
        <w:tc>
          <w:tcPr>
            <w:tcW w:w="955" w:type="dxa"/>
            <w:tcBorders>
              <w:top w:val="nil"/>
              <w:left w:val="nil"/>
              <w:bottom w:val="single" w:sz="4" w:space="0" w:color="auto"/>
              <w:right w:val="single" w:sz="4" w:space="0" w:color="auto"/>
            </w:tcBorders>
            <w:vAlign w:val="center"/>
          </w:tcPr>
          <w:p w14:paraId="7E98C7B4" w14:textId="77777777" w:rsidR="00F57749" w:rsidRDefault="00CD4144">
            <w:pPr>
              <w:spacing w:line="400" w:lineRule="exact"/>
              <w:jc w:val="center"/>
              <w:rPr>
                <w:color w:val="000000"/>
              </w:rPr>
            </w:pPr>
            <w:r>
              <w:rPr>
                <w:rFonts w:hint="eastAsia"/>
                <w:color w:val="000000"/>
              </w:rPr>
              <w:t>蒂森</w:t>
            </w:r>
          </w:p>
        </w:tc>
        <w:tc>
          <w:tcPr>
            <w:tcW w:w="1391" w:type="dxa"/>
            <w:tcBorders>
              <w:top w:val="nil"/>
              <w:left w:val="nil"/>
              <w:bottom w:val="single" w:sz="4" w:space="0" w:color="auto"/>
              <w:right w:val="single" w:sz="4" w:space="0" w:color="auto"/>
            </w:tcBorders>
            <w:vAlign w:val="center"/>
          </w:tcPr>
          <w:p w14:paraId="46324B7C" w14:textId="77777777" w:rsidR="00F57749" w:rsidRDefault="00CD4144">
            <w:pPr>
              <w:spacing w:line="400" w:lineRule="exact"/>
              <w:jc w:val="center"/>
              <w:rPr>
                <w:color w:val="000000"/>
              </w:rPr>
            </w:pPr>
            <w:r>
              <w:rPr>
                <w:rFonts w:hint="eastAsia"/>
                <w:color w:val="000000"/>
              </w:rPr>
              <w:t>2011</w:t>
            </w:r>
            <w:r>
              <w:rPr>
                <w:rFonts w:hint="eastAsia"/>
                <w:color w:val="000000"/>
              </w:rPr>
              <w:t>年</w:t>
            </w:r>
            <w:r>
              <w:rPr>
                <w:rFonts w:hint="eastAsia"/>
                <w:color w:val="000000"/>
              </w:rPr>
              <w:t>5</w:t>
            </w:r>
            <w:r>
              <w:rPr>
                <w:rFonts w:hint="eastAsia"/>
                <w:color w:val="000000"/>
              </w:rPr>
              <w:t>月</w:t>
            </w:r>
          </w:p>
        </w:tc>
      </w:tr>
      <w:tr w:rsidR="00F57749" w14:paraId="4AD26A57" w14:textId="77777777">
        <w:trPr>
          <w:trHeight w:val="20"/>
        </w:trPr>
        <w:tc>
          <w:tcPr>
            <w:tcW w:w="700" w:type="dxa"/>
            <w:tcBorders>
              <w:top w:val="nil"/>
              <w:left w:val="single" w:sz="4" w:space="0" w:color="auto"/>
              <w:bottom w:val="single" w:sz="4" w:space="0" w:color="auto"/>
              <w:right w:val="single" w:sz="4" w:space="0" w:color="auto"/>
            </w:tcBorders>
            <w:vAlign w:val="center"/>
          </w:tcPr>
          <w:p w14:paraId="56A98E07" w14:textId="77777777" w:rsidR="00F57749" w:rsidRDefault="00CD4144">
            <w:pPr>
              <w:spacing w:line="400" w:lineRule="exact"/>
              <w:jc w:val="center"/>
              <w:rPr>
                <w:color w:val="000000"/>
              </w:rPr>
            </w:pPr>
            <w:r>
              <w:rPr>
                <w:rFonts w:hint="eastAsia"/>
                <w:color w:val="000000"/>
              </w:rPr>
              <w:t>43</w:t>
            </w:r>
          </w:p>
        </w:tc>
        <w:tc>
          <w:tcPr>
            <w:tcW w:w="2421" w:type="dxa"/>
            <w:tcBorders>
              <w:top w:val="nil"/>
              <w:left w:val="nil"/>
              <w:bottom w:val="single" w:sz="4" w:space="0" w:color="auto"/>
              <w:right w:val="single" w:sz="4" w:space="0" w:color="auto"/>
            </w:tcBorders>
            <w:vAlign w:val="center"/>
          </w:tcPr>
          <w:p w14:paraId="41BA8F1D" w14:textId="77777777" w:rsidR="00F57749" w:rsidRDefault="00CD4144">
            <w:pPr>
              <w:spacing w:line="400" w:lineRule="exact"/>
              <w:jc w:val="center"/>
              <w:rPr>
                <w:color w:val="000000"/>
              </w:rPr>
            </w:pPr>
            <w:r>
              <w:rPr>
                <w:rFonts w:hint="eastAsia"/>
                <w:color w:val="000000"/>
              </w:rPr>
              <w:t>东区经管</w:t>
            </w:r>
          </w:p>
        </w:tc>
        <w:tc>
          <w:tcPr>
            <w:tcW w:w="2482" w:type="dxa"/>
            <w:tcBorders>
              <w:top w:val="nil"/>
              <w:left w:val="nil"/>
              <w:bottom w:val="single" w:sz="4" w:space="0" w:color="auto"/>
              <w:right w:val="single" w:sz="4" w:space="0" w:color="auto"/>
            </w:tcBorders>
            <w:vAlign w:val="center"/>
          </w:tcPr>
          <w:p w14:paraId="2D112CF2" w14:textId="77777777" w:rsidR="00F57749" w:rsidRDefault="00CD4144">
            <w:pPr>
              <w:spacing w:line="400" w:lineRule="exact"/>
              <w:jc w:val="center"/>
              <w:rPr>
                <w:color w:val="000000"/>
              </w:rPr>
            </w:pPr>
            <w:r>
              <w:rPr>
                <w:rFonts w:hint="eastAsia"/>
                <w:color w:val="000000"/>
              </w:rPr>
              <w:t>TE-GL1</w:t>
            </w:r>
          </w:p>
        </w:tc>
        <w:tc>
          <w:tcPr>
            <w:tcW w:w="736" w:type="dxa"/>
            <w:tcBorders>
              <w:top w:val="nil"/>
              <w:left w:val="nil"/>
              <w:bottom w:val="single" w:sz="4" w:space="0" w:color="auto"/>
              <w:right w:val="single" w:sz="4" w:space="0" w:color="auto"/>
            </w:tcBorders>
            <w:vAlign w:val="center"/>
          </w:tcPr>
          <w:p w14:paraId="06F5F87D" w14:textId="77777777" w:rsidR="00F57749" w:rsidRDefault="00CD4144">
            <w:pPr>
              <w:spacing w:line="400" w:lineRule="exact"/>
              <w:jc w:val="center"/>
              <w:rPr>
                <w:color w:val="000000"/>
              </w:rPr>
            </w:pPr>
            <w:r>
              <w:rPr>
                <w:rFonts w:hint="eastAsia"/>
                <w:color w:val="000000"/>
              </w:rPr>
              <w:t>12</w:t>
            </w:r>
          </w:p>
        </w:tc>
        <w:tc>
          <w:tcPr>
            <w:tcW w:w="955" w:type="dxa"/>
            <w:tcBorders>
              <w:top w:val="nil"/>
              <w:left w:val="nil"/>
              <w:bottom w:val="single" w:sz="4" w:space="0" w:color="auto"/>
              <w:right w:val="single" w:sz="4" w:space="0" w:color="auto"/>
            </w:tcBorders>
            <w:vAlign w:val="center"/>
          </w:tcPr>
          <w:p w14:paraId="254A8C35" w14:textId="77777777" w:rsidR="00F57749" w:rsidRDefault="00CD4144">
            <w:pPr>
              <w:spacing w:line="400" w:lineRule="exact"/>
              <w:jc w:val="center"/>
              <w:rPr>
                <w:color w:val="000000"/>
              </w:rPr>
            </w:pPr>
            <w:r>
              <w:rPr>
                <w:rFonts w:hint="eastAsia"/>
                <w:color w:val="000000"/>
              </w:rPr>
              <w:t>蒂森</w:t>
            </w:r>
          </w:p>
        </w:tc>
        <w:tc>
          <w:tcPr>
            <w:tcW w:w="1391" w:type="dxa"/>
            <w:tcBorders>
              <w:top w:val="nil"/>
              <w:left w:val="nil"/>
              <w:bottom w:val="single" w:sz="4" w:space="0" w:color="auto"/>
              <w:right w:val="single" w:sz="4" w:space="0" w:color="auto"/>
            </w:tcBorders>
            <w:vAlign w:val="center"/>
          </w:tcPr>
          <w:p w14:paraId="37F19AF5" w14:textId="77777777" w:rsidR="00F57749" w:rsidRDefault="00CD4144">
            <w:pPr>
              <w:spacing w:line="400" w:lineRule="exact"/>
              <w:jc w:val="center"/>
              <w:rPr>
                <w:color w:val="000000"/>
              </w:rPr>
            </w:pPr>
            <w:r>
              <w:rPr>
                <w:rFonts w:hint="eastAsia"/>
                <w:color w:val="000000"/>
              </w:rPr>
              <w:t>2011</w:t>
            </w:r>
            <w:r>
              <w:rPr>
                <w:rFonts w:hint="eastAsia"/>
                <w:color w:val="000000"/>
              </w:rPr>
              <w:t>年</w:t>
            </w:r>
            <w:r>
              <w:rPr>
                <w:rFonts w:hint="eastAsia"/>
                <w:color w:val="000000"/>
              </w:rPr>
              <w:t>5</w:t>
            </w:r>
            <w:r>
              <w:rPr>
                <w:rFonts w:hint="eastAsia"/>
                <w:color w:val="000000"/>
              </w:rPr>
              <w:t>月</w:t>
            </w:r>
          </w:p>
        </w:tc>
      </w:tr>
      <w:tr w:rsidR="00F57749" w14:paraId="19DBFF7A" w14:textId="77777777">
        <w:trPr>
          <w:trHeight w:val="20"/>
        </w:trPr>
        <w:tc>
          <w:tcPr>
            <w:tcW w:w="700" w:type="dxa"/>
            <w:tcBorders>
              <w:top w:val="nil"/>
              <w:left w:val="single" w:sz="4" w:space="0" w:color="auto"/>
              <w:bottom w:val="single" w:sz="4" w:space="0" w:color="auto"/>
              <w:right w:val="single" w:sz="4" w:space="0" w:color="auto"/>
            </w:tcBorders>
            <w:vAlign w:val="center"/>
          </w:tcPr>
          <w:p w14:paraId="0546746F" w14:textId="77777777" w:rsidR="00F57749" w:rsidRDefault="00CD4144">
            <w:pPr>
              <w:spacing w:line="400" w:lineRule="exact"/>
              <w:jc w:val="center"/>
              <w:rPr>
                <w:color w:val="000000"/>
              </w:rPr>
            </w:pPr>
            <w:r>
              <w:rPr>
                <w:rFonts w:hint="eastAsia"/>
                <w:color w:val="000000"/>
              </w:rPr>
              <w:t>44</w:t>
            </w:r>
          </w:p>
        </w:tc>
        <w:tc>
          <w:tcPr>
            <w:tcW w:w="2421" w:type="dxa"/>
            <w:tcBorders>
              <w:top w:val="nil"/>
              <w:left w:val="nil"/>
              <w:bottom w:val="single" w:sz="4" w:space="0" w:color="auto"/>
              <w:right w:val="single" w:sz="4" w:space="0" w:color="auto"/>
            </w:tcBorders>
            <w:vAlign w:val="center"/>
          </w:tcPr>
          <w:p w14:paraId="7AED7E38" w14:textId="77777777" w:rsidR="00F57749" w:rsidRDefault="00CD4144">
            <w:pPr>
              <w:spacing w:line="400" w:lineRule="exact"/>
              <w:jc w:val="center"/>
              <w:rPr>
                <w:color w:val="000000"/>
              </w:rPr>
            </w:pPr>
            <w:r>
              <w:rPr>
                <w:rFonts w:hint="eastAsia"/>
                <w:color w:val="000000"/>
              </w:rPr>
              <w:t>东区人文</w:t>
            </w:r>
          </w:p>
        </w:tc>
        <w:tc>
          <w:tcPr>
            <w:tcW w:w="2482" w:type="dxa"/>
            <w:tcBorders>
              <w:top w:val="nil"/>
              <w:left w:val="nil"/>
              <w:bottom w:val="single" w:sz="4" w:space="0" w:color="auto"/>
              <w:right w:val="single" w:sz="4" w:space="0" w:color="auto"/>
            </w:tcBorders>
            <w:vAlign w:val="center"/>
          </w:tcPr>
          <w:p w14:paraId="04101785" w14:textId="77777777" w:rsidR="00F57749" w:rsidRDefault="00CD4144">
            <w:pPr>
              <w:spacing w:line="400" w:lineRule="exact"/>
              <w:jc w:val="center"/>
              <w:rPr>
                <w:color w:val="000000"/>
              </w:rPr>
            </w:pPr>
            <w:r>
              <w:rPr>
                <w:rFonts w:hint="eastAsia"/>
                <w:color w:val="000000"/>
              </w:rPr>
              <w:t>TE-GL1</w:t>
            </w:r>
          </w:p>
        </w:tc>
        <w:tc>
          <w:tcPr>
            <w:tcW w:w="736" w:type="dxa"/>
            <w:tcBorders>
              <w:top w:val="nil"/>
              <w:left w:val="nil"/>
              <w:bottom w:val="single" w:sz="4" w:space="0" w:color="auto"/>
              <w:right w:val="single" w:sz="4" w:space="0" w:color="auto"/>
            </w:tcBorders>
            <w:vAlign w:val="center"/>
          </w:tcPr>
          <w:p w14:paraId="7862EF74" w14:textId="77777777" w:rsidR="00F57749" w:rsidRDefault="00CD4144">
            <w:pPr>
              <w:spacing w:line="400" w:lineRule="exact"/>
              <w:jc w:val="center"/>
              <w:rPr>
                <w:color w:val="000000"/>
              </w:rPr>
            </w:pPr>
            <w:r>
              <w:rPr>
                <w:rFonts w:hint="eastAsia"/>
                <w:color w:val="000000"/>
              </w:rPr>
              <w:t>5</w:t>
            </w:r>
          </w:p>
        </w:tc>
        <w:tc>
          <w:tcPr>
            <w:tcW w:w="955" w:type="dxa"/>
            <w:tcBorders>
              <w:top w:val="nil"/>
              <w:left w:val="nil"/>
              <w:bottom w:val="single" w:sz="4" w:space="0" w:color="auto"/>
              <w:right w:val="single" w:sz="4" w:space="0" w:color="auto"/>
            </w:tcBorders>
            <w:vAlign w:val="center"/>
          </w:tcPr>
          <w:p w14:paraId="06892071" w14:textId="77777777" w:rsidR="00F57749" w:rsidRDefault="00CD4144">
            <w:pPr>
              <w:spacing w:line="400" w:lineRule="exact"/>
              <w:jc w:val="center"/>
              <w:rPr>
                <w:color w:val="000000"/>
              </w:rPr>
            </w:pPr>
            <w:r>
              <w:rPr>
                <w:rFonts w:hint="eastAsia"/>
                <w:color w:val="000000"/>
              </w:rPr>
              <w:t>蒂森</w:t>
            </w:r>
          </w:p>
        </w:tc>
        <w:tc>
          <w:tcPr>
            <w:tcW w:w="1391" w:type="dxa"/>
            <w:tcBorders>
              <w:top w:val="nil"/>
              <w:left w:val="nil"/>
              <w:bottom w:val="single" w:sz="4" w:space="0" w:color="auto"/>
              <w:right w:val="single" w:sz="4" w:space="0" w:color="auto"/>
            </w:tcBorders>
            <w:vAlign w:val="center"/>
          </w:tcPr>
          <w:p w14:paraId="55AE46B9" w14:textId="77777777" w:rsidR="00F57749" w:rsidRDefault="00CD4144">
            <w:pPr>
              <w:spacing w:line="400" w:lineRule="exact"/>
              <w:jc w:val="center"/>
              <w:rPr>
                <w:color w:val="000000"/>
              </w:rPr>
            </w:pPr>
            <w:r>
              <w:rPr>
                <w:rFonts w:hint="eastAsia"/>
                <w:color w:val="000000"/>
              </w:rPr>
              <w:t>2011</w:t>
            </w:r>
            <w:r>
              <w:rPr>
                <w:rFonts w:hint="eastAsia"/>
                <w:color w:val="000000"/>
              </w:rPr>
              <w:t>年</w:t>
            </w:r>
            <w:r>
              <w:rPr>
                <w:rFonts w:hint="eastAsia"/>
                <w:color w:val="000000"/>
              </w:rPr>
              <w:t>5</w:t>
            </w:r>
            <w:r>
              <w:rPr>
                <w:rFonts w:hint="eastAsia"/>
                <w:color w:val="000000"/>
              </w:rPr>
              <w:t>月</w:t>
            </w:r>
          </w:p>
        </w:tc>
      </w:tr>
      <w:tr w:rsidR="00F57749" w14:paraId="2708A7E1" w14:textId="77777777">
        <w:trPr>
          <w:trHeight w:val="20"/>
        </w:trPr>
        <w:tc>
          <w:tcPr>
            <w:tcW w:w="700" w:type="dxa"/>
            <w:tcBorders>
              <w:top w:val="nil"/>
              <w:left w:val="single" w:sz="4" w:space="0" w:color="auto"/>
              <w:bottom w:val="single" w:sz="4" w:space="0" w:color="auto"/>
              <w:right w:val="single" w:sz="4" w:space="0" w:color="auto"/>
            </w:tcBorders>
            <w:vAlign w:val="center"/>
          </w:tcPr>
          <w:p w14:paraId="27E49DC0" w14:textId="77777777" w:rsidR="00F57749" w:rsidRDefault="00CD4144">
            <w:pPr>
              <w:spacing w:line="400" w:lineRule="exact"/>
              <w:jc w:val="center"/>
              <w:rPr>
                <w:color w:val="000000"/>
              </w:rPr>
            </w:pPr>
            <w:r>
              <w:rPr>
                <w:rFonts w:hint="eastAsia"/>
                <w:color w:val="000000"/>
              </w:rPr>
              <w:t>45</w:t>
            </w:r>
          </w:p>
        </w:tc>
        <w:tc>
          <w:tcPr>
            <w:tcW w:w="2421" w:type="dxa"/>
            <w:tcBorders>
              <w:top w:val="nil"/>
              <w:left w:val="nil"/>
              <w:bottom w:val="single" w:sz="4" w:space="0" w:color="auto"/>
              <w:right w:val="single" w:sz="4" w:space="0" w:color="auto"/>
            </w:tcBorders>
            <w:vAlign w:val="center"/>
          </w:tcPr>
          <w:p w14:paraId="08848B98" w14:textId="77777777" w:rsidR="00F57749" w:rsidRDefault="00CD4144">
            <w:pPr>
              <w:spacing w:line="400" w:lineRule="exact"/>
              <w:jc w:val="center"/>
              <w:rPr>
                <w:color w:val="000000"/>
              </w:rPr>
            </w:pPr>
            <w:r>
              <w:rPr>
                <w:rFonts w:hint="eastAsia"/>
                <w:color w:val="000000"/>
              </w:rPr>
              <w:t>东区外语</w:t>
            </w:r>
          </w:p>
        </w:tc>
        <w:tc>
          <w:tcPr>
            <w:tcW w:w="2482" w:type="dxa"/>
            <w:tcBorders>
              <w:top w:val="nil"/>
              <w:left w:val="nil"/>
              <w:bottom w:val="single" w:sz="4" w:space="0" w:color="auto"/>
              <w:right w:val="single" w:sz="4" w:space="0" w:color="auto"/>
            </w:tcBorders>
            <w:vAlign w:val="center"/>
          </w:tcPr>
          <w:p w14:paraId="5FEC0C93" w14:textId="77777777" w:rsidR="00F57749" w:rsidRDefault="00CD4144">
            <w:pPr>
              <w:spacing w:line="400" w:lineRule="exact"/>
              <w:jc w:val="center"/>
              <w:rPr>
                <w:color w:val="000000"/>
              </w:rPr>
            </w:pPr>
            <w:r>
              <w:rPr>
                <w:rFonts w:hint="eastAsia"/>
                <w:color w:val="000000"/>
              </w:rPr>
              <w:t>TE-GL1</w:t>
            </w:r>
          </w:p>
        </w:tc>
        <w:tc>
          <w:tcPr>
            <w:tcW w:w="736" w:type="dxa"/>
            <w:tcBorders>
              <w:top w:val="nil"/>
              <w:left w:val="nil"/>
              <w:bottom w:val="single" w:sz="4" w:space="0" w:color="auto"/>
              <w:right w:val="single" w:sz="4" w:space="0" w:color="auto"/>
            </w:tcBorders>
            <w:vAlign w:val="center"/>
          </w:tcPr>
          <w:p w14:paraId="7DAB52BE" w14:textId="77777777" w:rsidR="00F57749" w:rsidRDefault="00CD4144">
            <w:pPr>
              <w:spacing w:line="400" w:lineRule="exact"/>
              <w:jc w:val="center"/>
              <w:rPr>
                <w:color w:val="000000"/>
              </w:rPr>
            </w:pPr>
            <w:r>
              <w:rPr>
                <w:rFonts w:hint="eastAsia"/>
                <w:color w:val="000000"/>
              </w:rPr>
              <w:t>5</w:t>
            </w:r>
          </w:p>
        </w:tc>
        <w:tc>
          <w:tcPr>
            <w:tcW w:w="955" w:type="dxa"/>
            <w:tcBorders>
              <w:top w:val="nil"/>
              <w:left w:val="nil"/>
              <w:bottom w:val="single" w:sz="4" w:space="0" w:color="auto"/>
              <w:right w:val="single" w:sz="4" w:space="0" w:color="auto"/>
            </w:tcBorders>
            <w:vAlign w:val="center"/>
          </w:tcPr>
          <w:p w14:paraId="30924014" w14:textId="77777777" w:rsidR="00F57749" w:rsidRDefault="00CD4144">
            <w:pPr>
              <w:spacing w:line="400" w:lineRule="exact"/>
              <w:jc w:val="center"/>
              <w:rPr>
                <w:color w:val="000000"/>
              </w:rPr>
            </w:pPr>
            <w:r>
              <w:rPr>
                <w:rFonts w:hint="eastAsia"/>
                <w:color w:val="000000"/>
              </w:rPr>
              <w:t>蒂森</w:t>
            </w:r>
          </w:p>
        </w:tc>
        <w:tc>
          <w:tcPr>
            <w:tcW w:w="1391" w:type="dxa"/>
            <w:tcBorders>
              <w:top w:val="nil"/>
              <w:left w:val="nil"/>
              <w:bottom w:val="single" w:sz="4" w:space="0" w:color="auto"/>
              <w:right w:val="single" w:sz="4" w:space="0" w:color="auto"/>
            </w:tcBorders>
            <w:vAlign w:val="center"/>
          </w:tcPr>
          <w:p w14:paraId="75B11F3F" w14:textId="77777777" w:rsidR="00F57749" w:rsidRDefault="00CD4144">
            <w:pPr>
              <w:spacing w:line="400" w:lineRule="exact"/>
              <w:jc w:val="center"/>
              <w:rPr>
                <w:color w:val="000000"/>
              </w:rPr>
            </w:pPr>
            <w:r>
              <w:rPr>
                <w:rFonts w:hint="eastAsia"/>
                <w:color w:val="000000"/>
              </w:rPr>
              <w:t>2011</w:t>
            </w:r>
            <w:r>
              <w:rPr>
                <w:rFonts w:hint="eastAsia"/>
                <w:color w:val="000000"/>
              </w:rPr>
              <w:t>年</w:t>
            </w:r>
            <w:r>
              <w:rPr>
                <w:rFonts w:hint="eastAsia"/>
                <w:color w:val="000000"/>
              </w:rPr>
              <w:t>5</w:t>
            </w:r>
            <w:r>
              <w:rPr>
                <w:rFonts w:hint="eastAsia"/>
                <w:color w:val="000000"/>
              </w:rPr>
              <w:t>月</w:t>
            </w:r>
          </w:p>
        </w:tc>
      </w:tr>
      <w:tr w:rsidR="00F57749" w14:paraId="6B35AE00" w14:textId="77777777">
        <w:trPr>
          <w:trHeight w:val="20"/>
        </w:trPr>
        <w:tc>
          <w:tcPr>
            <w:tcW w:w="700" w:type="dxa"/>
            <w:tcBorders>
              <w:top w:val="nil"/>
              <w:left w:val="single" w:sz="4" w:space="0" w:color="auto"/>
              <w:bottom w:val="single" w:sz="4" w:space="0" w:color="auto"/>
              <w:right w:val="single" w:sz="4" w:space="0" w:color="auto"/>
            </w:tcBorders>
            <w:vAlign w:val="center"/>
          </w:tcPr>
          <w:p w14:paraId="121D1D1C" w14:textId="77777777" w:rsidR="00F57749" w:rsidRDefault="00CD4144">
            <w:pPr>
              <w:spacing w:line="400" w:lineRule="exact"/>
              <w:jc w:val="center"/>
              <w:rPr>
                <w:color w:val="000000"/>
              </w:rPr>
            </w:pPr>
            <w:r>
              <w:rPr>
                <w:rFonts w:hint="eastAsia"/>
                <w:color w:val="000000"/>
              </w:rPr>
              <w:t>46</w:t>
            </w:r>
          </w:p>
        </w:tc>
        <w:tc>
          <w:tcPr>
            <w:tcW w:w="2421" w:type="dxa"/>
            <w:tcBorders>
              <w:top w:val="nil"/>
              <w:left w:val="nil"/>
              <w:bottom w:val="single" w:sz="4" w:space="0" w:color="auto"/>
              <w:right w:val="single" w:sz="4" w:space="0" w:color="auto"/>
            </w:tcBorders>
            <w:vAlign w:val="center"/>
          </w:tcPr>
          <w:p w14:paraId="01F281C2" w14:textId="77777777" w:rsidR="00F57749" w:rsidRDefault="00CD4144">
            <w:pPr>
              <w:spacing w:line="400" w:lineRule="exact"/>
              <w:jc w:val="center"/>
              <w:rPr>
                <w:color w:val="000000"/>
              </w:rPr>
            </w:pPr>
            <w:r>
              <w:rPr>
                <w:rFonts w:hint="eastAsia"/>
                <w:color w:val="000000"/>
              </w:rPr>
              <w:t>艺术学院</w:t>
            </w:r>
          </w:p>
        </w:tc>
        <w:tc>
          <w:tcPr>
            <w:tcW w:w="2482" w:type="dxa"/>
            <w:tcBorders>
              <w:top w:val="nil"/>
              <w:left w:val="nil"/>
              <w:bottom w:val="single" w:sz="4" w:space="0" w:color="auto"/>
              <w:right w:val="single" w:sz="4" w:space="0" w:color="auto"/>
            </w:tcBorders>
            <w:vAlign w:val="center"/>
          </w:tcPr>
          <w:p w14:paraId="4F68A6FF" w14:textId="77777777" w:rsidR="00F57749" w:rsidRDefault="00CD4144">
            <w:pPr>
              <w:spacing w:line="400" w:lineRule="exact"/>
              <w:jc w:val="center"/>
              <w:rPr>
                <w:color w:val="000000"/>
              </w:rPr>
            </w:pPr>
            <w:r>
              <w:rPr>
                <w:rFonts w:hint="eastAsia"/>
                <w:color w:val="000000"/>
              </w:rPr>
              <w:t>TE-GL1</w:t>
            </w:r>
          </w:p>
        </w:tc>
        <w:tc>
          <w:tcPr>
            <w:tcW w:w="736" w:type="dxa"/>
            <w:tcBorders>
              <w:top w:val="nil"/>
              <w:left w:val="nil"/>
              <w:bottom w:val="single" w:sz="4" w:space="0" w:color="auto"/>
              <w:right w:val="single" w:sz="4" w:space="0" w:color="auto"/>
            </w:tcBorders>
            <w:vAlign w:val="center"/>
          </w:tcPr>
          <w:p w14:paraId="7CDB7554" w14:textId="77777777" w:rsidR="00F57749" w:rsidRDefault="00CD4144">
            <w:pPr>
              <w:spacing w:line="400" w:lineRule="exact"/>
              <w:jc w:val="center"/>
              <w:rPr>
                <w:color w:val="000000"/>
              </w:rPr>
            </w:pPr>
            <w:r>
              <w:rPr>
                <w:rFonts w:hint="eastAsia"/>
                <w:color w:val="000000"/>
              </w:rPr>
              <w:t>5</w:t>
            </w:r>
          </w:p>
        </w:tc>
        <w:tc>
          <w:tcPr>
            <w:tcW w:w="955" w:type="dxa"/>
            <w:tcBorders>
              <w:top w:val="nil"/>
              <w:left w:val="nil"/>
              <w:bottom w:val="single" w:sz="4" w:space="0" w:color="auto"/>
              <w:right w:val="single" w:sz="4" w:space="0" w:color="auto"/>
            </w:tcBorders>
            <w:vAlign w:val="center"/>
          </w:tcPr>
          <w:p w14:paraId="0A310F8E" w14:textId="77777777" w:rsidR="00F57749" w:rsidRDefault="00CD4144">
            <w:pPr>
              <w:spacing w:line="400" w:lineRule="exact"/>
              <w:jc w:val="center"/>
              <w:rPr>
                <w:color w:val="000000"/>
              </w:rPr>
            </w:pPr>
            <w:r>
              <w:rPr>
                <w:rFonts w:hint="eastAsia"/>
                <w:color w:val="000000"/>
              </w:rPr>
              <w:t>蒂森</w:t>
            </w:r>
          </w:p>
        </w:tc>
        <w:tc>
          <w:tcPr>
            <w:tcW w:w="1391" w:type="dxa"/>
            <w:tcBorders>
              <w:top w:val="nil"/>
              <w:left w:val="nil"/>
              <w:bottom w:val="single" w:sz="4" w:space="0" w:color="auto"/>
              <w:right w:val="single" w:sz="4" w:space="0" w:color="auto"/>
            </w:tcBorders>
            <w:vAlign w:val="center"/>
          </w:tcPr>
          <w:p w14:paraId="172E6DC4" w14:textId="77777777" w:rsidR="00F57749" w:rsidRDefault="00CD4144">
            <w:pPr>
              <w:spacing w:line="400" w:lineRule="exact"/>
              <w:jc w:val="center"/>
              <w:rPr>
                <w:color w:val="000000"/>
              </w:rPr>
            </w:pPr>
            <w:r>
              <w:rPr>
                <w:rFonts w:hint="eastAsia"/>
                <w:color w:val="000000"/>
              </w:rPr>
              <w:t>2011</w:t>
            </w:r>
            <w:r>
              <w:rPr>
                <w:rFonts w:hint="eastAsia"/>
                <w:color w:val="000000"/>
              </w:rPr>
              <w:t>年</w:t>
            </w:r>
            <w:r>
              <w:rPr>
                <w:rFonts w:hint="eastAsia"/>
                <w:color w:val="000000"/>
              </w:rPr>
              <w:t>6</w:t>
            </w:r>
            <w:r>
              <w:rPr>
                <w:rFonts w:hint="eastAsia"/>
                <w:color w:val="000000"/>
              </w:rPr>
              <w:t>月</w:t>
            </w:r>
          </w:p>
        </w:tc>
      </w:tr>
      <w:tr w:rsidR="00F57749" w14:paraId="37E49218" w14:textId="77777777">
        <w:trPr>
          <w:trHeight w:val="20"/>
        </w:trPr>
        <w:tc>
          <w:tcPr>
            <w:tcW w:w="700" w:type="dxa"/>
            <w:tcBorders>
              <w:top w:val="nil"/>
              <w:left w:val="single" w:sz="4" w:space="0" w:color="auto"/>
              <w:bottom w:val="single" w:sz="4" w:space="0" w:color="auto"/>
              <w:right w:val="single" w:sz="4" w:space="0" w:color="auto"/>
            </w:tcBorders>
            <w:vAlign w:val="center"/>
          </w:tcPr>
          <w:p w14:paraId="05611FE1" w14:textId="77777777" w:rsidR="00F57749" w:rsidRDefault="00CD4144">
            <w:pPr>
              <w:spacing w:line="400" w:lineRule="exact"/>
              <w:jc w:val="center"/>
              <w:rPr>
                <w:color w:val="000000"/>
              </w:rPr>
            </w:pPr>
            <w:r>
              <w:rPr>
                <w:rFonts w:hint="eastAsia"/>
                <w:color w:val="000000"/>
              </w:rPr>
              <w:t>47</w:t>
            </w:r>
          </w:p>
        </w:tc>
        <w:tc>
          <w:tcPr>
            <w:tcW w:w="2421" w:type="dxa"/>
            <w:tcBorders>
              <w:top w:val="nil"/>
              <w:left w:val="nil"/>
              <w:bottom w:val="single" w:sz="4" w:space="0" w:color="auto"/>
              <w:right w:val="single" w:sz="4" w:space="0" w:color="auto"/>
            </w:tcBorders>
            <w:vAlign w:val="center"/>
          </w:tcPr>
          <w:p w14:paraId="7A10A12C" w14:textId="77777777" w:rsidR="00F57749" w:rsidRDefault="00CD4144">
            <w:pPr>
              <w:spacing w:line="400" w:lineRule="exact"/>
              <w:jc w:val="center"/>
              <w:rPr>
                <w:color w:val="000000"/>
              </w:rPr>
            </w:pPr>
            <w:r>
              <w:rPr>
                <w:rFonts w:hint="eastAsia"/>
                <w:color w:val="000000"/>
              </w:rPr>
              <w:t>发展中心</w:t>
            </w:r>
          </w:p>
        </w:tc>
        <w:tc>
          <w:tcPr>
            <w:tcW w:w="2482" w:type="dxa"/>
            <w:tcBorders>
              <w:top w:val="nil"/>
              <w:left w:val="nil"/>
              <w:bottom w:val="single" w:sz="4" w:space="0" w:color="auto"/>
              <w:right w:val="single" w:sz="4" w:space="0" w:color="auto"/>
            </w:tcBorders>
            <w:vAlign w:val="center"/>
          </w:tcPr>
          <w:p w14:paraId="6B041C27" w14:textId="77777777" w:rsidR="00F57749" w:rsidRDefault="00CD4144">
            <w:pPr>
              <w:spacing w:line="400" w:lineRule="exact"/>
              <w:jc w:val="center"/>
              <w:rPr>
                <w:color w:val="000000"/>
              </w:rPr>
            </w:pPr>
            <w:r>
              <w:rPr>
                <w:rFonts w:hint="eastAsia"/>
                <w:color w:val="000000"/>
              </w:rPr>
              <w:t>TE-GL1</w:t>
            </w:r>
          </w:p>
        </w:tc>
        <w:tc>
          <w:tcPr>
            <w:tcW w:w="736" w:type="dxa"/>
            <w:tcBorders>
              <w:top w:val="nil"/>
              <w:left w:val="nil"/>
              <w:bottom w:val="single" w:sz="4" w:space="0" w:color="auto"/>
              <w:right w:val="single" w:sz="4" w:space="0" w:color="auto"/>
            </w:tcBorders>
            <w:vAlign w:val="center"/>
          </w:tcPr>
          <w:p w14:paraId="17B8F816" w14:textId="77777777" w:rsidR="00F57749" w:rsidRDefault="00CD4144">
            <w:pPr>
              <w:spacing w:line="400" w:lineRule="exact"/>
              <w:jc w:val="center"/>
              <w:rPr>
                <w:color w:val="000000"/>
              </w:rPr>
            </w:pPr>
            <w:r>
              <w:rPr>
                <w:rFonts w:hint="eastAsia"/>
                <w:color w:val="000000"/>
              </w:rPr>
              <w:t>5</w:t>
            </w:r>
          </w:p>
        </w:tc>
        <w:tc>
          <w:tcPr>
            <w:tcW w:w="955" w:type="dxa"/>
            <w:tcBorders>
              <w:top w:val="nil"/>
              <w:left w:val="nil"/>
              <w:bottom w:val="single" w:sz="4" w:space="0" w:color="auto"/>
              <w:right w:val="single" w:sz="4" w:space="0" w:color="auto"/>
            </w:tcBorders>
            <w:vAlign w:val="center"/>
          </w:tcPr>
          <w:p w14:paraId="2E121778" w14:textId="77777777" w:rsidR="00F57749" w:rsidRDefault="00CD4144">
            <w:pPr>
              <w:spacing w:line="400" w:lineRule="exact"/>
              <w:jc w:val="center"/>
              <w:rPr>
                <w:color w:val="000000"/>
              </w:rPr>
            </w:pPr>
            <w:r>
              <w:rPr>
                <w:rFonts w:hint="eastAsia"/>
                <w:color w:val="000000"/>
              </w:rPr>
              <w:t>蒂森</w:t>
            </w:r>
          </w:p>
        </w:tc>
        <w:tc>
          <w:tcPr>
            <w:tcW w:w="1391" w:type="dxa"/>
            <w:tcBorders>
              <w:top w:val="nil"/>
              <w:left w:val="nil"/>
              <w:bottom w:val="single" w:sz="4" w:space="0" w:color="auto"/>
              <w:right w:val="single" w:sz="4" w:space="0" w:color="auto"/>
            </w:tcBorders>
            <w:vAlign w:val="center"/>
          </w:tcPr>
          <w:p w14:paraId="071B2845" w14:textId="77777777" w:rsidR="00F57749" w:rsidRDefault="00CD4144">
            <w:pPr>
              <w:spacing w:line="400" w:lineRule="exact"/>
              <w:jc w:val="center"/>
              <w:rPr>
                <w:color w:val="000000"/>
              </w:rPr>
            </w:pPr>
            <w:r>
              <w:rPr>
                <w:rFonts w:hint="eastAsia"/>
                <w:color w:val="000000"/>
              </w:rPr>
              <w:t>2011</w:t>
            </w:r>
            <w:r>
              <w:rPr>
                <w:rFonts w:hint="eastAsia"/>
                <w:color w:val="000000"/>
              </w:rPr>
              <w:t>年</w:t>
            </w:r>
            <w:r>
              <w:rPr>
                <w:rFonts w:hint="eastAsia"/>
                <w:color w:val="000000"/>
              </w:rPr>
              <w:t>6</w:t>
            </w:r>
            <w:r>
              <w:rPr>
                <w:rFonts w:hint="eastAsia"/>
                <w:color w:val="000000"/>
              </w:rPr>
              <w:t>月</w:t>
            </w:r>
          </w:p>
        </w:tc>
      </w:tr>
      <w:tr w:rsidR="00F57749" w14:paraId="45A3AAAD" w14:textId="77777777">
        <w:trPr>
          <w:trHeight w:val="20"/>
        </w:trPr>
        <w:tc>
          <w:tcPr>
            <w:tcW w:w="700" w:type="dxa"/>
            <w:tcBorders>
              <w:top w:val="nil"/>
              <w:left w:val="single" w:sz="4" w:space="0" w:color="auto"/>
              <w:bottom w:val="single" w:sz="4" w:space="0" w:color="auto"/>
              <w:right w:val="single" w:sz="4" w:space="0" w:color="auto"/>
            </w:tcBorders>
            <w:vAlign w:val="center"/>
          </w:tcPr>
          <w:p w14:paraId="56C570F1" w14:textId="77777777" w:rsidR="00F57749" w:rsidRDefault="00CD4144">
            <w:pPr>
              <w:spacing w:line="400" w:lineRule="exact"/>
              <w:jc w:val="center"/>
              <w:rPr>
                <w:color w:val="000000"/>
              </w:rPr>
            </w:pPr>
            <w:r>
              <w:rPr>
                <w:rFonts w:hint="eastAsia"/>
                <w:color w:val="000000"/>
              </w:rPr>
              <w:t>48</w:t>
            </w:r>
          </w:p>
        </w:tc>
        <w:tc>
          <w:tcPr>
            <w:tcW w:w="2421" w:type="dxa"/>
            <w:tcBorders>
              <w:top w:val="nil"/>
              <w:left w:val="nil"/>
              <w:bottom w:val="single" w:sz="4" w:space="0" w:color="auto"/>
              <w:right w:val="single" w:sz="4" w:space="0" w:color="auto"/>
            </w:tcBorders>
            <w:vAlign w:val="center"/>
          </w:tcPr>
          <w:p w14:paraId="6F8ABFAA" w14:textId="77777777" w:rsidR="00F57749" w:rsidRDefault="00CD4144">
            <w:pPr>
              <w:spacing w:line="400" w:lineRule="exact"/>
              <w:jc w:val="center"/>
              <w:rPr>
                <w:color w:val="000000"/>
              </w:rPr>
            </w:pPr>
            <w:r>
              <w:rPr>
                <w:rFonts w:hint="eastAsia"/>
                <w:color w:val="000000"/>
              </w:rPr>
              <w:t>图书馆</w:t>
            </w:r>
          </w:p>
        </w:tc>
        <w:tc>
          <w:tcPr>
            <w:tcW w:w="2482" w:type="dxa"/>
            <w:tcBorders>
              <w:top w:val="nil"/>
              <w:left w:val="nil"/>
              <w:bottom w:val="single" w:sz="4" w:space="0" w:color="auto"/>
              <w:right w:val="single" w:sz="4" w:space="0" w:color="auto"/>
            </w:tcBorders>
            <w:vAlign w:val="center"/>
          </w:tcPr>
          <w:p w14:paraId="38E7CF19" w14:textId="77777777" w:rsidR="00F57749" w:rsidRDefault="00CD4144">
            <w:pPr>
              <w:spacing w:line="400" w:lineRule="exact"/>
              <w:jc w:val="center"/>
              <w:rPr>
                <w:color w:val="000000"/>
              </w:rPr>
            </w:pPr>
            <w:r>
              <w:rPr>
                <w:rFonts w:hint="eastAsia"/>
                <w:color w:val="000000"/>
              </w:rPr>
              <w:t>TE-GL1</w:t>
            </w:r>
          </w:p>
        </w:tc>
        <w:tc>
          <w:tcPr>
            <w:tcW w:w="736" w:type="dxa"/>
            <w:tcBorders>
              <w:top w:val="nil"/>
              <w:left w:val="nil"/>
              <w:bottom w:val="single" w:sz="4" w:space="0" w:color="auto"/>
              <w:right w:val="single" w:sz="4" w:space="0" w:color="auto"/>
            </w:tcBorders>
            <w:vAlign w:val="center"/>
          </w:tcPr>
          <w:p w14:paraId="3000D31E" w14:textId="77777777" w:rsidR="00F57749" w:rsidRDefault="00CD4144">
            <w:pPr>
              <w:spacing w:line="400" w:lineRule="exact"/>
              <w:jc w:val="center"/>
              <w:rPr>
                <w:color w:val="000000"/>
              </w:rPr>
            </w:pPr>
            <w:r>
              <w:rPr>
                <w:rFonts w:hint="eastAsia"/>
                <w:color w:val="000000"/>
              </w:rPr>
              <w:t>6</w:t>
            </w:r>
          </w:p>
        </w:tc>
        <w:tc>
          <w:tcPr>
            <w:tcW w:w="955" w:type="dxa"/>
            <w:tcBorders>
              <w:top w:val="nil"/>
              <w:left w:val="nil"/>
              <w:bottom w:val="single" w:sz="4" w:space="0" w:color="auto"/>
              <w:right w:val="single" w:sz="4" w:space="0" w:color="auto"/>
            </w:tcBorders>
            <w:vAlign w:val="center"/>
          </w:tcPr>
          <w:p w14:paraId="2AAFE1FE" w14:textId="77777777" w:rsidR="00F57749" w:rsidRDefault="00CD4144">
            <w:pPr>
              <w:spacing w:line="400" w:lineRule="exact"/>
              <w:jc w:val="center"/>
              <w:rPr>
                <w:color w:val="000000"/>
              </w:rPr>
            </w:pPr>
            <w:r>
              <w:rPr>
                <w:rFonts w:hint="eastAsia"/>
                <w:color w:val="000000"/>
              </w:rPr>
              <w:t>蒂森</w:t>
            </w:r>
          </w:p>
        </w:tc>
        <w:tc>
          <w:tcPr>
            <w:tcW w:w="1391" w:type="dxa"/>
            <w:tcBorders>
              <w:top w:val="nil"/>
              <w:left w:val="nil"/>
              <w:bottom w:val="single" w:sz="4" w:space="0" w:color="auto"/>
              <w:right w:val="single" w:sz="4" w:space="0" w:color="auto"/>
            </w:tcBorders>
            <w:vAlign w:val="center"/>
          </w:tcPr>
          <w:p w14:paraId="387D9AAD" w14:textId="77777777" w:rsidR="00F57749" w:rsidRDefault="00CD4144" w:rsidP="005E3384">
            <w:pPr>
              <w:spacing w:line="400" w:lineRule="exact"/>
              <w:rPr>
                <w:color w:val="000000"/>
              </w:rPr>
            </w:pPr>
            <w:r>
              <w:rPr>
                <w:rFonts w:hint="eastAsia"/>
                <w:color w:val="000000"/>
              </w:rPr>
              <w:t>2013</w:t>
            </w:r>
            <w:r>
              <w:rPr>
                <w:rFonts w:hint="eastAsia"/>
                <w:color w:val="000000"/>
              </w:rPr>
              <w:t>年</w:t>
            </w:r>
            <w:r>
              <w:rPr>
                <w:rFonts w:hint="eastAsia"/>
                <w:color w:val="000000"/>
              </w:rPr>
              <w:t>11</w:t>
            </w:r>
            <w:r>
              <w:rPr>
                <w:rFonts w:hint="eastAsia"/>
                <w:color w:val="000000"/>
              </w:rPr>
              <w:t>月</w:t>
            </w:r>
          </w:p>
        </w:tc>
      </w:tr>
      <w:tr w:rsidR="00F57749" w14:paraId="49EC3318" w14:textId="77777777">
        <w:trPr>
          <w:trHeight w:val="20"/>
        </w:trPr>
        <w:tc>
          <w:tcPr>
            <w:tcW w:w="700" w:type="dxa"/>
            <w:tcBorders>
              <w:top w:val="nil"/>
              <w:left w:val="single" w:sz="4" w:space="0" w:color="auto"/>
              <w:bottom w:val="single" w:sz="4" w:space="0" w:color="auto"/>
              <w:right w:val="single" w:sz="4" w:space="0" w:color="auto"/>
            </w:tcBorders>
            <w:vAlign w:val="center"/>
          </w:tcPr>
          <w:p w14:paraId="32D781CB" w14:textId="77777777" w:rsidR="00F57749" w:rsidRDefault="00CD4144">
            <w:pPr>
              <w:spacing w:line="400" w:lineRule="exact"/>
              <w:jc w:val="center"/>
              <w:rPr>
                <w:color w:val="000000"/>
              </w:rPr>
            </w:pPr>
            <w:r>
              <w:rPr>
                <w:rFonts w:hint="eastAsia"/>
                <w:color w:val="000000"/>
              </w:rPr>
              <w:t>49</w:t>
            </w:r>
          </w:p>
        </w:tc>
        <w:tc>
          <w:tcPr>
            <w:tcW w:w="2421" w:type="dxa"/>
            <w:tcBorders>
              <w:top w:val="nil"/>
              <w:left w:val="nil"/>
              <w:bottom w:val="single" w:sz="4" w:space="0" w:color="auto"/>
              <w:right w:val="single" w:sz="4" w:space="0" w:color="auto"/>
            </w:tcBorders>
            <w:vAlign w:val="center"/>
          </w:tcPr>
          <w:p w14:paraId="109B2583" w14:textId="77777777" w:rsidR="00F57749" w:rsidRDefault="00CD4144">
            <w:pPr>
              <w:spacing w:line="400" w:lineRule="exact"/>
              <w:jc w:val="center"/>
              <w:rPr>
                <w:color w:val="000000"/>
              </w:rPr>
            </w:pPr>
            <w:r>
              <w:rPr>
                <w:rFonts w:hint="eastAsia"/>
                <w:color w:val="000000"/>
              </w:rPr>
              <w:t>图书馆</w:t>
            </w:r>
          </w:p>
        </w:tc>
        <w:tc>
          <w:tcPr>
            <w:tcW w:w="2482" w:type="dxa"/>
            <w:tcBorders>
              <w:top w:val="nil"/>
              <w:left w:val="nil"/>
              <w:bottom w:val="single" w:sz="4" w:space="0" w:color="auto"/>
              <w:right w:val="single" w:sz="4" w:space="0" w:color="auto"/>
            </w:tcBorders>
            <w:vAlign w:val="center"/>
          </w:tcPr>
          <w:p w14:paraId="2AFAC11F" w14:textId="77777777" w:rsidR="00F57749" w:rsidRDefault="00CD4144">
            <w:pPr>
              <w:spacing w:line="400" w:lineRule="exact"/>
              <w:jc w:val="center"/>
              <w:rPr>
                <w:color w:val="000000"/>
              </w:rPr>
            </w:pPr>
            <w:r>
              <w:rPr>
                <w:rFonts w:hint="eastAsia"/>
                <w:color w:val="000000"/>
              </w:rPr>
              <w:t>TE-GL1</w:t>
            </w:r>
          </w:p>
        </w:tc>
        <w:tc>
          <w:tcPr>
            <w:tcW w:w="736" w:type="dxa"/>
            <w:tcBorders>
              <w:top w:val="nil"/>
              <w:left w:val="nil"/>
              <w:bottom w:val="single" w:sz="4" w:space="0" w:color="auto"/>
              <w:right w:val="single" w:sz="4" w:space="0" w:color="auto"/>
            </w:tcBorders>
            <w:vAlign w:val="center"/>
          </w:tcPr>
          <w:p w14:paraId="70CF9461" w14:textId="77777777" w:rsidR="00F57749" w:rsidRDefault="00CD4144">
            <w:pPr>
              <w:spacing w:line="400" w:lineRule="exact"/>
              <w:jc w:val="center"/>
              <w:rPr>
                <w:color w:val="000000"/>
              </w:rPr>
            </w:pPr>
            <w:r>
              <w:rPr>
                <w:rFonts w:hint="eastAsia"/>
                <w:color w:val="000000"/>
              </w:rPr>
              <w:t>6</w:t>
            </w:r>
          </w:p>
        </w:tc>
        <w:tc>
          <w:tcPr>
            <w:tcW w:w="955" w:type="dxa"/>
            <w:tcBorders>
              <w:top w:val="nil"/>
              <w:left w:val="nil"/>
              <w:bottom w:val="single" w:sz="4" w:space="0" w:color="auto"/>
              <w:right w:val="single" w:sz="4" w:space="0" w:color="auto"/>
            </w:tcBorders>
            <w:vAlign w:val="center"/>
          </w:tcPr>
          <w:p w14:paraId="667C5070" w14:textId="77777777" w:rsidR="00F57749" w:rsidRDefault="00CD4144">
            <w:pPr>
              <w:spacing w:line="400" w:lineRule="exact"/>
              <w:jc w:val="center"/>
              <w:rPr>
                <w:color w:val="000000"/>
              </w:rPr>
            </w:pPr>
            <w:r>
              <w:rPr>
                <w:rFonts w:hint="eastAsia"/>
                <w:color w:val="000000"/>
              </w:rPr>
              <w:t>蒂森</w:t>
            </w:r>
          </w:p>
        </w:tc>
        <w:tc>
          <w:tcPr>
            <w:tcW w:w="1391" w:type="dxa"/>
            <w:tcBorders>
              <w:top w:val="nil"/>
              <w:left w:val="nil"/>
              <w:bottom w:val="single" w:sz="4" w:space="0" w:color="auto"/>
              <w:right w:val="single" w:sz="4" w:space="0" w:color="auto"/>
            </w:tcBorders>
            <w:vAlign w:val="center"/>
          </w:tcPr>
          <w:p w14:paraId="4A26B4A0" w14:textId="77777777" w:rsidR="00F57749" w:rsidRDefault="00CD4144" w:rsidP="005E3384">
            <w:pPr>
              <w:spacing w:line="400" w:lineRule="exact"/>
              <w:rPr>
                <w:color w:val="000000"/>
              </w:rPr>
            </w:pPr>
            <w:r>
              <w:rPr>
                <w:rFonts w:hint="eastAsia"/>
                <w:color w:val="000000"/>
              </w:rPr>
              <w:t>2013</w:t>
            </w:r>
            <w:r>
              <w:rPr>
                <w:rFonts w:hint="eastAsia"/>
                <w:color w:val="000000"/>
              </w:rPr>
              <w:t>年</w:t>
            </w:r>
            <w:r>
              <w:rPr>
                <w:rFonts w:hint="eastAsia"/>
                <w:color w:val="000000"/>
              </w:rPr>
              <w:t>11</w:t>
            </w:r>
            <w:r>
              <w:rPr>
                <w:rFonts w:hint="eastAsia"/>
                <w:color w:val="000000"/>
              </w:rPr>
              <w:t>月</w:t>
            </w:r>
          </w:p>
        </w:tc>
      </w:tr>
      <w:tr w:rsidR="00F57749" w14:paraId="4B1DF589" w14:textId="77777777">
        <w:trPr>
          <w:trHeight w:val="20"/>
        </w:trPr>
        <w:tc>
          <w:tcPr>
            <w:tcW w:w="700" w:type="dxa"/>
            <w:tcBorders>
              <w:top w:val="nil"/>
              <w:left w:val="single" w:sz="4" w:space="0" w:color="auto"/>
              <w:bottom w:val="single" w:sz="4" w:space="0" w:color="auto"/>
              <w:right w:val="single" w:sz="4" w:space="0" w:color="auto"/>
            </w:tcBorders>
            <w:vAlign w:val="center"/>
          </w:tcPr>
          <w:p w14:paraId="0570F8D0" w14:textId="77777777" w:rsidR="00F57749" w:rsidRDefault="00CD4144">
            <w:pPr>
              <w:spacing w:line="400" w:lineRule="exact"/>
              <w:jc w:val="center"/>
              <w:rPr>
                <w:color w:val="000000"/>
              </w:rPr>
            </w:pPr>
            <w:r>
              <w:rPr>
                <w:rFonts w:hint="eastAsia"/>
                <w:color w:val="000000"/>
              </w:rPr>
              <w:lastRenderedPageBreak/>
              <w:t>50</w:t>
            </w:r>
          </w:p>
        </w:tc>
        <w:tc>
          <w:tcPr>
            <w:tcW w:w="2421" w:type="dxa"/>
            <w:tcBorders>
              <w:top w:val="nil"/>
              <w:left w:val="nil"/>
              <w:bottom w:val="single" w:sz="4" w:space="0" w:color="auto"/>
              <w:right w:val="single" w:sz="4" w:space="0" w:color="auto"/>
            </w:tcBorders>
            <w:vAlign w:val="center"/>
          </w:tcPr>
          <w:p w14:paraId="5A05F5EA" w14:textId="77777777" w:rsidR="00F57749" w:rsidRDefault="00CD4144">
            <w:pPr>
              <w:spacing w:line="400" w:lineRule="exact"/>
              <w:jc w:val="center"/>
              <w:rPr>
                <w:color w:val="000000"/>
              </w:rPr>
            </w:pPr>
            <w:r>
              <w:rPr>
                <w:rFonts w:hint="eastAsia"/>
                <w:color w:val="000000"/>
              </w:rPr>
              <w:t>图书馆</w:t>
            </w:r>
          </w:p>
        </w:tc>
        <w:tc>
          <w:tcPr>
            <w:tcW w:w="2482" w:type="dxa"/>
            <w:tcBorders>
              <w:top w:val="nil"/>
              <w:left w:val="nil"/>
              <w:bottom w:val="single" w:sz="4" w:space="0" w:color="auto"/>
              <w:right w:val="single" w:sz="4" w:space="0" w:color="auto"/>
            </w:tcBorders>
            <w:vAlign w:val="center"/>
          </w:tcPr>
          <w:p w14:paraId="31B7EE3F" w14:textId="77777777" w:rsidR="00F57749" w:rsidRDefault="00CD4144">
            <w:pPr>
              <w:spacing w:line="400" w:lineRule="exact"/>
              <w:jc w:val="center"/>
              <w:rPr>
                <w:color w:val="000000"/>
              </w:rPr>
            </w:pPr>
            <w:r>
              <w:rPr>
                <w:rFonts w:hint="eastAsia"/>
                <w:color w:val="000000"/>
              </w:rPr>
              <w:t>TE-GL</w:t>
            </w:r>
          </w:p>
        </w:tc>
        <w:tc>
          <w:tcPr>
            <w:tcW w:w="736" w:type="dxa"/>
            <w:tcBorders>
              <w:top w:val="nil"/>
              <w:left w:val="nil"/>
              <w:bottom w:val="single" w:sz="4" w:space="0" w:color="auto"/>
              <w:right w:val="single" w:sz="4" w:space="0" w:color="auto"/>
            </w:tcBorders>
            <w:vAlign w:val="center"/>
          </w:tcPr>
          <w:p w14:paraId="783BB15D" w14:textId="77777777" w:rsidR="00F57749" w:rsidRDefault="00CD4144">
            <w:pPr>
              <w:spacing w:line="400" w:lineRule="exact"/>
              <w:jc w:val="center"/>
              <w:rPr>
                <w:color w:val="000000"/>
              </w:rPr>
            </w:pPr>
            <w:r>
              <w:rPr>
                <w:rFonts w:hint="eastAsia"/>
                <w:color w:val="000000"/>
              </w:rPr>
              <w:t>6</w:t>
            </w:r>
          </w:p>
        </w:tc>
        <w:tc>
          <w:tcPr>
            <w:tcW w:w="955" w:type="dxa"/>
            <w:tcBorders>
              <w:top w:val="nil"/>
              <w:left w:val="nil"/>
              <w:bottom w:val="single" w:sz="4" w:space="0" w:color="auto"/>
              <w:right w:val="single" w:sz="4" w:space="0" w:color="auto"/>
            </w:tcBorders>
            <w:vAlign w:val="center"/>
          </w:tcPr>
          <w:p w14:paraId="25102BC2" w14:textId="77777777" w:rsidR="00F57749" w:rsidRDefault="00CD4144">
            <w:pPr>
              <w:spacing w:line="400" w:lineRule="exact"/>
              <w:jc w:val="center"/>
              <w:rPr>
                <w:color w:val="000000"/>
              </w:rPr>
            </w:pPr>
            <w:r>
              <w:rPr>
                <w:rFonts w:hint="eastAsia"/>
                <w:color w:val="000000"/>
              </w:rPr>
              <w:t>蒂森</w:t>
            </w:r>
          </w:p>
        </w:tc>
        <w:tc>
          <w:tcPr>
            <w:tcW w:w="1391" w:type="dxa"/>
            <w:tcBorders>
              <w:top w:val="nil"/>
              <w:left w:val="nil"/>
              <w:bottom w:val="single" w:sz="4" w:space="0" w:color="auto"/>
              <w:right w:val="single" w:sz="4" w:space="0" w:color="auto"/>
            </w:tcBorders>
            <w:vAlign w:val="center"/>
          </w:tcPr>
          <w:p w14:paraId="786B6566" w14:textId="77777777" w:rsidR="00F57749" w:rsidRDefault="00CD4144" w:rsidP="005E3384">
            <w:pPr>
              <w:spacing w:line="400" w:lineRule="exact"/>
              <w:rPr>
                <w:color w:val="000000"/>
              </w:rPr>
            </w:pPr>
            <w:r>
              <w:rPr>
                <w:rFonts w:hint="eastAsia"/>
                <w:color w:val="000000"/>
              </w:rPr>
              <w:t>2013</w:t>
            </w:r>
            <w:r>
              <w:rPr>
                <w:rFonts w:hint="eastAsia"/>
                <w:color w:val="000000"/>
              </w:rPr>
              <w:t>年</w:t>
            </w:r>
            <w:r>
              <w:rPr>
                <w:rFonts w:hint="eastAsia"/>
                <w:color w:val="000000"/>
              </w:rPr>
              <w:t>11</w:t>
            </w:r>
            <w:r>
              <w:rPr>
                <w:rFonts w:hint="eastAsia"/>
                <w:color w:val="000000"/>
              </w:rPr>
              <w:t>月</w:t>
            </w:r>
          </w:p>
        </w:tc>
      </w:tr>
      <w:tr w:rsidR="00F57749" w14:paraId="7DC7649B" w14:textId="77777777">
        <w:trPr>
          <w:trHeight w:val="20"/>
        </w:trPr>
        <w:tc>
          <w:tcPr>
            <w:tcW w:w="700" w:type="dxa"/>
            <w:tcBorders>
              <w:top w:val="nil"/>
              <w:left w:val="single" w:sz="4" w:space="0" w:color="auto"/>
              <w:bottom w:val="single" w:sz="4" w:space="0" w:color="auto"/>
              <w:right w:val="single" w:sz="4" w:space="0" w:color="auto"/>
            </w:tcBorders>
            <w:vAlign w:val="center"/>
          </w:tcPr>
          <w:p w14:paraId="57616FCB" w14:textId="77777777" w:rsidR="00F57749" w:rsidRDefault="00CD4144">
            <w:pPr>
              <w:spacing w:line="400" w:lineRule="exact"/>
              <w:jc w:val="center"/>
              <w:rPr>
                <w:color w:val="000000"/>
              </w:rPr>
            </w:pPr>
            <w:r>
              <w:rPr>
                <w:rFonts w:hint="eastAsia"/>
                <w:color w:val="000000"/>
              </w:rPr>
              <w:t>51</w:t>
            </w:r>
          </w:p>
        </w:tc>
        <w:tc>
          <w:tcPr>
            <w:tcW w:w="2421" w:type="dxa"/>
            <w:tcBorders>
              <w:top w:val="nil"/>
              <w:left w:val="nil"/>
              <w:bottom w:val="single" w:sz="4" w:space="0" w:color="auto"/>
              <w:right w:val="single" w:sz="4" w:space="0" w:color="auto"/>
            </w:tcBorders>
            <w:vAlign w:val="center"/>
          </w:tcPr>
          <w:p w14:paraId="500AB595" w14:textId="77777777" w:rsidR="00F57749" w:rsidRDefault="00CD4144">
            <w:pPr>
              <w:spacing w:line="400" w:lineRule="exact"/>
              <w:jc w:val="center"/>
              <w:rPr>
                <w:color w:val="000000"/>
              </w:rPr>
            </w:pPr>
            <w:r>
              <w:rPr>
                <w:rFonts w:hint="eastAsia"/>
                <w:color w:val="000000"/>
              </w:rPr>
              <w:t>图书馆</w:t>
            </w:r>
          </w:p>
        </w:tc>
        <w:tc>
          <w:tcPr>
            <w:tcW w:w="2482" w:type="dxa"/>
            <w:tcBorders>
              <w:top w:val="nil"/>
              <w:left w:val="nil"/>
              <w:bottom w:val="single" w:sz="4" w:space="0" w:color="auto"/>
              <w:right w:val="single" w:sz="4" w:space="0" w:color="auto"/>
            </w:tcBorders>
            <w:vAlign w:val="center"/>
          </w:tcPr>
          <w:p w14:paraId="45E4F21D" w14:textId="77777777" w:rsidR="00F57749" w:rsidRDefault="00CD4144">
            <w:pPr>
              <w:spacing w:line="400" w:lineRule="exact"/>
              <w:jc w:val="center"/>
              <w:rPr>
                <w:color w:val="000000"/>
              </w:rPr>
            </w:pPr>
            <w:r>
              <w:rPr>
                <w:rFonts w:hint="eastAsia"/>
                <w:color w:val="000000"/>
              </w:rPr>
              <w:t>TE-EVOLUTION1</w:t>
            </w:r>
          </w:p>
        </w:tc>
        <w:tc>
          <w:tcPr>
            <w:tcW w:w="736" w:type="dxa"/>
            <w:tcBorders>
              <w:top w:val="nil"/>
              <w:left w:val="nil"/>
              <w:bottom w:val="single" w:sz="4" w:space="0" w:color="auto"/>
              <w:right w:val="single" w:sz="4" w:space="0" w:color="auto"/>
            </w:tcBorders>
            <w:vAlign w:val="center"/>
          </w:tcPr>
          <w:p w14:paraId="7B292C55" w14:textId="77777777" w:rsidR="00F57749" w:rsidRDefault="00CD4144">
            <w:pPr>
              <w:spacing w:line="400" w:lineRule="exact"/>
              <w:jc w:val="center"/>
              <w:rPr>
                <w:color w:val="000000"/>
              </w:rPr>
            </w:pPr>
            <w:r>
              <w:rPr>
                <w:rFonts w:hint="eastAsia"/>
                <w:color w:val="000000"/>
              </w:rPr>
              <w:t>8</w:t>
            </w:r>
          </w:p>
        </w:tc>
        <w:tc>
          <w:tcPr>
            <w:tcW w:w="955" w:type="dxa"/>
            <w:tcBorders>
              <w:top w:val="nil"/>
              <w:left w:val="nil"/>
              <w:bottom w:val="single" w:sz="4" w:space="0" w:color="auto"/>
              <w:right w:val="single" w:sz="4" w:space="0" w:color="auto"/>
            </w:tcBorders>
            <w:vAlign w:val="center"/>
          </w:tcPr>
          <w:p w14:paraId="7596A4FF" w14:textId="77777777" w:rsidR="00F57749" w:rsidRDefault="00CD4144">
            <w:pPr>
              <w:spacing w:line="400" w:lineRule="exact"/>
              <w:jc w:val="center"/>
              <w:rPr>
                <w:color w:val="000000"/>
              </w:rPr>
            </w:pPr>
            <w:r>
              <w:rPr>
                <w:rFonts w:hint="eastAsia"/>
                <w:color w:val="000000"/>
              </w:rPr>
              <w:t>蒂森</w:t>
            </w:r>
          </w:p>
        </w:tc>
        <w:tc>
          <w:tcPr>
            <w:tcW w:w="1391" w:type="dxa"/>
            <w:tcBorders>
              <w:top w:val="nil"/>
              <w:left w:val="nil"/>
              <w:bottom w:val="single" w:sz="4" w:space="0" w:color="auto"/>
              <w:right w:val="single" w:sz="4" w:space="0" w:color="auto"/>
            </w:tcBorders>
            <w:vAlign w:val="center"/>
          </w:tcPr>
          <w:p w14:paraId="2F44CF09" w14:textId="77777777" w:rsidR="00F57749" w:rsidRDefault="00CD4144" w:rsidP="005E3384">
            <w:pPr>
              <w:spacing w:line="400" w:lineRule="exact"/>
              <w:rPr>
                <w:color w:val="000000"/>
              </w:rPr>
            </w:pPr>
            <w:r>
              <w:rPr>
                <w:rFonts w:hint="eastAsia"/>
                <w:color w:val="000000"/>
              </w:rPr>
              <w:t>2013</w:t>
            </w:r>
            <w:r>
              <w:rPr>
                <w:rFonts w:hint="eastAsia"/>
                <w:color w:val="000000"/>
              </w:rPr>
              <w:t>年</w:t>
            </w:r>
            <w:r>
              <w:rPr>
                <w:rFonts w:hint="eastAsia"/>
                <w:color w:val="000000"/>
              </w:rPr>
              <w:t>11</w:t>
            </w:r>
            <w:r>
              <w:rPr>
                <w:rFonts w:hint="eastAsia"/>
                <w:color w:val="000000"/>
              </w:rPr>
              <w:t>月</w:t>
            </w:r>
          </w:p>
        </w:tc>
      </w:tr>
      <w:tr w:rsidR="00F57749" w14:paraId="77F9D575" w14:textId="77777777">
        <w:trPr>
          <w:trHeight w:val="20"/>
        </w:trPr>
        <w:tc>
          <w:tcPr>
            <w:tcW w:w="700" w:type="dxa"/>
            <w:tcBorders>
              <w:top w:val="nil"/>
              <w:left w:val="single" w:sz="4" w:space="0" w:color="auto"/>
              <w:bottom w:val="single" w:sz="4" w:space="0" w:color="auto"/>
              <w:right w:val="single" w:sz="4" w:space="0" w:color="auto"/>
            </w:tcBorders>
            <w:vAlign w:val="center"/>
          </w:tcPr>
          <w:p w14:paraId="656B946E" w14:textId="77777777" w:rsidR="00F57749" w:rsidRDefault="00CD4144">
            <w:pPr>
              <w:spacing w:line="400" w:lineRule="exact"/>
              <w:jc w:val="center"/>
              <w:rPr>
                <w:color w:val="000000"/>
              </w:rPr>
            </w:pPr>
            <w:r>
              <w:rPr>
                <w:rFonts w:hint="eastAsia"/>
                <w:color w:val="000000"/>
              </w:rPr>
              <w:t>52</w:t>
            </w:r>
          </w:p>
        </w:tc>
        <w:tc>
          <w:tcPr>
            <w:tcW w:w="2421" w:type="dxa"/>
            <w:tcBorders>
              <w:top w:val="nil"/>
              <w:left w:val="nil"/>
              <w:bottom w:val="single" w:sz="4" w:space="0" w:color="auto"/>
              <w:right w:val="single" w:sz="4" w:space="0" w:color="auto"/>
            </w:tcBorders>
            <w:vAlign w:val="center"/>
          </w:tcPr>
          <w:p w14:paraId="6B2A1F31" w14:textId="77777777" w:rsidR="00F57749" w:rsidRDefault="00CD4144">
            <w:pPr>
              <w:spacing w:line="400" w:lineRule="exact"/>
              <w:jc w:val="center"/>
              <w:rPr>
                <w:color w:val="000000"/>
              </w:rPr>
            </w:pPr>
            <w:r>
              <w:rPr>
                <w:rFonts w:hint="eastAsia"/>
                <w:color w:val="000000"/>
              </w:rPr>
              <w:t>教学科研楼</w:t>
            </w:r>
          </w:p>
        </w:tc>
        <w:tc>
          <w:tcPr>
            <w:tcW w:w="2482" w:type="dxa"/>
            <w:tcBorders>
              <w:top w:val="nil"/>
              <w:left w:val="nil"/>
              <w:bottom w:val="single" w:sz="4" w:space="0" w:color="auto"/>
              <w:right w:val="single" w:sz="4" w:space="0" w:color="auto"/>
            </w:tcBorders>
            <w:vAlign w:val="center"/>
          </w:tcPr>
          <w:p w14:paraId="49FB95D5" w14:textId="77777777" w:rsidR="00F57749" w:rsidRDefault="00CD4144">
            <w:pPr>
              <w:spacing w:line="400" w:lineRule="exact"/>
              <w:jc w:val="center"/>
              <w:rPr>
                <w:color w:val="000000"/>
              </w:rPr>
            </w:pPr>
            <w:r>
              <w:rPr>
                <w:rFonts w:hint="eastAsia"/>
                <w:color w:val="000000"/>
              </w:rPr>
              <w:t>KONE MiniSpace</w:t>
            </w:r>
          </w:p>
        </w:tc>
        <w:tc>
          <w:tcPr>
            <w:tcW w:w="736" w:type="dxa"/>
            <w:tcBorders>
              <w:top w:val="nil"/>
              <w:left w:val="nil"/>
              <w:bottom w:val="single" w:sz="4" w:space="0" w:color="auto"/>
              <w:right w:val="single" w:sz="4" w:space="0" w:color="auto"/>
            </w:tcBorders>
            <w:vAlign w:val="center"/>
          </w:tcPr>
          <w:p w14:paraId="53AFF01C" w14:textId="77777777" w:rsidR="00F57749" w:rsidRDefault="00CD4144">
            <w:pPr>
              <w:spacing w:line="400" w:lineRule="exact"/>
              <w:jc w:val="center"/>
              <w:rPr>
                <w:color w:val="000000"/>
              </w:rPr>
            </w:pPr>
            <w:r>
              <w:rPr>
                <w:rFonts w:hint="eastAsia"/>
                <w:color w:val="000000"/>
              </w:rPr>
              <w:t>5</w:t>
            </w:r>
          </w:p>
        </w:tc>
        <w:tc>
          <w:tcPr>
            <w:tcW w:w="955" w:type="dxa"/>
            <w:tcBorders>
              <w:top w:val="nil"/>
              <w:left w:val="nil"/>
              <w:bottom w:val="single" w:sz="4" w:space="0" w:color="auto"/>
              <w:right w:val="single" w:sz="4" w:space="0" w:color="auto"/>
            </w:tcBorders>
            <w:vAlign w:val="center"/>
          </w:tcPr>
          <w:p w14:paraId="1F9B32F2" w14:textId="77777777" w:rsidR="00F57749" w:rsidRDefault="00CD4144">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1FFE406A" w14:textId="77777777" w:rsidR="00F57749" w:rsidRDefault="00CD4144">
            <w:pPr>
              <w:spacing w:line="400" w:lineRule="exact"/>
              <w:jc w:val="center"/>
              <w:rPr>
                <w:color w:val="000000"/>
              </w:rPr>
            </w:pPr>
            <w:r>
              <w:rPr>
                <w:rFonts w:hint="eastAsia"/>
                <w:color w:val="000000"/>
              </w:rPr>
              <w:t>2014</w:t>
            </w:r>
            <w:r>
              <w:rPr>
                <w:rFonts w:hint="eastAsia"/>
                <w:color w:val="000000"/>
              </w:rPr>
              <w:t>年</w:t>
            </w:r>
            <w:r>
              <w:rPr>
                <w:rFonts w:hint="eastAsia"/>
                <w:color w:val="000000"/>
              </w:rPr>
              <w:t>8</w:t>
            </w:r>
            <w:r>
              <w:rPr>
                <w:rFonts w:hint="eastAsia"/>
                <w:color w:val="000000"/>
              </w:rPr>
              <w:t>月</w:t>
            </w:r>
          </w:p>
        </w:tc>
      </w:tr>
      <w:tr w:rsidR="00F57749" w14:paraId="4DB6716A" w14:textId="77777777">
        <w:trPr>
          <w:trHeight w:val="20"/>
        </w:trPr>
        <w:tc>
          <w:tcPr>
            <w:tcW w:w="700" w:type="dxa"/>
            <w:tcBorders>
              <w:top w:val="nil"/>
              <w:left w:val="single" w:sz="4" w:space="0" w:color="auto"/>
              <w:bottom w:val="single" w:sz="4" w:space="0" w:color="auto"/>
              <w:right w:val="single" w:sz="4" w:space="0" w:color="auto"/>
            </w:tcBorders>
            <w:vAlign w:val="center"/>
          </w:tcPr>
          <w:p w14:paraId="467ED720" w14:textId="77777777" w:rsidR="00F57749" w:rsidRDefault="00CD4144">
            <w:pPr>
              <w:spacing w:line="400" w:lineRule="exact"/>
              <w:jc w:val="center"/>
              <w:rPr>
                <w:color w:val="000000"/>
              </w:rPr>
            </w:pPr>
            <w:r>
              <w:rPr>
                <w:rFonts w:hint="eastAsia"/>
                <w:color w:val="000000"/>
              </w:rPr>
              <w:t>53</w:t>
            </w:r>
          </w:p>
        </w:tc>
        <w:tc>
          <w:tcPr>
            <w:tcW w:w="2421" w:type="dxa"/>
            <w:tcBorders>
              <w:top w:val="nil"/>
              <w:left w:val="nil"/>
              <w:bottom w:val="single" w:sz="4" w:space="0" w:color="auto"/>
              <w:right w:val="single" w:sz="4" w:space="0" w:color="auto"/>
            </w:tcBorders>
            <w:vAlign w:val="center"/>
          </w:tcPr>
          <w:p w14:paraId="0B0FB694" w14:textId="77777777" w:rsidR="00F57749" w:rsidRDefault="00CD4144">
            <w:pPr>
              <w:spacing w:line="400" w:lineRule="exact"/>
              <w:jc w:val="center"/>
              <w:rPr>
                <w:color w:val="000000"/>
              </w:rPr>
            </w:pPr>
            <w:r>
              <w:rPr>
                <w:rFonts w:hint="eastAsia"/>
                <w:color w:val="000000"/>
              </w:rPr>
              <w:t>教学科研楼</w:t>
            </w:r>
          </w:p>
        </w:tc>
        <w:tc>
          <w:tcPr>
            <w:tcW w:w="2482" w:type="dxa"/>
            <w:tcBorders>
              <w:top w:val="nil"/>
              <w:left w:val="nil"/>
              <w:bottom w:val="single" w:sz="4" w:space="0" w:color="auto"/>
              <w:right w:val="single" w:sz="4" w:space="0" w:color="auto"/>
            </w:tcBorders>
            <w:vAlign w:val="center"/>
          </w:tcPr>
          <w:p w14:paraId="74DBF7F8" w14:textId="77777777" w:rsidR="00F57749" w:rsidRDefault="00CD4144">
            <w:pPr>
              <w:spacing w:line="400" w:lineRule="exact"/>
              <w:jc w:val="center"/>
              <w:rPr>
                <w:color w:val="000000"/>
              </w:rPr>
            </w:pPr>
            <w:r>
              <w:rPr>
                <w:rFonts w:hint="eastAsia"/>
                <w:color w:val="000000"/>
              </w:rPr>
              <w:t>KONE MiniSpace</w:t>
            </w:r>
          </w:p>
        </w:tc>
        <w:tc>
          <w:tcPr>
            <w:tcW w:w="736" w:type="dxa"/>
            <w:tcBorders>
              <w:top w:val="nil"/>
              <w:left w:val="nil"/>
              <w:bottom w:val="single" w:sz="4" w:space="0" w:color="auto"/>
              <w:right w:val="single" w:sz="4" w:space="0" w:color="auto"/>
            </w:tcBorders>
            <w:vAlign w:val="center"/>
          </w:tcPr>
          <w:p w14:paraId="35C4EBBE" w14:textId="77777777" w:rsidR="00F57749" w:rsidRDefault="00CD4144">
            <w:pPr>
              <w:spacing w:line="400" w:lineRule="exact"/>
              <w:jc w:val="center"/>
              <w:rPr>
                <w:color w:val="000000"/>
              </w:rPr>
            </w:pPr>
            <w:r>
              <w:rPr>
                <w:rFonts w:hint="eastAsia"/>
                <w:color w:val="000000"/>
              </w:rPr>
              <w:t>5</w:t>
            </w:r>
          </w:p>
        </w:tc>
        <w:tc>
          <w:tcPr>
            <w:tcW w:w="955" w:type="dxa"/>
            <w:tcBorders>
              <w:top w:val="nil"/>
              <w:left w:val="nil"/>
              <w:bottom w:val="single" w:sz="4" w:space="0" w:color="auto"/>
              <w:right w:val="single" w:sz="4" w:space="0" w:color="auto"/>
            </w:tcBorders>
            <w:vAlign w:val="center"/>
          </w:tcPr>
          <w:p w14:paraId="5E949B3C" w14:textId="77777777" w:rsidR="00F57749" w:rsidRDefault="00CD4144">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06142404" w14:textId="77777777" w:rsidR="00F57749" w:rsidRDefault="00CD4144">
            <w:pPr>
              <w:spacing w:line="400" w:lineRule="exact"/>
              <w:jc w:val="center"/>
              <w:rPr>
                <w:color w:val="000000"/>
              </w:rPr>
            </w:pPr>
            <w:r>
              <w:rPr>
                <w:rFonts w:hint="eastAsia"/>
                <w:color w:val="000000"/>
              </w:rPr>
              <w:t>2014</w:t>
            </w:r>
            <w:r>
              <w:rPr>
                <w:rFonts w:hint="eastAsia"/>
                <w:color w:val="000000"/>
              </w:rPr>
              <w:t>年</w:t>
            </w:r>
            <w:r>
              <w:rPr>
                <w:rFonts w:hint="eastAsia"/>
                <w:color w:val="000000"/>
              </w:rPr>
              <w:t>8</w:t>
            </w:r>
            <w:r>
              <w:rPr>
                <w:rFonts w:hint="eastAsia"/>
                <w:color w:val="000000"/>
              </w:rPr>
              <w:t>月</w:t>
            </w:r>
          </w:p>
        </w:tc>
      </w:tr>
      <w:tr w:rsidR="00F57749" w14:paraId="1EE90562" w14:textId="77777777">
        <w:trPr>
          <w:trHeight w:val="20"/>
        </w:trPr>
        <w:tc>
          <w:tcPr>
            <w:tcW w:w="700" w:type="dxa"/>
            <w:tcBorders>
              <w:top w:val="nil"/>
              <w:left w:val="single" w:sz="4" w:space="0" w:color="auto"/>
              <w:bottom w:val="single" w:sz="4" w:space="0" w:color="auto"/>
              <w:right w:val="single" w:sz="4" w:space="0" w:color="auto"/>
            </w:tcBorders>
            <w:vAlign w:val="center"/>
          </w:tcPr>
          <w:p w14:paraId="6B29BFAE" w14:textId="77777777" w:rsidR="00F57749" w:rsidRDefault="00CD4144">
            <w:pPr>
              <w:spacing w:line="400" w:lineRule="exact"/>
              <w:jc w:val="center"/>
              <w:rPr>
                <w:color w:val="000000"/>
              </w:rPr>
            </w:pPr>
            <w:r>
              <w:rPr>
                <w:rFonts w:hint="eastAsia"/>
                <w:color w:val="000000"/>
              </w:rPr>
              <w:t>54</w:t>
            </w:r>
          </w:p>
        </w:tc>
        <w:tc>
          <w:tcPr>
            <w:tcW w:w="2421" w:type="dxa"/>
            <w:tcBorders>
              <w:top w:val="nil"/>
              <w:left w:val="nil"/>
              <w:bottom w:val="single" w:sz="4" w:space="0" w:color="auto"/>
              <w:right w:val="single" w:sz="4" w:space="0" w:color="auto"/>
            </w:tcBorders>
            <w:vAlign w:val="center"/>
          </w:tcPr>
          <w:p w14:paraId="3BAB5DB0" w14:textId="77777777" w:rsidR="00F57749" w:rsidRDefault="00CD4144">
            <w:pPr>
              <w:spacing w:line="400" w:lineRule="exact"/>
              <w:jc w:val="center"/>
              <w:rPr>
                <w:color w:val="000000"/>
              </w:rPr>
            </w:pPr>
            <w:r>
              <w:rPr>
                <w:rFonts w:hint="eastAsia"/>
                <w:color w:val="000000"/>
              </w:rPr>
              <w:t>教学科研楼</w:t>
            </w:r>
          </w:p>
        </w:tc>
        <w:tc>
          <w:tcPr>
            <w:tcW w:w="2482" w:type="dxa"/>
            <w:tcBorders>
              <w:top w:val="nil"/>
              <w:left w:val="nil"/>
              <w:bottom w:val="single" w:sz="4" w:space="0" w:color="auto"/>
              <w:right w:val="single" w:sz="4" w:space="0" w:color="auto"/>
            </w:tcBorders>
            <w:vAlign w:val="center"/>
          </w:tcPr>
          <w:p w14:paraId="3835FCEF" w14:textId="77777777" w:rsidR="00F57749" w:rsidRDefault="00CD4144">
            <w:pPr>
              <w:spacing w:line="400" w:lineRule="exact"/>
              <w:jc w:val="center"/>
              <w:rPr>
                <w:color w:val="000000"/>
              </w:rPr>
            </w:pPr>
            <w:r>
              <w:rPr>
                <w:rFonts w:hint="eastAsia"/>
                <w:color w:val="000000"/>
              </w:rPr>
              <w:t>KONE MiniSpace</w:t>
            </w:r>
          </w:p>
        </w:tc>
        <w:tc>
          <w:tcPr>
            <w:tcW w:w="736" w:type="dxa"/>
            <w:tcBorders>
              <w:top w:val="nil"/>
              <w:left w:val="nil"/>
              <w:bottom w:val="single" w:sz="4" w:space="0" w:color="auto"/>
              <w:right w:val="single" w:sz="4" w:space="0" w:color="auto"/>
            </w:tcBorders>
            <w:vAlign w:val="center"/>
          </w:tcPr>
          <w:p w14:paraId="0A35280E" w14:textId="77777777" w:rsidR="00F57749" w:rsidRDefault="00CD4144">
            <w:pPr>
              <w:spacing w:line="400" w:lineRule="exact"/>
              <w:jc w:val="center"/>
              <w:rPr>
                <w:color w:val="000000"/>
              </w:rPr>
            </w:pPr>
            <w:r>
              <w:rPr>
                <w:rFonts w:hint="eastAsia"/>
                <w:color w:val="000000"/>
              </w:rPr>
              <w:t>5</w:t>
            </w:r>
          </w:p>
        </w:tc>
        <w:tc>
          <w:tcPr>
            <w:tcW w:w="955" w:type="dxa"/>
            <w:tcBorders>
              <w:top w:val="nil"/>
              <w:left w:val="nil"/>
              <w:bottom w:val="single" w:sz="4" w:space="0" w:color="auto"/>
              <w:right w:val="single" w:sz="4" w:space="0" w:color="auto"/>
            </w:tcBorders>
            <w:vAlign w:val="center"/>
          </w:tcPr>
          <w:p w14:paraId="344E62A6" w14:textId="77777777" w:rsidR="00F57749" w:rsidRDefault="00CD4144">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3E2B51AC" w14:textId="77777777" w:rsidR="00F57749" w:rsidRDefault="00CD4144">
            <w:pPr>
              <w:spacing w:line="400" w:lineRule="exact"/>
              <w:jc w:val="center"/>
              <w:rPr>
                <w:color w:val="000000"/>
              </w:rPr>
            </w:pPr>
            <w:r>
              <w:rPr>
                <w:rFonts w:hint="eastAsia"/>
                <w:color w:val="000000"/>
              </w:rPr>
              <w:t>2014</w:t>
            </w:r>
            <w:r>
              <w:rPr>
                <w:rFonts w:hint="eastAsia"/>
                <w:color w:val="000000"/>
              </w:rPr>
              <w:t>年</w:t>
            </w:r>
            <w:r>
              <w:rPr>
                <w:rFonts w:hint="eastAsia"/>
                <w:color w:val="000000"/>
              </w:rPr>
              <w:t>8</w:t>
            </w:r>
            <w:r>
              <w:rPr>
                <w:rFonts w:hint="eastAsia"/>
                <w:color w:val="000000"/>
              </w:rPr>
              <w:t>月</w:t>
            </w:r>
          </w:p>
        </w:tc>
      </w:tr>
      <w:tr w:rsidR="00F57749" w14:paraId="34D0FF9B" w14:textId="77777777">
        <w:trPr>
          <w:trHeight w:val="20"/>
        </w:trPr>
        <w:tc>
          <w:tcPr>
            <w:tcW w:w="700" w:type="dxa"/>
            <w:tcBorders>
              <w:top w:val="nil"/>
              <w:left w:val="single" w:sz="4" w:space="0" w:color="auto"/>
              <w:bottom w:val="single" w:sz="4" w:space="0" w:color="auto"/>
              <w:right w:val="single" w:sz="4" w:space="0" w:color="auto"/>
            </w:tcBorders>
            <w:vAlign w:val="center"/>
          </w:tcPr>
          <w:p w14:paraId="6C804888" w14:textId="77777777" w:rsidR="00F57749" w:rsidRDefault="00CD4144">
            <w:pPr>
              <w:spacing w:line="400" w:lineRule="exact"/>
              <w:jc w:val="center"/>
              <w:rPr>
                <w:color w:val="000000"/>
              </w:rPr>
            </w:pPr>
            <w:r>
              <w:rPr>
                <w:rFonts w:hint="eastAsia"/>
                <w:color w:val="000000"/>
              </w:rPr>
              <w:t>55</w:t>
            </w:r>
          </w:p>
        </w:tc>
        <w:tc>
          <w:tcPr>
            <w:tcW w:w="2421" w:type="dxa"/>
            <w:tcBorders>
              <w:top w:val="nil"/>
              <w:left w:val="nil"/>
              <w:bottom w:val="single" w:sz="4" w:space="0" w:color="auto"/>
              <w:right w:val="single" w:sz="4" w:space="0" w:color="auto"/>
            </w:tcBorders>
            <w:vAlign w:val="center"/>
          </w:tcPr>
          <w:p w14:paraId="106B71A2" w14:textId="77777777" w:rsidR="00F57749" w:rsidRDefault="00CD4144">
            <w:pPr>
              <w:spacing w:line="400" w:lineRule="exact"/>
              <w:jc w:val="center"/>
              <w:rPr>
                <w:color w:val="000000"/>
              </w:rPr>
            </w:pPr>
            <w:r>
              <w:rPr>
                <w:rFonts w:hint="eastAsia"/>
                <w:color w:val="000000"/>
              </w:rPr>
              <w:t>教学科研楼</w:t>
            </w:r>
          </w:p>
        </w:tc>
        <w:tc>
          <w:tcPr>
            <w:tcW w:w="2482" w:type="dxa"/>
            <w:tcBorders>
              <w:top w:val="nil"/>
              <w:left w:val="nil"/>
              <w:bottom w:val="single" w:sz="4" w:space="0" w:color="auto"/>
              <w:right w:val="single" w:sz="4" w:space="0" w:color="auto"/>
            </w:tcBorders>
            <w:vAlign w:val="center"/>
          </w:tcPr>
          <w:p w14:paraId="04F320CF" w14:textId="77777777" w:rsidR="00F57749" w:rsidRDefault="00CD4144">
            <w:pPr>
              <w:spacing w:line="400" w:lineRule="exact"/>
              <w:jc w:val="center"/>
              <w:rPr>
                <w:color w:val="000000"/>
              </w:rPr>
            </w:pPr>
            <w:r>
              <w:rPr>
                <w:rFonts w:hint="eastAsia"/>
                <w:color w:val="000000"/>
              </w:rPr>
              <w:t>KONE MiniSpace</w:t>
            </w:r>
          </w:p>
        </w:tc>
        <w:tc>
          <w:tcPr>
            <w:tcW w:w="736" w:type="dxa"/>
            <w:tcBorders>
              <w:top w:val="nil"/>
              <w:left w:val="nil"/>
              <w:bottom w:val="single" w:sz="4" w:space="0" w:color="auto"/>
              <w:right w:val="single" w:sz="4" w:space="0" w:color="auto"/>
            </w:tcBorders>
            <w:vAlign w:val="center"/>
          </w:tcPr>
          <w:p w14:paraId="7E3E4737" w14:textId="77777777" w:rsidR="00F57749" w:rsidRDefault="00CD4144">
            <w:pPr>
              <w:spacing w:line="400" w:lineRule="exact"/>
              <w:jc w:val="center"/>
              <w:rPr>
                <w:color w:val="000000"/>
              </w:rPr>
            </w:pPr>
            <w:r>
              <w:rPr>
                <w:rFonts w:hint="eastAsia"/>
                <w:color w:val="000000"/>
              </w:rPr>
              <w:t>5</w:t>
            </w:r>
          </w:p>
        </w:tc>
        <w:tc>
          <w:tcPr>
            <w:tcW w:w="955" w:type="dxa"/>
            <w:tcBorders>
              <w:top w:val="nil"/>
              <w:left w:val="nil"/>
              <w:bottom w:val="single" w:sz="4" w:space="0" w:color="auto"/>
              <w:right w:val="single" w:sz="4" w:space="0" w:color="auto"/>
            </w:tcBorders>
            <w:vAlign w:val="center"/>
          </w:tcPr>
          <w:p w14:paraId="363EF4A7" w14:textId="77777777" w:rsidR="00F57749" w:rsidRDefault="00CD4144">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283C8542" w14:textId="77777777" w:rsidR="00F57749" w:rsidRDefault="00CD4144">
            <w:pPr>
              <w:spacing w:line="400" w:lineRule="exact"/>
              <w:jc w:val="center"/>
              <w:rPr>
                <w:color w:val="000000"/>
              </w:rPr>
            </w:pPr>
            <w:r>
              <w:rPr>
                <w:rFonts w:hint="eastAsia"/>
                <w:color w:val="000000"/>
              </w:rPr>
              <w:t>2014</w:t>
            </w:r>
            <w:r>
              <w:rPr>
                <w:rFonts w:hint="eastAsia"/>
                <w:color w:val="000000"/>
              </w:rPr>
              <w:t>年</w:t>
            </w:r>
            <w:r>
              <w:rPr>
                <w:rFonts w:hint="eastAsia"/>
                <w:color w:val="000000"/>
              </w:rPr>
              <w:t>8</w:t>
            </w:r>
            <w:r>
              <w:rPr>
                <w:rFonts w:hint="eastAsia"/>
                <w:color w:val="000000"/>
              </w:rPr>
              <w:t>月</w:t>
            </w:r>
          </w:p>
        </w:tc>
      </w:tr>
      <w:tr w:rsidR="00F57749" w14:paraId="0EBDA409" w14:textId="77777777">
        <w:trPr>
          <w:trHeight w:val="20"/>
        </w:trPr>
        <w:tc>
          <w:tcPr>
            <w:tcW w:w="700" w:type="dxa"/>
            <w:tcBorders>
              <w:top w:val="nil"/>
              <w:left w:val="single" w:sz="4" w:space="0" w:color="auto"/>
              <w:bottom w:val="single" w:sz="4" w:space="0" w:color="auto"/>
              <w:right w:val="single" w:sz="4" w:space="0" w:color="auto"/>
            </w:tcBorders>
            <w:vAlign w:val="center"/>
          </w:tcPr>
          <w:p w14:paraId="50EAB3DA" w14:textId="77777777" w:rsidR="00F57749" w:rsidRDefault="00CD4144">
            <w:pPr>
              <w:spacing w:line="400" w:lineRule="exact"/>
              <w:jc w:val="center"/>
              <w:rPr>
                <w:color w:val="000000"/>
              </w:rPr>
            </w:pPr>
            <w:r>
              <w:rPr>
                <w:rFonts w:hint="eastAsia"/>
                <w:color w:val="000000"/>
              </w:rPr>
              <w:t>56</w:t>
            </w:r>
          </w:p>
        </w:tc>
        <w:tc>
          <w:tcPr>
            <w:tcW w:w="2421" w:type="dxa"/>
            <w:tcBorders>
              <w:top w:val="nil"/>
              <w:left w:val="nil"/>
              <w:bottom w:val="single" w:sz="4" w:space="0" w:color="auto"/>
              <w:right w:val="single" w:sz="4" w:space="0" w:color="auto"/>
            </w:tcBorders>
            <w:vAlign w:val="center"/>
          </w:tcPr>
          <w:p w14:paraId="5702842A" w14:textId="77777777" w:rsidR="00F57749" w:rsidRDefault="00CD4144">
            <w:pPr>
              <w:spacing w:line="400" w:lineRule="exact"/>
              <w:jc w:val="center"/>
              <w:rPr>
                <w:color w:val="000000"/>
              </w:rPr>
            </w:pPr>
            <w:proofErr w:type="gramStart"/>
            <w:r>
              <w:rPr>
                <w:rFonts w:hint="eastAsia"/>
                <w:color w:val="000000"/>
              </w:rPr>
              <w:t>信息楼</w:t>
            </w:r>
            <w:proofErr w:type="gramEnd"/>
          </w:p>
        </w:tc>
        <w:tc>
          <w:tcPr>
            <w:tcW w:w="2482" w:type="dxa"/>
            <w:tcBorders>
              <w:top w:val="nil"/>
              <w:left w:val="nil"/>
              <w:bottom w:val="single" w:sz="4" w:space="0" w:color="auto"/>
              <w:right w:val="single" w:sz="4" w:space="0" w:color="auto"/>
            </w:tcBorders>
            <w:vAlign w:val="center"/>
          </w:tcPr>
          <w:p w14:paraId="16953486" w14:textId="77777777" w:rsidR="00F57749" w:rsidRDefault="00CD4144">
            <w:pPr>
              <w:spacing w:line="400" w:lineRule="exact"/>
              <w:jc w:val="center"/>
              <w:rPr>
                <w:color w:val="000000"/>
              </w:rPr>
            </w:pPr>
            <w:r>
              <w:rPr>
                <w:rFonts w:hint="eastAsia"/>
                <w:color w:val="000000"/>
              </w:rPr>
              <w:t>KONE MiniSpace</w:t>
            </w:r>
          </w:p>
        </w:tc>
        <w:tc>
          <w:tcPr>
            <w:tcW w:w="736" w:type="dxa"/>
            <w:tcBorders>
              <w:top w:val="nil"/>
              <w:left w:val="nil"/>
              <w:bottom w:val="single" w:sz="4" w:space="0" w:color="auto"/>
              <w:right w:val="single" w:sz="4" w:space="0" w:color="auto"/>
            </w:tcBorders>
            <w:vAlign w:val="center"/>
          </w:tcPr>
          <w:p w14:paraId="750CB66B" w14:textId="77777777" w:rsidR="00F57749" w:rsidRDefault="00CD4144">
            <w:pPr>
              <w:spacing w:line="400" w:lineRule="exact"/>
              <w:jc w:val="center"/>
              <w:rPr>
                <w:color w:val="000000"/>
              </w:rPr>
            </w:pPr>
            <w:r>
              <w:rPr>
                <w:rFonts w:hint="eastAsia"/>
                <w:color w:val="000000"/>
              </w:rPr>
              <w:t>6</w:t>
            </w:r>
          </w:p>
        </w:tc>
        <w:tc>
          <w:tcPr>
            <w:tcW w:w="955" w:type="dxa"/>
            <w:tcBorders>
              <w:top w:val="nil"/>
              <w:left w:val="nil"/>
              <w:bottom w:val="single" w:sz="4" w:space="0" w:color="auto"/>
              <w:right w:val="single" w:sz="4" w:space="0" w:color="auto"/>
            </w:tcBorders>
            <w:vAlign w:val="center"/>
          </w:tcPr>
          <w:p w14:paraId="03BF1A7D" w14:textId="77777777" w:rsidR="00F57749" w:rsidRDefault="00CD4144">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5567EB60" w14:textId="77777777" w:rsidR="00F57749" w:rsidRDefault="00CD4144" w:rsidP="005E3384">
            <w:pPr>
              <w:spacing w:line="400" w:lineRule="exact"/>
              <w:rPr>
                <w:color w:val="000000"/>
              </w:rPr>
            </w:pPr>
            <w:r>
              <w:rPr>
                <w:rFonts w:hint="eastAsia"/>
                <w:color w:val="000000"/>
              </w:rPr>
              <w:t>2014</w:t>
            </w:r>
            <w:r>
              <w:rPr>
                <w:rFonts w:hint="eastAsia"/>
                <w:color w:val="000000"/>
              </w:rPr>
              <w:t>年</w:t>
            </w:r>
            <w:r>
              <w:rPr>
                <w:rFonts w:hint="eastAsia"/>
                <w:color w:val="000000"/>
              </w:rPr>
              <w:t>11</w:t>
            </w:r>
            <w:r>
              <w:rPr>
                <w:rFonts w:hint="eastAsia"/>
                <w:color w:val="000000"/>
              </w:rPr>
              <w:t>月</w:t>
            </w:r>
          </w:p>
        </w:tc>
      </w:tr>
      <w:tr w:rsidR="00F57749" w14:paraId="4C23B729" w14:textId="77777777">
        <w:trPr>
          <w:trHeight w:val="20"/>
        </w:trPr>
        <w:tc>
          <w:tcPr>
            <w:tcW w:w="700" w:type="dxa"/>
            <w:tcBorders>
              <w:top w:val="nil"/>
              <w:left w:val="single" w:sz="4" w:space="0" w:color="auto"/>
              <w:bottom w:val="single" w:sz="4" w:space="0" w:color="auto"/>
              <w:right w:val="single" w:sz="4" w:space="0" w:color="auto"/>
            </w:tcBorders>
            <w:vAlign w:val="center"/>
          </w:tcPr>
          <w:p w14:paraId="1C4A9ECD" w14:textId="77777777" w:rsidR="00F57749" w:rsidRDefault="00CD4144">
            <w:pPr>
              <w:spacing w:line="400" w:lineRule="exact"/>
              <w:jc w:val="center"/>
              <w:rPr>
                <w:color w:val="000000"/>
              </w:rPr>
            </w:pPr>
            <w:r>
              <w:rPr>
                <w:rFonts w:hint="eastAsia"/>
                <w:color w:val="000000"/>
              </w:rPr>
              <w:t>57</w:t>
            </w:r>
          </w:p>
        </w:tc>
        <w:tc>
          <w:tcPr>
            <w:tcW w:w="2421" w:type="dxa"/>
            <w:tcBorders>
              <w:top w:val="nil"/>
              <w:left w:val="nil"/>
              <w:bottom w:val="single" w:sz="4" w:space="0" w:color="auto"/>
              <w:right w:val="single" w:sz="4" w:space="0" w:color="auto"/>
            </w:tcBorders>
            <w:vAlign w:val="center"/>
          </w:tcPr>
          <w:p w14:paraId="75BAD46B" w14:textId="77777777" w:rsidR="00F57749" w:rsidRDefault="00CD4144">
            <w:pPr>
              <w:spacing w:line="400" w:lineRule="exact"/>
              <w:jc w:val="center"/>
              <w:rPr>
                <w:color w:val="000000"/>
              </w:rPr>
            </w:pPr>
            <w:r>
              <w:rPr>
                <w:rFonts w:hint="eastAsia"/>
                <w:color w:val="000000"/>
              </w:rPr>
              <w:t>体育馆</w:t>
            </w:r>
          </w:p>
        </w:tc>
        <w:tc>
          <w:tcPr>
            <w:tcW w:w="2482" w:type="dxa"/>
            <w:tcBorders>
              <w:top w:val="nil"/>
              <w:left w:val="nil"/>
              <w:bottom w:val="single" w:sz="4" w:space="0" w:color="auto"/>
              <w:right w:val="single" w:sz="4" w:space="0" w:color="auto"/>
            </w:tcBorders>
            <w:vAlign w:val="center"/>
          </w:tcPr>
          <w:p w14:paraId="1B7404AF" w14:textId="77777777" w:rsidR="00F57749" w:rsidRDefault="00CD4144">
            <w:pPr>
              <w:spacing w:line="400" w:lineRule="exact"/>
              <w:jc w:val="center"/>
              <w:rPr>
                <w:color w:val="000000"/>
              </w:rPr>
            </w:pPr>
            <w:r>
              <w:rPr>
                <w:rFonts w:hint="eastAsia"/>
                <w:color w:val="000000"/>
              </w:rPr>
              <w:t>KONE MonoSpace</w:t>
            </w:r>
          </w:p>
        </w:tc>
        <w:tc>
          <w:tcPr>
            <w:tcW w:w="736" w:type="dxa"/>
            <w:tcBorders>
              <w:top w:val="nil"/>
              <w:left w:val="nil"/>
              <w:bottom w:val="single" w:sz="4" w:space="0" w:color="auto"/>
              <w:right w:val="single" w:sz="4" w:space="0" w:color="auto"/>
            </w:tcBorders>
            <w:vAlign w:val="center"/>
          </w:tcPr>
          <w:p w14:paraId="4CE47222" w14:textId="77777777" w:rsidR="00F57749" w:rsidRDefault="00CD4144">
            <w:pPr>
              <w:spacing w:line="400" w:lineRule="exact"/>
              <w:jc w:val="center"/>
              <w:rPr>
                <w:color w:val="000000"/>
              </w:rPr>
            </w:pPr>
            <w:r>
              <w:rPr>
                <w:rFonts w:hint="eastAsia"/>
                <w:color w:val="000000"/>
              </w:rPr>
              <w:t>2</w:t>
            </w:r>
          </w:p>
        </w:tc>
        <w:tc>
          <w:tcPr>
            <w:tcW w:w="955" w:type="dxa"/>
            <w:tcBorders>
              <w:top w:val="nil"/>
              <w:left w:val="nil"/>
              <w:bottom w:val="single" w:sz="4" w:space="0" w:color="auto"/>
              <w:right w:val="single" w:sz="4" w:space="0" w:color="auto"/>
            </w:tcBorders>
            <w:vAlign w:val="center"/>
          </w:tcPr>
          <w:p w14:paraId="72FB63E8" w14:textId="77777777" w:rsidR="00F57749" w:rsidRDefault="00CD4144">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3134A827" w14:textId="77777777" w:rsidR="00F57749" w:rsidRDefault="00CD4144" w:rsidP="005E3384">
            <w:pPr>
              <w:spacing w:line="400" w:lineRule="exact"/>
              <w:rPr>
                <w:color w:val="000000"/>
              </w:rPr>
            </w:pPr>
            <w:r>
              <w:rPr>
                <w:rFonts w:hint="eastAsia"/>
                <w:color w:val="000000"/>
              </w:rPr>
              <w:t>2014</w:t>
            </w:r>
            <w:r>
              <w:rPr>
                <w:rFonts w:hint="eastAsia"/>
                <w:color w:val="000000"/>
              </w:rPr>
              <w:t>年</w:t>
            </w:r>
            <w:r>
              <w:rPr>
                <w:rFonts w:hint="eastAsia"/>
                <w:color w:val="000000"/>
              </w:rPr>
              <w:t>11</w:t>
            </w:r>
            <w:r>
              <w:rPr>
                <w:rFonts w:hint="eastAsia"/>
                <w:color w:val="000000"/>
              </w:rPr>
              <w:t>月</w:t>
            </w:r>
          </w:p>
        </w:tc>
      </w:tr>
      <w:tr w:rsidR="00F57749" w14:paraId="548A02E6" w14:textId="77777777">
        <w:trPr>
          <w:trHeight w:val="20"/>
        </w:trPr>
        <w:tc>
          <w:tcPr>
            <w:tcW w:w="700" w:type="dxa"/>
            <w:tcBorders>
              <w:top w:val="nil"/>
              <w:left w:val="single" w:sz="4" w:space="0" w:color="auto"/>
              <w:bottom w:val="single" w:sz="4" w:space="0" w:color="auto"/>
              <w:right w:val="single" w:sz="4" w:space="0" w:color="auto"/>
            </w:tcBorders>
            <w:vAlign w:val="center"/>
          </w:tcPr>
          <w:p w14:paraId="11367551" w14:textId="77777777" w:rsidR="00F57749" w:rsidRDefault="00CD4144">
            <w:pPr>
              <w:spacing w:line="400" w:lineRule="exact"/>
              <w:jc w:val="center"/>
              <w:rPr>
                <w:color w:val="000000"/>
              </w:rPr>
            </w:pPr>
            <w:r>
              <w:rPr>
                <w:rFonts w:hint="eastAsia"/>
                <w:color w:val="000000"/>
              </w:rPr>
              <w:t>58</w:t>
            </w:r>
          </w:p>
        </w:tc>
        <w:tc>
          <w:tcPr>
            <w:tcW w:w="2421" w:type="dxa"/>
            <w:tcBorders>
              <w:top w:val="nil"/>
              <w:left w:val="nil"/>
              <w:bottom w:val="single" w:sz="4" w:space="0" w:color="auto"/>
              <w:right w:val="single" w:sz="4" w:space="0" w:color="auto"/>
            </w:tcBorders>
            <w:vAlign w:val="center"/>
          </w:tcPr>
          <w:p w14:paraId="713F5A99" w14:textId="77777777" w:rsidR="00F57749" w:rsidRDefault="00CD4144">
            <w:pPr>
              <w:spacing w:line="400" w:lineRule="exact"/>
              <w:jc w:val="center"/>
              <w:rPr>
                <w:color w:val="000000"/>
              </w:rPr>
            </w:pPr>
            <w:r>
              <w:rPr>
                <w:rFonts w:hint="eastAsia"/>
                <w:color w:val="000000"/>
              </w:rPr>
              <w:t>自动化学院</w:t>
            </w:r>
          </w:p>
        </w:tc>
        <w:tc>
          <w:tcPr>
            <w:tcW w:w="2482" w:type="dxa"/>
            <w:tcBorders>
              <w:top w:val="nil"/>
              <w:left w:val="nil"/>
              <w:bottom w:val="single" w:sz="4" w:space="0" w:color="auto"/>
              <w:right w:val="single" w:sz="4" w:space="0" w:color="auto"/>
            </w:tcBorders>
            <w:vAlign w:val="center"/>
          </w:tcPr>
          <w:p w14:paraId="268385F0" w14:textId="77777777" w:rsidR="00F57749" w:rsidRDefault="00CD4144">
            <w:pPr>
              <w:spacing w:line="400" w:lineRule="exact"/>
              <w:jc w:val="center"/>
              <w:rPr>
                <w:color w:val="000000"/>
              </w:rPr>
            </w:pPr>
            <w:r>
              <w:rPr>
                <w:rFonts w:hint="eastAsia"/>
                <w:color w:val="000000"/>
              </w:rPr>
              <w:t>KONE MiniSpace</w:t>
            </w:r>
          </w:p>
        </w:tc>
        <w:tc>
          <w:tcPr>
            <w:tcW w:w="736" w:type="dxa"/>
            <w:tcBorders>
              <w:top w:val="nil"/>
              <w:left w:val="nil"/>
              <w:bottom w:val="single" w:sz="4" w:space="0" w:color="auto"/>
              <w:right w:val="single" w:sz="4" w:space="0" w:color="auto"/>
            </w:tcBorders>
            <w:vAlign w:val="center"/>
          </w:tcPr>
          <w:p w14:paraId="1EB60076" w14:textId="77777777" w:rsidR="00F57749" w:rsidRDefault="00CD4144">
            <w:pPr>
              <w:spacing w:line="400" w:lineRule="exact"/>
              <w:jc w:val="center"/>
              <w:rPr>
                <w:color w:val="000000"/>
              </w:rPr>
            </w:pPr>
            <w:r>
              <w:rPr>
                <w:rFonts w:hint="eastAsia"/>
                <w:color w:val="000000"/>
              </w:rPr>
              <w:t>6</w:t>
            </w:r>
          </w:p>
        </w:tc>
        <w:tc>
          <w:tcPr>
            <w:tcW w:w="955" w:type="dxa"/>
            <w:tcBorders>
              <w:top w:val="nil"/>
              <w:left w:val="nil"/>
              <w:bottom w:val="single" w:sz="4" w:space="0" w:color="auto"/>
              <w:right w:val="single" w:sz="4" w:space="0" w:color="auto"/>
            </w:tcBorders>
            <w:vAlign w:val="center"/>
          </w:tcPr>
          <w:p w14:paraId="473C7227" w14:textId="77777777" w:rsidR="00F57749" w:rsidRDefault="00CD4144">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74F4205A" w14:textId="77777777" w:rsidR="00F57749" w:rsidRDefault="00CD4144" w:rsidP="005E3384">
            <w:pPr>
              <w:spacing w:line="400" w:lineRule="exact"/>
              <w:rPr>
                <w:color w:val="000000"/>
              </w:rPr>
            </w:pPr>
            <w:r>
              <w:rPr>
                <w:rFonts w:hint="eastAsia"/>
                <w:color w:val="000000"/>
              </w:rPr>
              <w:t>2014</w:t>
            </w:r>
            <w:r>
              <w:rPr>
                <w:rFonts w:hint="eastAsia"/>
                <w:color w:val="000000"/>
              </w:rPr>
              <w:t>年</w:t>
            </w:r>
            <w:r>
              <w:rPr>
                <w:rFonts w:hint="eastAsia"/>
                <w:color w:val="000000"/>
              </w:rPr>
              <w:t>11</w:t>
            </w:r>
            <w:r>
              <w:rPr>
                <w:rFonts w:hint="eastAsia"/>
                <w:color w:val="000000"/>
              </w:rPr>
              <w:t>月</w:t>
            </w:r>
          </w:p>
        </w:tc>
      </w:tr>
      <w:tr w:rsidR="00F57749" w14:paraId="72F0221A" w14:textId="77777777">
        <w:trPr>
          <w:trHeight w:val="20"/>
        </w:trPr>
        <w:tc>
          <w:tcPr>
            <w:tcW w:w="700" w:type="dxa"/>
            <w:tcBorders>
              <w:top w:val="nil"/>
              <w:left w:val="single" w:sz="4" w:space="0" w:color="auto"/>
              <w:bottom w:val="single" w:sz="4" w:space="0" w:color="auto"/>
              <w:right w:val="single" w:sz="4" w:space="0" w:color="auto"/>
            </w:tcBorders>
            <w:vAlign w:val="center"/>
          </w:tcPr>
          <w:p w14:paraId="4D9E021A" w14:textId="77777777" w:rsidR="00F57749" w:rsidRDefault="00CD4144">
            <w:pPr>
              <w:spacing w:line="400" w:lineRule="exact"/>
              <w:jc w:val="center"/>
              <w:rPr>
                <w:color w:val="000000"/>
              </w:rPr>
            </w:pPr>
            <w:r>
              <w:rPr>
                <w:rFonts w:hint="eastAsia"/>
                <w:color w:val="000000"/>
              </w:rPr>
              <w:t>59</w:t>
            </w:r>
          </w:p>
        </w:tc>
        <w:tc>
          <w:tcPr>
            <w:tcW w:w="2421" w:type="dxa"/>
            <w:tcBorders>
              <w:top w:val="nil"/>
              <w:left w:val="nil"/>
              <w:bottom w:val="single" w:sz="4" w:space="0" w:color="auto"/>
              <w:right w:val="single" w:sz="4" w:space="0" w:color="auto"/>
            </w:tcBorders>
            <w:vAlign w:val="center"/>
          </w:tcPr>
          <w:p w14:paraId="41C38366" w14:textId="77777777" w:rsidR="00F57749" w:rsidRDefault="00CD4144">
            <w:pPr>
              <w:spacing w:line="400" w:lineRule="exact"/>
              <w:jc w:val="center"/>
              <w:rPr>
                <w:color w:val="000000"/>
              </w:rPr>
            </w:pPr>
            <w:r>
              <w:rPr>
                <w:rFonts w:hint="eastAsia"/>
                <w:color w:val="000000"/>
              </w:rPr>
              <w:t>自动化学院</w:t>
            </w:r>
          </w:p>
        </w:tc>
        <w:tc>
          <w:tcPr>
            <w:tcW w:w="2482" w:type="dxa"/>
            <w:tcBorders>
              <w:top w:val="nil"/>
              <w:left w:val="nil"/>
              <w:bottom w:val="single" w:sz="4" w:space="0" w:color="auto"/>
              <w:right w:val="single" w:sz="4" w:space="0" w:color="auto"/>
            </w:tcBorders>
            <w:vAlign w:val="center"/>
          </w:tcPr>
          <w:p w14:paraId="0494C5BD" w14:textId="77777777" w:rsidR="00F57749" w:rsidRDefault="00CD4144">
            <w:pPr>
              <w:spacing w:line="400" w:lineRule="exact"/>
              <w:jc w:val="center"/>
              <w:rPr>
                <w:color w:val="000000"/>
              </w:rPr>
            </w:pPr>
            <w:r>
              <w:rPr>
                <w:rFonts w:hint="eastAsia"/>
                <w:color w:val="000000"/>
              </w:rPr>
              <w:t>KONE MiniSpace</w:t>
            </w:r>
          </w:p>
        </w:tc>
        <w:tc>
          <w:tcPr>
            <w:tcW w:w="736" w:type="dxa"/>
            <w:tcBorders>
              <w:top w:val="nil"/>
              <w:left w:val="nil"/>
              <w:bottom w:val="single" w:sz="4" w:space="0" w:color="auto"/>
              <w:right w:val="single" w:sz="4" w:space="0" w:color="auto"/>
            </w:tcBorders>
            <w:vAlign w:val="center"/>
          </w:tcPr>
          <w:p w14:paraId="5A72836E" w14:textId="77777777" w:rsidR="00F57749" w:rsidRDefault="00CD4144">
            <w:pPr>
              <w:spacing w:line="400" w:lineRule="exact"/>
              <w:jc w:val="center"/>
              <w:rPr>
                <w:color w:val="000000"/>
              </w:rPr>
            </w:pPr>
            <w:r>
              <w:rPr>
                <w:rFonts w:hint="eastAsia"/>
                <w:color w:val="000000"/>
              </w:rPr>
              <w:t>6</w:t>
            </w:r>
          </w:p>
        </w:tc>
        <w:tc>
          <w:tcPr>
            <w:tcW w:w="955" w:type="dxa"/>
            <w:tcBorders>
              <w:top w:val="nil"/>
              <w:left w:val="nil"/>
              <w:bottom w:val="single" w:sz="4" w:space="0" w:color="auto"/>
              <w:right w:val="single" w:sz="4" w:space="0" w:color="auto"/>
            </w:tcBorders>
            <w:vAlign w:val="center"/>
          </w:tcPr>
          <w:p w14:paraId="7628ED65" w14:textId="77777777" w:rsidR="00F57749" w:rsidRDefault="00CD4144">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1B28451D" w14:textId="77777777" w:rsidR="00F57749" w:rsidRDefault="00CD4144" w:rsidP="005E3384">
            <w:pPr>
              <w:spacing w:line="400" w:lineRule="exact"/>
              <w:rPr>
                <w:color w:val="000000"/>
              </w:rPr>
            </w:pPr>
            <w:r>
              <w:rPr>
                <w:rFonts w:hint="eastAsia"/>
                <w:color w:val="000000"/>
              </w:rPr>
              <w:t>2014</w:t>
            </w:r>
            <w:r>
              <w:rPr>
                <w:rFonts w:hint="eastAsia"/>
                <w:color w:val="000000"/>
              </w:rPr>
              <w:t>年</w:t>
            </w:r>
            <w:r>
              <w:rPr>
                <w:rFonts w:hint="eastAsia"/>
                <w:color w:val="000000"/>
              </w:rPr>
              <w:t>11</w:t>
            </w:r>
            <w:r>
              <w:rPr>
                <w:rFonts w:hint="eastAsia"/>
                <w:color w:val="000000"/>
              </w:rPr>
              <w:t>月</w:t>
            </w:r>
          </w:p>
        </w:tc>
      </w:tr>
      <w:tr w:rsidR="00F57749" w14:paraId="56A8DF42" w14:textId="77777777">
        <w:trPr>
          <w:trHeight w:val="20"/>
        </w:trPr>
        <w:tc>
          <w:tcPr>
            <w:tcW w:w="700" w:type="dxa"/>
            <w:tcBorders>
              <w:top w:val="nil"/>
              <w:left w:val="single" w:sz="4" w:space="0" w:color="auto"/>
              <w:bottom w:val="single" w:sz="4" w:space="0" w:color="auto"/>
              <w:right w:val="single" w:sz="4" w:space="0" w:color="auto"/>
            </w:tcBorders>
            <w:vAlign w:val="center"/>
          </w:tcPr>
          <w:p w14:paraId="015944F9" w14:textId="77777777" w:rsidR="00F57749" w:rsidRDefault="00CD4144">
            <w:pPr>
              <w:spacing w:line="400" w:lineRule="exact"/>
              <w:jc w:val="center"/>
              <w:rPr>
                <w:color w:val="000000"/>
              </w:rPr>
            </w:pPr>
            <w:r>
              <w:rPr>
                <w:rFonts w:hint="eastAsia"/>
                <w:color w:val="000000"/>
              </w:rPr>
              <w:t>60</w:t>
            </w:r>
          </w:p>
        </w:tc>
        <w:tc>
          <w:tcPr>
            <w:tcW w:w="2421" w:type="dxa"/>
            <w:tcBorders>
              <w:top w:val="nil"/>
              <w:left w:val="nil"/>
              <w:bottom w:val="single" w:sz="4" w:space="0" w:color="auto"/>
              <w:right w:val="single" w:sz="4" w:space="0" w:color="auto"/>
            </w:tcBorders>
            <w:vAlign w:val="center"/>
          </w:tcPr>
          <w:p w14:paraId="58B7ABF1" w14:textId="77777777" w:rsidR="00F57749" w:rsidRDefault="00CD4144">
            <w:pPr>
              <w:spacing w:line="400" w:lineRule="exact"/>
              <w:jc w:val="center"/>
              <w:rPr>
                <w:color w:val="000000"/>
              </w:rPr>
            </w:pPr>
            <w:proofErr w:type="gramStart"/>
            <w:r>
              <w:rPr>
                <w:rFonts w:hint="eastAsia"/>
                <w:color w:val="000000"/>
              </w:rPr>
              <w:t>信息楼</w:t>
            </w:r>
            <w:proofErr w:type="gramEnd"/>
          </w:p>
        </w:tc>
        <w:tc>
          <w:tcPr>
            <w:tcW w:w="2482" w:type="dxa"/>
            <w:tcBorders>
              <w:top w:val="nil"/>
              <w:left w:val="nil"/>
              <w:bottom w:val="single" w:sz="4" w:space="0" w:color="auto"/>
              <w:right w:val="single" w:sz="4" w:space="0" w:color="auto"/>
            </w:tcBorders>
            <w:vAlign w:val="center"/>
          </w:tcPr>
          <w:p w14:paraId="194C3231" w14:textId="77777777" w:rsidR="00F57749" w:rsidRDefault="00CD4144">
            <w:pPr>
              <w:spacing w:line="400" w:lineRule="exact"/>
              <w:jc w:val="center"/>
              <w:rPr>
                <w:color w:val="000000"/>
              </w:rPr>
            </w:pPr>
            <w:r>
              <w:rPr>
                <w:rFonts w:hint="eastAsia"/>
                <w:color w:val="000000"/>
              </w:rPr>
              <w:t>KONE MiniSpace</w:t>
            </w:r>
          </w:p>
        </w:tc>
        <w:tc>
          <w:tcPr>
            <w:tcW w:w="736" w:type="dxa"/>
            <w:tcBorders>
              <w:top w:val="nil"/>
              <w:left w:val="nil"/>
              <w:bottom w:val="single" w:sz="4" w:space="0" w:color="auto"/>
              <w:right w:val="single" w:sz="4" w:space="0" w:color="auto"/>
            </w:tcBorders>
            <w:vAlign w:val="center"/>
          </w:tcPr>
          <w:p w14:paraId="1B2E477D" w14:textId="77777777" w:rsidR="00F57749" w:rsidRDefault="00CD4144">
            <w:pPr>
              <w:spacing w:line="400" w:lineRule="exact"/>
              <w:jc w:val="center"/>
              <w:rPr>
                <w:color w:val="000000"/>
              </w:rPr>
            </w:pPr>
            <w:r>
              <w:rPr>
                <w:rFonts w:hint="eastAsia"/>
                <w:color w:val="000000"/>
              </w:rPr>
              <w:t>6</w:t>
            </w:r>
          </w:p>
        </w:tc>
        <w:tc>
          <w:tcPr>
            <w:tcW w:w="955" w:type="dxa"/>
            <w:tcBorders>
              <w:top w:val="nil"/>
              <w:left w:val="nil"/>
              <w:bottom w:val="single" w:sz="4" w:space="0" w:color="auto"/>
              <w:right w:val="single" w:sz="4" w:space="0" w:color="auto"/>
            </w:tcBorders>
            <w:vAlign w:val="center"/>
          </w:tcPr>
          <w:p w14:paraId="5979370A" w14:textId="77777777" w:rsidR="00F57749" w:rsidRDefault="00CD4144">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1A41500E" w14:textId="77777777" w:rsidR="00F57749" w:rsidRDefault="00CD4144" w:rsidP="005E3384">
            <w:pPr>
              <w:spacing w:line="400" w:lineRule="exact"/>
              <w:rPr>
                <w:color w:val="000000"/>
              </w:rPr>
            </w:pPr>
            <w:r>
              <w:rPr>
                <w:rFonts w:hint="eastAsia"/>
                <w:color w:val="000000"/>
              </w:rPr>
              <w:t>2014</w:t>
            </w:r>
            <w:r>
              <w:rPr>
                <w:rFonts w:hint="eastAsia"/>
                <w:color w:val="000000"/>
              </w:rPr>
              <w:t>年</w:t>
            </w:r>
            <w:r>
              <w:rPr>
                <w:rFonts w:hint="eastAsia"/>
                <w:color w:val="000000"/>
              </w:rPr>
              <w:t>11</w:t>
            </w:r>
            <w:r>
              <w:rPr>
                <w:rFonts w:hint="eastAsia"/>
                <w:color w:val="000000"/>
              </w:rPr>
              <w:t>月</w:t>
            </w:r>
          </w:p>
        </w:tc>
      </w:tr>
      <w:tr w:rsidR="00F57749" w14:paraId="66557057" w14:textId="77777777">
        <w:trPr>
          <w:trHeight w:val="20"/>
        </w:trPr>
        <w:tc>
          <w:tcPr>
            <w:tcW w:w="700" w:type="dxa"/>
            <w:tcBorders>
              <w:top w:val="nil"/>
              <w:left w:val="single" w:sz="4" w:space="0" w:color="auto"/>
              <w:bottom w:val="single" w:sz="4" w:space="0" w:color="auto"/>
              <w:right w:val="single" w:sz="4" w:space="0" w:color="auto"/>
            </w:tcBorders>
            <w:vAlign w:val="center"/>
          </w:tcPr>
          <w:p w14:paraId="2789CD55" w14:textId="77777777" w:rsidR="00F57749" w:rsidRDefault="00CD4144">
            <w:pPr>
              <w:spacing w:line="400" w:lineRule="exact"/>
              <w:jc w:val="center"/>
              <w:rPr>
                <w:color w:val="000000"/>
              </w:rPr>
            </w:pPr>
            <w:r>
              <w:rPr>
                <w:rFonts w:hint="eastAsia"/>
                <w:color w:val="000000"/>
              </w:rPr>
              <w:t>61</w:t>
            </w:r>
          </w:p>
        </w:tc>
        <w:tc>
          <w:tcPr>
            <w:tcW w:w="2421" w:type="dxa"/>
            <w:tcBorders>
              <w:top w:val="nil"/>
              <w:left w:val="nil"/>
              <w:bottom w:val="single" w:sz="4" w:space="0" w:color="auto"/>
              <w:right w:val="single" w:sz="4" w:space="0" w:color="auto"/>
            </w:tcBorders>
            <w:vAlign w:val="center"/>
          </w:tcPr>
          <w:p w14:paraId="6C96EDFF" w14:textId="77777777" w:rsidR="00F57749" w:rsidRDefault="00CD4144">
            <w:pPr>
              <w:spacing w:line="400" w:lineRule="exact"/>
              <w:jc w:val="center"/>
              <w:rPr>
                <w:color w:val="000000"/>
              </w:rPr>
            </w:pPr>
            <w:r>
              <w:rPr>
                <w:rFonts w:hint="eastAsia"/>
                <w:color w:val="000000"/>
              </w:rPr>
              <w:t>东区</w:t>
            </w:r>
            <w:r>
              <w:rPr>
                <w:rFonts w:hint="eastAsia"/>
                <w:color w:val="000000"/>
              </w:rPr>
              <w:t>35</w:t>
            </w:r>
            <w:r>
              <w:rPr>
                <w:rFonts w:hint="eastAsia"/>
                <w:color w:val="000000"/>
              </w:rPr>
              <w:t>幢</w:t>
            </w:r>
          </w:p>
        </w:tc>
        <w:tc>
          <w:tcPr>
            <w:tcW w:w="2482" w:type="dxa"/>
            <w:tcBorders>
              <w:top w:val="nil"/>
              <w:left w:val="nil"/>
              <w:bottom w:val="single" w:sz="4" w:space="0" w:color="auto"/>
              <w:right w:val="single" w:sz="4" w:space="0" w:color="auto"/>
            </w:tcBorders>
            <w:vAlign w:val="center"/>
          </w:tcPr>
          <w:p w14:paraId="753551B6" w14:textId="77777777" w:rsidR="00F57749" w:rsidRDefault="00CD4144">
            <w:pPr>
              <w:spacing w:line="400" w:lineRule="exact"/>
              <w:jc w:val="center"/>
              <w:rPr>
                <w:color w:val="000000"/>
              </w:rPr>
            </w:pPr>
            <w:r>
              <w:rPr>
                <w:rFonts w:hint="eastAsia"/>
                <w:color w:val="000000"/>
              </w:rPr>
              <w:t>KONE MiniSpace</w:t>
            </w:r>
          </w:p>
        </w:tc>
        <w:tc>
          <w:tcPr>
            <w:tcW w:w="736" w:type="dxa"/>
            <w:tcBorders>
              <w:top w:val="nil"/>
              <w:left w:val="nil"/>
              <w:bottom w:val="single" w:sz="4" w:space="0" w:color="auto"/>
              <w:right w:val="single" w:sz="4" w:space="0" w:color="auto"/>
            </w:tcBorders>
            <w:vAlign w:val="center"/>
          </w:tcPr>
          <w:p w14:paraId="198C998C" w14:textId="77777777" w:rsidR="00F57749" w:rsidRDefault="00CD4144">
            <w:pPr>
              <w:spacing w:line="400" w:lineRule="exact"/>
              <w:jc w:val="center"/>
              <w:rPr>
                <w:color w:val="000000"/>
              </w:rPr>
            </w:pPr>
            <w:r>
              <w:rPr>
                <w:rFonts w:hint="eastAsia"/>
                <w:color w:val="000000"/>
              </w:rPr>
              <w:t>11</w:t>
            </w:r>
          </w:p>
        </w:tc>
        <w:tc>
          <w:tcPr>
            <w:tcW w:w="955" w:type="dxa"/>
            <w:tcBorders>
              <w:top w:val="nil"/>
              <w:left w:val="nil"/>
              <w:bottom w:val="single" w:sz="4" w:space="0" w:color="auto"/>
              <w:right w:val="single" w:sz="4" w:space="0" w:color="auto"/>
            </w:tcBorders>
            <w:vAlign w:val="center"/>
          </w:tcPr>
          <w:p w14:paraId="41EB4F06" w14:textId="77777777" w:rsidR="00F57749" w:rsidRDefault="00CD4144">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7B4377BC" w14:textId="77777777" w:rsidR="00F57749" w:rsidRDefault="00CD4144">
            <w:pPr>
              <w:spacing w:line="400" w:lineRule="exact"/>
              <w:jc w:val="center"/>
              <w:rPr>
                <w:color w:val="000000"/>
              </w:rPr>
            </w:pPr>
            <w:r>
              <w:rPr>
                <w:rFonts w:hint="eastAsia"/>
                <w:color w:val="000000"/>
              </w:rPr>
              <w:t>2015</w:t>
            </w:r>
            <w:r>
              <w:rPr>
                <w:rFonts w:hint="eastAsia"/>
                <w:color w:val="000000"/>
              </w:rPr>
              <w:t>年</w:t>
            </w:r>
            <w:r>
              <w:rPr>
                <w:rFonts w:hint="eastAsia"/>
                <w:color w:val="000000"/>
              </w:rPr>
              <w:t>7</w:t>
            </w:r>
            <w:r>
              <w:rPr>
                <w:rFonts w:hint="eastAsia"/>
                <w:color w:val="000000"/>
              </w:rPr>
              <w:t>月</w:t>
            </w:r>
          </w:p>
        </w:tc>
      </w:tr>
      <w:tr w:rsidR="00F57749" w14:paraId="6E309FFC" w14:textId="77777777">
        <w:trPr>
          <w:trHeight w:val="20"/>
        </w:trPr>
        <w:tc>
          <w:tcPr>
            <w:tcW w:w="700" w:type="dxa"/>
            <w:tcBorders>
              <w:top w:val="nil"/>
              <w:left w:val="single" w:sz="4" w:space="0" w:color="auto"/>
              <w:bottom w:val="single" w:sz="4" w:space="0" w:color="auto"/>
              <w:right w:val="single" w:sz="4" w:space="0" w:color="auto"/>
            </w:tcBorders>
            <w:vAlign w:val="center"/>
          </w:tcPr>
          <w:p w14:paraId="76C39BFC" w14:textId="77777777" w:rsidR="00F57749" w:rsidRDefault="00CD4144">
            <w:pPr>
              <w:spacing w:line="400" w:lineRule="exact"/>
              <w:jc w:val="center"/>
              <w:rPr>
                <w:color w:val="000000"/>
              </w:rPr>
            </w:pPr>
            <w:r>
              <w:rPr>
                <w:rFonts w:hint="eastAsia"/>
                <w:color w:val="000000"/>
              </w:rPr>
              <w:t>62</w:t>
            </w:r>
          </w:p>
        </w:tc>
        <w:tc>
          <w:tcPr>
            <w:tcW w:w="2421" w:type="dxa"/>
            <w:tcBorders>
              <w:top w:val="nil"/>
              <w:left w:val="nil"/>
              <w:bottom w:val="single" w:sz="4" w:space="0" w:color="auto"/>
              <w:right w:val="single" w:sz="4" w:space="0" w:color="auto"/>
            </w:tcBorders>
            <w:vAlign w:val="center"/>
          </w:tcPr>
          <w:p w14:paraId="4943FF58" w14:textId="77777777" w:rsidR="00F57749" w:rsidRDefault="00CD4144">
            <w:pPr>
              <w:spacing w:line="400" w:lineRule="exact"/>
              <w:jc w:val="center"/>
              <w:rPr>
                <w:color w:val="000000"/>
              </w:rPr>
            </w:pPr>
            <w:r>
              <w:rPr>
                <w:rFonts w:hint="eastAsia"/>
                <w:color w:val="000000"/>
              </w:rPr>
              <w:t>东区</w:t>
            </w:r>
            <w:r>
              <w:rPr>
                <w:rFonts w:hint="eastAsia"/>
                <w:color w:val="000000"/>
              </w:rPr>
              <w:t>35</w:t>
            </w:r>
            <w:r>
              <w:rPr>
                <w:rFonts w:hint="eastAsia"/>
                <w:color w:val="000000"/>
              </w:rPr>
              <w:t>幢</w:t>
            </w:r>
          </w:p>
        </w:tc>
        <w:tc>
          <w:tcPr>
            <w:tcW w:w="2482" w:type="dxa"/>
            <w:tcBorders>
              <w:top w:val="nil"/>
              <w:left w:val="nil"/>
              <w:bottom w:val="single" w:sz="4" w:space="0" w:color="auto"/>
              <w:right w:val="single" w:sz="4" w:space="0" w:color="auto"/>
            </w:tcBorders>
            <w:vAlign w:val="center"/>
          </w:tcPr>
          <w:p w14:paraId="50A7A2EB" w14:textId="77777777" w:rsidR="00F57749" w:rsidRDefault="00CD4144">
            <w:pPr>
              <w:spacing w:line="400" w:lineRule="exact"/>
              <w:jc w:val="center"/>
              <w:rPr>
                <w:color w:val="000000"/>
              </w:rPr>
            </w:pPr>
            <w:r>
              <w:rPr>
                <w:rFonts w:hint="eastAsia"/>
                <w:color w:val="000000"/>
              </w:rPr>
              <w:t>KONE MiniSpace</w:t>
            </w:r>
          </w:p>
        </w:tc>
        <w:tc>
          <w:tcPr>
            <w:tcW w:w="736" w:type="dxa"/>
            <w:tcBorders>
              <w:top w:val="nil"/>
              <w:left w:val="nil"/>
              <w:bottom w:val="single" w:sz="4" w:space="0" w:color="auto"/>
              <w:right w:val="single" w:sz="4" w:space="0" w:color="auto"/>
            </w:tcBorders>
            <w:vAlign w:val="center"/>
          </w:tcPr>
          <w:p w14:paraId="4A21E3F1" w14:textId="77777777" w:rsidR="00F57749" w:rsidRDefault="00CD4144">
            <w:pPr>
              <w:spacing w:line="400" w:lineRule="exact"/>
              <w:jc w:val="center"/>
              <w:rPr>
                <w:color w:val="000000"/>
              </w:rPr>
            </w:pPr>
            <w:r>
              <w:rPr>
                <w:rFonts w:hint="eastAsia"/>
                <w:color w:val="000000"/>
              </w:rPr>
              <w:t>11</w:t>
            </w:r>
          </w:p>
        </w:tc>
        <w:tc>
          <w:tcPr>
            <w:tcW w:w="955" w:type="dxa"/>
            <w:tcBorders>
              <w:top w:val="nil"/>
              <w:left w:val="nil"/>
              <w:bottom w:val="single" w:sz="4" w:space="0" w:color="auto"/>
              <w:right w:val="single" w:sz="4" w:space="0" w:color="auto"/>
            </w:tcBorders>
            <w:vAlign w:val="center"/>
          </w:tcPr>
          <w:p w14:paraId="113274D6" w14:textId="77777777" w:rsidR="00F57749" w:rsidRDefault="00CD4144">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57B8F8E0" w14:textId="77777777" w:rsidR="00F57749" w:rsidRDefault="00CD4144">
            <w:pPr>
              <w:spacing w:line="400" w:lineRule="exact"/>
              <w:jc w:val="center"/>
              <w:rPr>
                <w:color w:val="000000"/>
              </w:rPr>
            </w:pPr>
            <w:r>
              <w:rPr>
                <w:rFonts w:hint="eastAsia"/>
                <w:color w:val="000000"/>
              </w:rPr>
              <w:t>2015</w:t>
            </w:r>
            <w:r>
              <w:rPr>
                <w:rFonts w:hint="eastAsia"/>
                <w:color w:val="000000"/>
              </w:rPr>
              <w:t>年</w:t>
            </w:r>
            <w:r>
              <w:rPr>
                <w:rFonts w:hint="eastAsia"/>
                <w:color w:val="000000"/>
              </w:rPr>
              <w:t>7</w:t>
            </w:r>
            <w:r>
              <w:rPr>
                <w:rFonts w:hint="eastAsia"/>
                <w:color w:val="000000"/>
              </w:rPr>
              <w:t>月</w:t>
            </w:r>
          </w:p>
        </w:tc>
      </w:tr>
      <w:tr w:rsidR="00F57749" w14:paraId="6F38D233" w14:textId="77777777">
        <w:trPr>
          <w:trHeight w:val="20"/>
        </w:trPr>
        <w:tc>
          <w:tcPr>
            <w:tcW w:w="700" w:type="dxa"/>
            <w:tcBorders>
              <w:top w:val="nil"/>
              <w:left w:val="single" w:sz="4" w:space="0" w:color="auto"/>
              <w:bottom w:val="single" w:sz="4" w:space="0" w:color="auto"/>
              <w:right w:val="single" w:sz="4" w:space="0" w:color="auto"/>
            </w:tcBorders>
            <w:vAlign w:val="center"/>
          </w:tcPr>
          <w:p w14:paraId="5A7674FD" w14:textId="77777777" w:rsidR="00F57749" w:rsidRDefault="00CD4144">
            <w:pPr>
              <w:spacing w:line="400" w:lineRule="exact"/>
              <w:jc w:val="center"/>
              <w:rPr>
                <w:color w:val="000000"/>
              </w:rPr>
            </w:pPr>
            <w:r>
              <w:rPr>
                <w:rFonts w:hint="eastAsia"/>
                <w:color w:val="000000"/>
              </w:rPr>
              <w:t>63</w:t>
            </w:r>
          </w:p>
        </w:tc>
        <w:tc>
          <w:tcPr>
            <w:tcW w:w="2421" w:type="dxa"/>
            <w:tcBorders>
              <w:top w:val="nil"/>
              <w:left w:val="nil"/>
              <w:bottom w:val="single" w:sz="4" w:space="0" w:color="auto"/>
              <w:right w:val="single" w:sz="4" w:space="0" w:color="auto"/>
            </w:tcBorders>
            <w:vAlign w:val="center"/>
          </w:tcPr>
          <w:p w14:paraId="0D73043A" w14:textId="77777777" w:rsidR="00F57749" w:rsidRDefault="00CD4144">
            <w:pPr>
              <w:spacing w:line="400" w:lineRule="exact"/>
              <w:jc w:val="center"/>
              <w:rPr>
                <w:color w:val="000000"/>
              </w:rPr>
            </w:pPr>
            <w:r>
              <w:rPr>
                <w:rFonts w:hint="eastAsia"/>
                <w:color w:val="000000"/>
              </w:rPr>
              <w:t>东区</w:t>
            </w:r>
            <w:r>
              <w:rPr>
                <w:rFonts w:hint="eastAsia"/>
                <w:color w:val="000000"/>
              </w:rPr>
              <w:t>35</w:t>
            </w:r>
            <w:r>
              <w:rPr>
                <w:rFonts w:hint="eastAsia"/>
                <w:color w:val="000000"/>
              </w:rPr>
              <w:t>幢</w:t>
            </w:r>
          </w:p>
        </w:tc>
        <w:tc>
          <w:tcPr>
            <w:tcW w:w="2482" w:type="dxa"/>
            <w:tcBorders>
              <w:top w:val="nil"/>
              <w:left w:val="nil"/>
              <w:bottom w:val="single" w:sz="4" w:space="0" w:color="auto"/>
              <w:right w:val="single" w:sz="4" w:space="0" w:color="auto"/>
            </w:tcBorders>
            <w:vAlign w:val="center"/>
          </w:tcPr>
          <w:p w14:paraId="1075D148" w14:textId="77777777" w:rsidR="00F57749" w:rsidRDefault="00CD4144">
            <w:pPr>
              <w:spacing w:line="400" w:lineRule="exact"/>
              <w:jc w:val="center"/>
              <w:rPr>
                <w:color w:val="000000"/>
              </w:rPr>
            </w:pPr>
            <w:r>
              <w:rPr>
                <w:rFonts w:hint="eastAsia"/>
                <w:color w:val="000000"/>
              </w:rPr>
              <w:t>KONE MiniSpace</w:t>
            </w:r>
          </w:p>
        </w:tc>
        <w:tc>
          <w:tcPr>
            <w:tcW w:w="736" w:type="dxa"/>
            <w:tcBorders>
              <w:top w:val="nil"/>
              <w:left w:val="nil"/>
              <w:bottom w:val="single" w:sz="4" w:space="0" w:color="auto"/>
              <w:right w:val="single" w:sz="4" w:space="0" w:color="auto"/>
            </w:tcBorders>
            <w:vAlign w:val="center"/>
          </w:tcPr>
          <w:p w14:paraId="12EA7114" w14:textId="77777777" w:rsidR="00F57749" w:rsidRDefault="00CD4144">
            <w:pPr>
              <w:spacing w:line="400" w:lineRule="exact"/>
              <w:jc w:val="center"/>
              <w:rPr>
                <w:color w:val="000000"/>
              </w:rPr>
            </w:pPr>
            <w:r>
              <w:rPr>
                <w:rFonts w:hint="eastAsia"/>
                <w:color w:val="000000"/>
              </w:rPr>
              <w:t>11</w:t>
            </w:r>
          </w:p>
        </w:tc>
        <w:tc>
          <w:tcPr>
            <w:tcW w:w="955" w:type="dxa"/>
            <w:tcBorders>
              <w:top w:val="nil"/>
              <w:left w:val="nil"/>
              <w:bottom w:val="single" w:sz="4" w:space="0" w:color="auto"/>
              <w:right w:val="single" w:sz="4" w:space="0" w:color="auto"/>
            </w:tcBorders>
            <w:vAlign w:val="center"/>
          </w:tcPr>
          <w:p w14:paraId="4700CF67" w14:textId="77777777" w:rsidR="00F57749" w:rsidRDefault="00CD4144">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052172AC" w14:textId="77777777" w:rsidR="00F57749" w:rsidRDefault="00CD4144">
            <w:pPr>
              <w:spacing w:line="400" w:lineRule="exact"/>
              <w:jc w:val="center"/>
              <w:rPr>
                <w:color w:val="000000"/>
              </w:rPr>
            </w:pPr>
            <w:r>
              <w:rPr>
                <w:rFonts w:hint="eastAsia"/>
                <w:color w:val="000000"/>
              </w:rPr>
              <w:t>2015</w:t>
            </w:r>
            <w:r>
              <w:rPr>
                <w:rFonts w:hint="eastAsia"/>
                <w:color w:val="000000"/>
              </w:rPr>
              <w:t>年</w:t>
            </w:r>
            <w:r>
              <w:rPr>
                <w:rFonts w:hint="eastAsia"/>
                <w:color w:val="000000"/>
              </w:rPr>
              <w:t>7</w:t>
            </w:r>
            <w:r>
              <w:rPr>
                <w:rFonts w:hint="eastAsia"/>
                <w:color w:val="000000"/>
              </w:rPr>
              <w:t>月</w:t>
            </w:r>
          </w:p>
        </w:tc>
      </w:tr>
      <w:tr w:rsidR="00F57749" w14:paraId="3DC41E5D" w14:textId="77777777">
        <w:trPr>
          <w:trHeight w:val="20"/>
        </w:trPr>
        <w:tc>
          <w:tcPr>
            <w:tcW w:w="700" w:type="dxa"/>
            <w:tcBorders>
              <w:top w:val="nil"/>
              <w:left w:val="single" w:sz="4" w:space="0" w:color="auto"/>
              <w:bottom w:val="single" w:sz="4" w:space="0" w:color="auto"/>
              <w:right w:val="single" w:sz="4" w:space="0" w:color="auto"/>
            </w:tcBorders>
            <w:vAlign w:val="center"/>
          </w:tcPr>
          <w:p w14:paraId="71E4E4B0" w14:textId="77777777" w:rsidR="00F57749" w:rsidRDefault="00CD4144">
            <w:pPr>
              <w:spacing w:line="400" w:lineRule="exact"/>
              <w:jc w:val="center"/>
              <w:rPr>
                <w:color w:val="000000"/>
              </w:rPr>
            </w:pPr>
            <w:r>
              <w:rPr>
                <w:rFonts w:hint="eastAsia"/>
                <w:color w:val="000000"/>
              </w:rPr>
              <w:t>64</w:t>
            </w:r>
          </w:p>
        </w:tc>
        <w:tc>
          <w:tcPr>
            <w:tcW w:w="2421" w:type="dxa"/>
            <w:tcBorders>
              <w:top w:val="nil"/>
              <w:left w:val="nil"/>
              <w:bottom w:val="single" w:sz="4" w:space="0" w:color="auto"/>
              <w:right w:val="single" w:sz="4" w:space="0" w:color="auto"/>
            </w:tcBorders>
            <w:vAlign w:val="center"/>
          </w:tcPr>
          <w:p w14:paraId="75261F02" w14:textId="77777777" w:rsidR="00F57749" w:rsidRDefault="00CD4144">
            <w:pPr>
              <w:spacing w:line="400" w:lineRule="exact"/>
              <w:jc w:val="center"/>
              <w:rPr>
                <w:color w:val="000000"/>
              </w:rPr>
            </w:pPr>
            <w:r>
              <w:rPr>
                <w:rFonts w:hint="eastAsia"/>
                <w:color w:val="000000"/>
              </w:rPr>
              <w:t>东区</w:t>
            </w:r>
            <w:r>
              <w:rPr>
                <w:rFonts w:hint="eastAsia"/>
                <w:color w:val="000000"/>
              </w:rPr>
              <w:t>35</w:t>
            </w:r>
            <w:r>
              <w:rPr>
                <w:rFonts w:hint="eastAsia"/>
                <w:color w:val="000000"/>
              </w:rPr>
              <w:t>幢</w:t>
            </w:r>
          </w:p>
        </w:tc>
        <w:tc>
          <w:tcPr>
            <w:tcW w:w="2482" w:type="dxa"/>
            <w:tcBorders>
              <w:top w:val="nil"/>
              <w:left w:val="nil"/>
              <w:bottom w:val="single" w:sz="4" w:space="0" w:color="auto"/>
              <w:right w:val="single" w:sz="4" w:space="0" w:color="auto"/>
            </w:tcBorders>
            <w:vAlign w:val="center"/>
          </w:tcPr>
          <w:p w14:paraId="52807F4B" w14:textId="77777777" w:rsidR="00F57749" w:rsidRDefault="00CD4144">
            <w:pPr>
              <w:spacing w:line="400" w:lineRule="exact"/>
              <w:jc w:val="center"/>
              <w:rPr>
                <w:color w:val="000000"/>
              </w:rPr>
            </w:pPr>
            <w:r>
              <w:rPr>
                <w:rFonts w:hint="eastAsia"/>
                <w:color w:val="000000"/>
              </w:rPr>
              <w:t>KONE MiniSpace</w:t>
            </w:r>
          </w:p>
        </w:tc>
        <w:tc>
          <w:tcPr>
            <w:tcW w:w="736" w:type="dxa"/>
            <w:tcBorders>
              <w:top w:val="nil"/>
              <w:left w:val="nil"/>
              <w:bottom w:val="single" w:sz="4" w:space="0" w:color="auto"/>
              <w:right w:val="single" w:sz="4" w:space="0" w:color="auto"/>
            </w:tcBorders>
            <w:vAlign w:val="center"/>
          </w:tcPr>
          <w:p w14:paraId="26A04BEB" w14:textId="77777777" w:rsidR="00F57749" w:rsidRDefault="00CD4144">
            <w:pPr>
              <w:spacing w:line="400" w:lineRule="exact"/>
              <w:jc w:val="center"/>
              <w:rPr>
                <w:color w:val="000000"/>
              </w:rPr>
            </w:pPr>
            <w:r>
              <w:rPr>
                <w:rFonts w:hint="eastAsia"/>
                <w:color w:val="000000"/>
              </w:rPr>
              <w:t>11</w:t>
            </w:r>
          </w:p>
        </w:tc>
        <w:tc>
          <w:tcPr>
            <w:tcW w:w="955" w:type="dxa"/>
            <w:tcBorders>
              <w:top w:val="nil"/>
              <w:left w:val="nil"/>
              <w:bottom w:val="single" w:sz="4" w:space="0" w:color="auto"/>
              <w:right w:val="single" w:sz="4" w:space="0" w:color="auto"/>
            </w:tcBorders>
            <w:vAlign w:val="center"/>
          </w:tcPr>
          <w:p w14:paraId="6E8D50E2" w14:textId="77777777" w:rsidR="00F57749" w:rsidRDefault="00CD4144">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3E64D820" w14:textId="77777777" w:rsidR="00F57749" w:rsidRDefault="00CD4144">
            <w:pPr>
              <w:spacing w:line="400" w:lineRule="exact"/>
              <w:jc w:val="center"/>
              <w:rPr>
                <w:color w:val="000000"/>
              </w:rPr>
            </w:pPr>
            <w:r>
              <w:rPr>
                <w:rFonts w:hint="eastAsia"/>
                <w:color w:val="000000"/>
              </w:rPr>
              <w:t>2015</w:t>
            </w:r>
            <w:r>
              <w:rPr>
                <w:rFonts w:hint="eastAsia"/>
                <w:color w:val="000000"/>
              </w:rPr>
              <w:t>年</w:t>
            </w:r>
            <w:r>
              <w:rPr>
                <w:rFonts w:hint="eastAsia"/>
                <w:color w:val="000000"/>
              </w:rPr>
              <w:t>7</w:t>
            </w:r>
            <w:r>
              <w:rPr>
                <w:rFonts w:hint="eastAsia"/>
                <w:color w:val="000000"/>
              </w:rPr>
              <w:t>月</w:t>
            </w:r>
          </w:p>
        </w:tc>
      </w:tr>
      <w:tr w:rsidR="00F57749" w14:paraId="3F5A6C3F" w14:textId="77777777">
        <w:trPr>
          <w:trHeight w:val="20"/>
        </w:trPr>
        <w:tc>
          <w:tcPr>
            <w:tcW w:w="700" w:type="dxa"/>
            <w:tcBorders>
              <w:top w:val="nil"/>
              <w:left w:val="single" w:sz="4" w:space="0" w:color="auto"/>
              <w:bottom w:val="single" w:sz="4" w:space="0" w:color="auto"/>
              <w:right w:val="single" w:sz="4" w:space="0" w:color="auto"/>
            </w:tcBorders>
            <w:vAlign w:val="center"/>
          </w:tcPr>
          <w:p w14:paraId="27CDAE5A" w14:textId="77777777" w:rsidR="00F57749" w:rsidRDefault="00CD4144">
            <w:pPr>
              <w:spacing w:line="400" w:lineRule="exact"/>
              <w:jc w:val="center"/>
              <w:rPr>
                <w:color w:val="000000"/>
              </w:rPr>
            </w:pPr>
            <w:r>
              <w:rPr>
                <w:rFonts w:hint="eastAsia"/>
                <w:color w:val="000000"/>
              </w:rPr>
              <w:t>65</w:t>
            </w:r>
          </w:p>
        </w:tc>
        <w:tc>
          <w:tcPr>
            <w:tcW w:w="2421" w:type="dxa"/>
            <w:tcBorders>
              <w:top w:val="nil"/>
              <w:left w:val="nil"/>
              <w:bottom w:val="single" w:sz="4" w:space="0" w:color="auto"/>
              <w:right w:val="single" w:sz="4" w:space="0" w:color="auto"/>
            </w:tcBorders>
            <w:vAlign w:val="center"/>
          </w:tcPr>
          <w:p w14:paraId="18A68100" w14:textId="77777777" w:rsidR="00F57749" w:rsidRDefault="00CD4144">
            <w:pPr>
              <w:spacing w:line="400" w:lineRule="exact"/>
              <w:jc w:val="center"/>
              <w:rPr>
                <w:color w:val="000000"/>
              </w:rPr>
            </w:pPr>
            <w:r>
              <w:rPr>
                <w:rFonts w:hint="eastAsia"/>
                <w:color w:val="000000"/>
              </w:rPr>
              <w:t>东区</w:t>
            </w:r>
            <w:r>
              <w:rPr>
                <w:rFonts w:hint="eastAsia"/>
                <w:color w:val="000000"/>
              </w:rPr>
              <w:t>35</w:t>
            </w:r>
            <w:r>
              <w:rPr>
                <w:rFonts w:hint="eastAsia"/>
                <w:color w:val="000000"/>
              </w:rPr>
              <w:t>幢</w:t>
            </w:r>
          </w:p>
        </w:tc>
        <w:tc>
          <w:tcPr>
            <w:tcW w:w="2482" w:type="dxa"/>
            <w:tcBorders>
              <w:top w:val="nil"/>
              <w:left w:val="nil"/>
              <w:bottom w:val="single" w:sz="4" w:space="0" w:color="auto"/>
              <w:right w:val="single" w:sz="4" w:space="0" w:color="auto"/>
            </w:tcBorders>
            <w:vAlign w:val="center"/>
          </w:tcPr>
          <w:p w14:paraId="46AF895C" w14:textId="77777777" w:rsidR="00F57749" w:rsidRDefault="00CD4144">
            <w:pPr>
              <w:spacing w:line="400" w:lineRule="exact"/>
              <w:jc w:val="center"/>
              <w:rPr>
                <w:color w:val="000000"/>
              </w:rPr>
            </w:pPr>
            <w:r>
              <w:rPr>
                <w:rFonts w:hint="eastAsia"/>
                <w:color w:val="000000"/>
              </w:rPr>
              <w:t>KONE MiniSpace</w:t>
            </w:r>
          </w:p>
        </w:tc>
        <w:tc>
          <w:tcPr>
            <w:tcW w:w="736" w:type="dxa"/>
            <w:tcBorders>
              <w:top w:val="nil"/>
              <w:left w:val="nil"/>
              <w:bottom w:val="single" w:sz="4" w:space="0" w:color="auto"/>
              <w:right w:val="single" w:sz="4" w:space="0" w:color="auto"/>
            </w:tcBorders>
            <w:vAlign w:val="center"/>
          </w:tcPr>
          <w:p w14:paraId="57355647" w14:textId="77777777" w:rsidR="00F57749" w:rsidRDefault="00CD4144">
            <w:pPr>
              <w:spacing w:line="400" w:lineRule="exact"/>
              <w:jc w:val="center"/>
              <w:rPr>
                <w:color w:val="000000"/>
              </w:rPr>
            </w:pPr>
            <w:r>
              <w:rPr>
                <w:rFonts w:hint="eastAsia"/>
                <w:color w:val="000000"/>
              </w:rPr>
              <w:t>11</w:t>
            </w:r>
          </w:p>
        </w:tc>
        <w:tc>
          <w:tcPr>
            <w:tcW w:w="955" w:type="dxa"/>
            <w:tcBorders>
              <w:top w:val="nil"/>
              <w:left w:val="nil"/>
              <w:bottom w:val="single" w:sz="4" w:space="0" w:color="auto"/>
              <w:right w:val="single" w:sz="4" w:space="0" w:color="auto"/>
            </w:tcBorders>
            <w:vAlign w:val="center"/>
          </w:tcPr>
          <w:p w14:paraId="343BC30D" w14:textId="77777777" w:rsidR="00F57749" w:rsidRDefault="00CD4144">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73B69AB8" w14:textId="77777777" w:rsidR="00F57749" w:rsidRDefault="00CD4144">
            <w:pPr>
              <w:spacing w:line="400" w:lineRule="exact"/>
              <w:jc w:val="center"/>
              <w:rPr>
                <w:color w:val="000000"/>
              </w:rPr>
            </w:pPr>
            <w:r>
              <w:rPr>
                <w:rFonts w:hint="eastAsia"/>
                <w:color w:val="000000"/>
              </w:rPr>
              <w:t>2015</w:t>
            </w:r>
            <w:r>
              <w:rPr>
                <w:rFonts w:hint="eastAsia"/>
                <w:color w:val="000000"/>
              </w:rPr>
              <w:t>年</w:t>
            </w:r>
            <w:r>
              <w:rPr>
                <w:rFonts w:hint="eastAsia"/>
                <w:color w:val="000000"/>
              </w:rPr>
              <w:t>7</w:t>
            </w:r>
            <w:r>
              <w:rPr>
                <w:rFonts w:hint="eastAsia"/>
                <w:color w:val="000000"/>
              </w:rPr>
              <w:t>月</w:t>
            </w:r>
          </w:p>
        </w:tc>
      </w:tr>
      <w:tr w:rsidR="00F57749" w14:paraId="602A15B6" w14:textId="77777777">
        <w:trPr>
          <w:trHeight w:val="20"/>
        </w:trPr>
        <w:tc>
          <w:tcPr>
            <w:tcW w:w="700" w:type="dxa"/>
            <w:tcBorders>
              <w:top w:val="nil"/>
              <w:left w:val="single" w:sz="4" w:space="0" w:color="auto"/>
              <w:bottom w:val="single" w:sz="4" w:space="0" w:color="auto"/>
              <w:right w:val="single" w:sz="4" w:space="0" w:color="auto"/>
            </w:tcBorders>
            <w:vAlign w:val="center"/>
          </w:tcPr>
          <w:p w14:paraId="0AF779D7" w14:textId="77777777" w:rsidR="00F57749" w:rsidRDefault="00CD4144">
            <w:pPr>
              <w:spacing w:line="400" w:lineRule="exact"/>
              <w:jc w:val="center"/>
              <w:rPr>
                <w:color w:val="000000"/>
              </w:rPr>
            </w:pPr>
            <w:r>
              <w:rPr>
                <w:rFonts w:hint="eastAsia"/>
                <w:color w:val="000000"/>
              </w:rPr>
              <w:t>66</w:t>
            </w:r>
          </w:p>
        </w:tc>
        <w:tc>
          <w:tcPr>
            <w:tcW w:w="2421" w:type="dxa"/>
            <w:tcBorders>
              <w:top w:val="nil"/>
              <w:left w:val="nil"/>
              <w:bottom w:val="single" w:sz="4" w:space="0" w:color="auto"/>
              <w:right w:val="single" w:sz="4" w:space="0" w:color="auto"/>
            </w:tcBorders>
            <w:vAlign w:val="center"/>
          </w:tcPr>
          <w:p w14:paraId="5309F57C" w14:textId="77777777" w:rsidR="00F57749" w:rsidRDefault="00CD4144">
            <w:pPr>
              <w:spacing w:line="400" w:lineRule="exact"/>
              <w:jc w:val="center"/>
              <w:rPr>
                <w:color w:val="000000"/>
              </w:rPr>
            </w:pPr>
            <w:r>
              <w:rPr>
                <w:rFonts w:hint="eastAsia"/>
                <w:color w:val="000000"/>
              </w:rPr>
              <w:t>东区</w:t>
            </w:r>
            <w:r>
              <w:rPr>
                <w:rFonts w:hint="eastAsia"/>
                <w:color w:val="000000"/>
              </w:rPr>
              <w:t>36</w:t>
            </w:r>
            <w:r>
              <w:rPr>
                <w:rFonts w:hint="eastAsia"/>
                <w:color w:val="000000"/>
              </w:rPr>
              <w:t>幢</w:t>
            </w:r>
          </w:p>
        </w:tc>
        <w:tc>
          <w:tcPr>
            <w:tcW w:w="2482" w:type="dxa"/>
            <w:tcBorders>
              <w:top w:val="nil"/>
              <w:left w:val="nil"/>
              <w:bottom w:val="single" w:sz="4" w:space="0" w:color="auto"/>
              <w:right w:val="single" w:sz="4" w:space="0" w:color="auto"/>
            </w:tcBorders>
            <w:vAlign w:val="center"/>
          </w:tcPr>
          <w:p w14:paraId="401B81B8" w14:textId="77777777" w:rsidR="00F57749" w:rsidRDefault="00CD4144">
            <w:pPr>
              <w:spacing w:line="400" w:lineRule="exact"/>
              <w:jc w:val="center"/>
              <w:rPr>
                <w:color w:val="000000"/>
              </w:rPr>
            </w:pPr>
            <w:r>
              <w:rPr>
                <w:rFonts w:hint="eastAsia"/>
                <w:color w:val="000000"/>
              </w:rPr>
              <w:t>KONE MiniSpace</w:t>
            </w:r>
          </w:p>
        </w:tc>
        <w:tc>
          <w:tcPr>
            <w:tcW w:w="736" w:type="dxa"/>
            <w:tcBorders>
              <w:top w:val="nil"/>
              <w:left w:val="nil"/>
              <w:bottom w:val="single" w:sz="4" w:space="0" w:color="auto"/>
              <w:right w:val="single" w:sz="4" w:space="0" w:color="auto"/>
            </w:tcBorders>
            <w:vAlign w:val="center"/>
          </w:tcPr>
          <w:p w14:paraId="7A4C4A5B" w14:textId="77777777" w:rsidR="00F57749" w:rsidRDefault="00CD4144">
            <w:pPr>
              <w:spacing w:line="400" w:lineRule="exact"/>
              <w:jc w:val="center"/>
              <w:rPr>
                <w:color w:val="000000"/>
              </w:rPr>
            </w:pPr>
            <w:r>
              <w:rPr>
                <w:rFonts w:hint="eastAsia"/>
                <w:color w:val="000000"/>
              </w:rPr>
              <w:t>11</w:t>
            </w:r>
          </w:p>
        </w:tc>
        <w:tc>
          <w:tcPr>
            <w:tcW w:w="955" w:type="dxa"/>
            <w:tcBorders>
              <w:top w:val="nil"/>
              <w:left w:val="nil"/>
              <w:bottom w:val="single" w:sz="4" w:space="0" w:color="auto"/>
              <w:right w:val="single" w:sz="4" w:space="0" w:color="auto"/>
            </w:tcBorders>
            <w:vAlign w:val="center"/>
          </w:tcPr>
          <w:p w14:paraId="5BCD6F15" w14:textId="77777777" w:rsidR="00F57749" w:rsidRDefault="00CD4144">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732B535D" w14:textId="77777777" w:rsidR="00F57749" w:rsidRDefault="00CD4144">
            <w:pPr>
              <w:spacing w:line="400" w:lineRule="exact"/>
              <w:jc w:val="center"/>
              <w:rPr>
                <w:color w:val="000000"/>
              </w:rPr>
            </w:pPr>
            <w:r>
              <w:rPr>
                <w:rFonts w:hint="eastAsia"/>
                <w:color w:val="000000"/>
              </w:rPr>
              <w:t>2015</w:t>
            </w:r>
            <w:r>
              <w:rPr>
                <w:rFonts w:hint="eastAsia"/>
                <w:color w:val="000000"/>
              </w:rPr>
              <w:t>年</w:t>
            </w:r>
            <w:r>
              <w:rPr>
                <w:rFonts w:hint="eastAsia"/>
                <w:color w:val="000000"/>
              </w:rPr>
              <w:t>7</w:t>
            </w:r>
            <w:r>
              <w:rPr>
                <w:rFonts w:hint="eastAsia"/>
                <w:color w:val="000000"/>
              </w:rPr>
              <w:t>月</w:t>
            </w:r>
          </w:p>
        </w:tc>
      </w:tr>
      <w:tr w:rsidR="00F57749" w14:paraId="381B27C7" w14:textId="77777777">
        <w:trPr>
          <w:trHeight w:val="20"/>
        </w:trPr>
        <w:tc>
          <w:tcPr>
            <w:tcW w:w="700" w:type="dxa"/>
            <w:tcBorders>
              <w:top w:val="nil"/>
              <w:left w:val="single" w:sz="4" w:space="0" w:color="auto"/>
              <w:bottom w:val="single" w:sz="4" w:space="0" w:color="auto"/>
              <w:right w:val="single" w:sz="4" w:space="0" w:color="auto"/>
            </w:tcBorders>
            <w:vAlign w:val="center"/>
          </w:tcPr>
          <w:p w14:paraId="498FDBEE" w14:textId="77777777" w:rsidR="00F57749" w:rsidRDefault="00CD4144">
            <w:pPr>
              <w:spacing w:line="400" w:lineRule="exact"/>
              <w:jc w:val="center"/>
              <w:rPr>
                <w:color w:val="000000"/>
              </w:rPr>
            </w:pPr>
            <w:r>
              <w:rPr>
                <w:rFonts w:hint="eastAsia"/>
                <w:color w:val="000000"/>
              </w:rPr>
              <w:t>67</w:t>
            </w:r>
          </w:p>
        </w:tc>
        <w:tc>
          <w:tcPr>
            <w:tcW w:w="2421" w:type="dxa"/>
            <w:tcBorders>
              <w:top w:val="nil"/>
              <w:left w:val="nil"/>
              <w:bottom w:val="single" w:sz="4" w:space="0" w:color="auto"/>
              <w:right w:val="single" w:sz="4" w:space="0" w:color="auto"/>
            </w:tcBorders>
            <w:vAlign w:val="center"/>
          </w:tcPr>
          <w:p w14:paraId="2EF51A1F" w14:textId="77777777" w:rsidR="00F57749" w:rsidRDefault="00CD4144">
            <w:pPr>
              <w:spacing w:line="400" w:lineRule="exact"/>
              <w:jc w:val="center"/>
              <w:rPr>
                <w:color w:val="000000"/>
              </w:rPr>
            </w:pPr>
            <w:r>
              <w:rPr>
                <w:rFonts w:hint="eastAsia"/>
                <w:color w:val="000000"/>
              </w:rPr>
              <w:t>东区</w:t>
            </w:r>
            <w:r>
              <w:rPr>
                <w:rFonts w:hint="eastAsia"/>
                <w:color w:val="000000"/>
              </w:rPr>
              <w:t>36</w:t>
            </w:r>
            <w:r>
              <w:rPr>
                <w:rFonts w:hint="eastAsia"/>
                <w:color w:val="000000"/>
              </w:rPr>
              <w:t>幢</w:t>
            </w:r>
          </w:p>
        </w:tc>
        <w:tc>
          <w:tcPr>
            <w:tcW w:w="2482" w:type="dxa"/>
            <w:tcBorders>
              <w:top w:val="nil"/>
              <w:left w:val="nil"/>
              <w:bottom w:val="single" w:sz="4" w:space="0" w:color="auto"/>
              <w:right w:val="single" w:sz="4" w:space="0" w:color="auto"/>
            </w:tcBorders>
            <w:vAlign w:val="center"/>
          </w:tcPr>
          <w:p w14:paraId="0BF7D6E1" w14:textId="77777777" w:rsidR="00F57749" w:rsidRDefault="00CD4144">
            <w:pPr>
              <w:spacing w:line="400" w:lineRule="exact"/>
              <w:jc w:val="center"/>
              <w:rPr>
                <w:color w:val="000000"/>
              </w:rPr>
            </w:pPr>
            <w:r>
              <w:rPr>
                <w:rFonts w:hint="eastAsia"/>
                <w:color w:val="000000"/>
              </w:rPr>
              <w:t>KONE MiniSpace</w:t>
            </w:r>
          </w:p>
        </w:tc>
        <w:tc>
          <w:tcPr>
            <w:tcW w:w="736" w:type="dxa"/>
            <w:tcBorders>
              <w:top w:val="nil"/>
              <w:left w:val="nil"/>
              <w:bottom w:val="single" w:sz="4" w:space="0" w:color="auto"/>
              <w:right w:val="single" w:sz="4" w:space="0" w:color="auto"/>
            </w:tcBorders>
            <w:vAlign w:val="center"/>
          </w:tcPr>
          <w:p w14:paraId="3DFB3162" w14:textId="77777777" w:rsidR="00F57749" w:rsidRDefault="00CD4144">
            <w:pPr>
              <w:spacing w:line="400" w:lineRule="exact"/>
              <w:jc w:val="center"/>
              <w:rPr>
                <w:color w:val="000000"/>
              </w:rPr>
            </w:pPr>
            <w:r>
              <w:rPr>
                <w:rFonts w:hint="eastAsia"/>
                <w:color w:val="000000"/>
              </w:rPr>
              <w:t>11</w:t>
            </w:r>
          </w:p>
        </w:tc>
        <w:tc>
          <w:tcPr>
            <w:tcW w:w="955" w:type="dxa"/>
            <w:tcBorders>
              <w:top w:val="nil"/>
              <w:left w:val="nil"/>
              <w:bottom w:val="single" w:sz="4" w:space="0" w:color="auto"/>
              <w:right w:val="single" w:sz="4" w:space="0" w:color="auto"/>
            </w:tcBorders>
            <w:vAlign w:val="center"/>
          </w:tcPr>
          <w:p w14:paraId="68A2468E" w14:textId="77777777" w:rsidR="00F57749" w:rsidRDefault="00CD4144">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34799A24" w14:textId="77777777" w:rsidR="00F57749" w:rsidRDefault="00CD4144">
            <w:pPr>
              <w:spacing w:line="400" w:lineRule="exact"/>
              <w:jc w:val="center"/>
              <w:rPr>
                <w:color w:val="000000"/>
              </w:rPr>
            </w:pPr>
            <w:r>
              <w:rPr>
                <w:rFonts w:hint="eastAsia"/>
                <w:color w:val="000000"/>
              </w:rPr>
              <w:t>2015</w:t>
            </w:r>
            <w:r>
              <w:rPr>
                <w:rFonts w:hint="eastAsia"/>
                <w:color w:val="000000"/>
              </w:rPr>
              <w:t>年</w:t>
            </w:r>
            <w:r>
              <w:rPr>
                <w:rFonts w:hint="eastAsia"/>
                <w:color w:val="000000"/>
              </w:rPr>
              <w:t>7</w:t>
            </w:r>
            <w:r>
              <w:rPr>
                <w:rFonts w:hint="eastAsia"/>
                <w:color w:val="000000"/>
              </w:rPr>
              <w:t>月</w:t>
            </w:r>
          </w:p>
        </w:tc>
      </w:tr>
      <w:tr w:rsidR="00F57749" w14:paraId="202A575D" w14:textId="77777777">
        <w:trPr>
          <w:trHeight w:val="20"/>
        </w:trPr>
        <w:tc>
          <w:tcPr>
            <w:tcW w:w="700" w:type="dxa"/>
            <w:tcBorders>
              <w:top w:val="nil"/>
              <w:left w:val="single" w:sz="4" w:space="0" w:color="auto"/>
              <w:bottom w:val="single" w:sz="4" w:space="0" w:color="auto"/>
              <w:right w:val="single" w:sz="4" w:space="0" w:color="auto"/>
            </w:tcBorders>
            <w:vAlign w:val="center"/>
          </w:tcPr>
          <w:p w14:paraId="04D1C8D3" w14:textId="77777777" w:rsidR="00F57749" w:rsidRDefault="00CD4144">
            <w:pPr>
              <w:spacing w:line="400" w:lineRule="exact"/>
              <w:jc w:val="center"/>
              <w:rPr>
                <w:color w:val="000000"/>
              </w:rPr>
            </w:pPr>
            <w:r>
              <w:rPr>
                <w:rFonts w:hint="eastAsia"/>
                <w:color w:val="000000"/>
              </w:rPr>
              <w:t>68</w:t>
            </w:r>
          </w:p>
        </w:tc>
        <w:tc>
          <w:tcPr>
            <w:tcW w:w="2421" w:type="dxa"/>
            <w:tcBorders>
              <w:top w:val="nil"/>
              <w:left w:val="nil"/>
              <w:bottom w:val="single" w:sz="4" w:space="0" w:color="auto"/>
              <w:right w:val="single" w:sz="4" w:space="0" w:color="auto"/>
            </w:tcBorders>
            <w:vAlign w:val="center"/>
          </w:tcPr>
          <w:p w14:paraId="7F11FDB9" w14:textId="77777777" w:rsidR="00F57749" w:rsidRDefault="00CD4144">
            <w:pPr>
              <w:spacing w:line="400" w:lineRule="exact"/>
              <w:jc w:val="center"/>
              <w:rPr>
                <w:color w:val="000000"/>
              </w:rPr>
            </w:pPr>
            <w:r>
              <w:rPr>
                <w:rFonts w:hint="eastAsia"/>
                <w:color w:val="000000"/>
              </w:rPr>
              <w:t>东区</w:t>
            </w:r>
            <w:r>
              <w:rPr>
                <w:rFonts w:hint="eastAsia"/>
                <w:color w:val="000000"/>
              </w:rPr>
              <w:t>36</w:t>
            </w:r>
            <w:r>
              <w:rPr>
                <w:rFonts w:hint="eastAsia"/>
                <w:color w:val="000000"/>
              </w:rPr>
              <w:t>幢</w:t>
            </w:r>
          </w:p>
        </w:tc>
        <w:tc>
          <w:tcPr>
            <w:tcW w:w="2482" w:type="dxa"/>
            <w:tcBorders>
              <w:top w:val="nil"/>
              <w:left w:val="nil"/>
              <w:bottom w:val="single" w:sz="4" w:space="0" w:color="auto"/>
              <w:right w:val="single" w:sz="4" w:space="0" w:color="auto"/>
            </w:tcBorders>
            <w:vAlign w:val="center"/>
          </w:tcPr>
          <w:p w14:paraId="703F8F73" w14:textId="77777777" w:rsidR="00F57749" w:rsidRDefault="00CD4144">
            <w:pPr>
              <w:spacing w:line="400" w:lineRule="exact"/>
              <w:jc w:val="center"/>
              <w:rPr>
                <w:color w:val="000000"/>
              </w:rPr>
            </w:pPr>
            <w:r>
              <w:rPr>
                <w:rFonts w:hint="eastAsia"/>
                <w:color w:val="000000"/>
              </w:rPr>
              <w:t>KONE MiniSpace</w:t>
            </w:r>
          </w:p>
        </w:tc>
        <w:tc>
          <w:tcPr>
            <w:tcW w:w="736" w:type="dxa"/>
            <w:tcBorders>
              <w:top w:val="nil"/>
              <w:left w:val="nil"/>
              <w:bottom w:val="single" w:sz="4" w:space="0" w:color="auto"/>
              <w:right w:val="single" w:sz="4" w:space="0" w:color="auto"/>
            </w:tcBorders>
            <w:vAlign w:val="center"/>
          </w:tcPr>
          <w:p w14:paraId="516F28AF" w14:textId="77777777" w:rsidR="00F57749" w:rsidRDefault="00CD4144">
            <w:pPr>
              <w:spacing w:line="400" w:lineRule="exact"/>
              <w:jc w:val="center"/>
              <w:rPr>
                <w:color w:val="000000"/>
              </w:rPr>
            </w:pPr>
            <w:r>
              <w:rPr>
                <w:rFonts w:hint="eastAsia"/>
                <w:color w:val="000000"/>
              </w:rPr>
              <w:t>11</w:t>
            </w:r>
          </w:p>
        </w:tc>
        <w:tc>
          <w:tcPr>
            <w:tcW w:w="955" w:type="dxa"/>
            <w:tcBorders>
              <w:top w:val="nil"/>
              <w:left w:val="nil"/>
              <w:bottom w:val="single" w:sz="4" w:space="0" w:color="auto"/>
              <w:right w:val="single" w:sz="4" w:space="0" w:color="auto"/>
            </w:tcBorders>
            <w:vAlign w:val="center"/>
          </w:tcPr>
          <w:p w14:paraId="3078AFCC" w14:textId="77777777" w:rsidR="00F57749" w:rsidRDefault="00CD4144">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20FCE001" w14:textId="77777777" w:rsidR="00F57749" w:rsidRDefault="00CD4144">
            <w:pPr>
              <w:spacing w:line="400" w:lineRule="exact"/>
              <w:jc w:val="center"/>
              <w:rPr>
                <w:color w:val="000000"/>
              </w:rPr>
            </w:pPr>
            <w:r>
              <w:rPr>
                <w:rFonts w:hint="eastAsia"/>
                <w:color w:val="000000"/>
              </w:rPr>
              <w:t>2015</w:t>
            </w:r>
            <w:r>
              <w:rPr>
                <w:rFonts w:hint="eastAsia"/>
                <w:color w:val="000000"/>
              </w:rPr>
              <w:t>年</w:t>
            </w:r>
            <w:r>
              <w:rPr>
                <w:rFonts w:hint="eastAsia"/>
                <w:color w:val="000000"/>
              </w:rPr>
              <w:t>7</w:t>
            </w:r>
            <w:r>
              <w:rPr>
                <w:rFonts w:hint="eastAsia"/>
                <w:color w:val="000000"/>
              </w:rPr>
              <w:t>月</w:t>
            </w:r>
          </w:p>
        </w:tc>
      </w:tr>
      <w:tr w:rsidR="00F57749" w14:paraId="65E068D1" w14:textId="77777777">
        <w:trPr>
          <w:trHeight w:val="20"/>
        </w:trPr>
        <w:tc>
          <w:tcPr>
            <w:tcW w:w="700" w:type="dxa"/>
            <w:tcBorders>
              <w:top w:val="nil"/>
              <w:left w:val="single" w:sz="4" w:space="0" w:color="auto"/>
              <w:bottom w:val="single" w:sz="4" w:space="0" w:color="auto"/>
              <w:right w:val="single" w:sz="4" w:space="0" w:color="auto"/>
            </w:tcBorders>
            <w:vAlign w:val="center"/>
          </w:tcPr>
          <w:p w14:paraId="13664BD3" w14:textId="77777777" w:rsidR="00F57749" w:rsidRDefault="00CD4144">
            <w:pPr>
              <w:spacing w:line="400" w:lineRule="exact"/>
              <w:jc w:val="center"/>
              <w:rPr>
                <w:color w:val="000000"/>
              </w:rPr>
            </w:pPr>
            <w:r>
              <w:rPr>
                <w:rFonts w:hint="eastAsia"/>
                <w:color w:val="000000"/>
              </w:rPr>
              <w:t>69</w:t>
            </w:r>
          </w:p>
        </w:tc>
        <w:tc>
          <w:tcPr>
            <w:tcW w:w="2421" w:type="dxa"/>
            <w:tcBorders>
              <w:top w:val="nil"/>
              <w:left w:val="nil"/>
              <w:bottom w:val="single" w:sz="4" w:space="0" w:color="auto"/>
              <w:right w:val="single" w:sz="4" w:space="0" w:color="auto"/>
            </w:tcBorders>
            <w:vAlign w:val="center"/>
          </w:tcPr>
          <w:p w14:paraId="5677AA9A" w14:textId="77777777" w:rsidR="00F57749" w:rsidRDefault="00CD4144">
            <w:pPr>
              <w:spacing w:line="400" w:lineRule="exact"/>
              <w:jc w:val="center"/>
              <w:rPr>
                <w:color w:val="000000"/>
              </w:rPr>
            </w:pPr>
            <w:r>
              <w:rPr>
                <w:rFonts w:hint="eastAsia"/>
                <w:color w:val="000000"/>
              </w:rPr>
              <w:t>东区</w:t>
            </w:r>
            <w:r>
              <w:rPr>
                <w:rFonts w:hint="eastAsia"/>
                <w:color w:val="000000"/>
              </w:rPr>
              <w:t>36</w:t>
            </w:r>
            <w:r>
              <w:rPr>
                <w:rFonts w:hint="eastAsia"/>
                <w:color w:val="000000"/>
              </w:rPr>
              <w:t>幢</w:t>
            </w:r>
          </w:p>
        </w:tc>
        <w:tc>
          <w:tcPr>
            <w:tcW w:w="2482" w:type="dxa"/>
            <w:tcBorders>
              <w:top w:val="nil"/>
              <w:left w:val="nil"/>
              <w:bottom w:val="single" w:sz="4" w:space="0" w:color="auto"/>
              <w:right w:val="single" w:sz="4" w:space="0" w:color="auto"/>
            </w:tcBorders>
            <w:vAlign w:val="center"/>
          </w:tcPr>
          <w:p w14:paraId="47D8C4B0" w14:textId="77777777" w:rsidR="00F57749" w:rsidRDefault="00CD4144">
            <w:pPr>
              <w:spacing w:line="400" w:lineRule="exact"/>
              <w:jc w:val="center"/>
              <w:rPr>
                <w:color w:val="000000"/>
              </w:rPr>
            </w:pPr>
            <w:r>
              <w:rPr>
                <w:rFonts w:hint="eastAsia"/>
                <w:color w:val="000000"/>
              </w:rPr>
              <w:t>KONE MiniSpace</w:t>
            </w:r>
          </w:p>
        </w:tc>
        <w:tc>
          <w:tcPr>
            <w:tcW w:w="736" w:type="dxa"/>
            <w:tcBorders>
              <w:top w:val="nil"/>
              <w:left w:val="nil"/>
              <w:bottom w:val="single" w:sz="4" w:space="0" w:color="auto"/>
              <w:right w:val="single" w:sz="4" w:space="0" w:color="auto"/>
            </w:tcBorders>
            <w:vAlign w:val="center"/>
          </w:tcPr>
          <w:p w14:paraId="61FE7F9C" w14:textId="77777777" w:rsidR="00F57749" w:rsidRDefault="00CD4144">
            <w:pPr>
              <w:spacing w:line="400" w:lineRule="exact"/>
              <w:jc w:val="center"/>
              <w:rPr>
                <w:color w:val="000000"/>
              </w:rPr>
            </w:pPr>
            <w:r>
              <w:rPr>
                <w:rFonts w:hint="eastAsia"/>
                <w:color w:val="000000"/>
              </w:rPr>
              <w:t>11</w:t>
            </w:r>
          </w:p>
        </w:tc>
        <w:tc>
          <w:tcPr>
            <w:tcW w:w="955" w:type="dxa"/>
            <w:tcBorders>
              <w:top w:val="nil"/>
              <w:left w:val="nil"/>
              <w:bottom w:val="single" w:sz="4" w:space="0" w:color="auto"/>
              <w:right w:val="single" w:sz="4" w:space="0" w:color="auto"/>
            </w:tcBorders>
            <w:vAlign w:val="center"/>
          </w:tcPr>
          <w:p w14:paraId="7B725E2F" w14:textId="77777777" w:rsidR="00F57749" w:rsidRDefault="00CD4144">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6D941B18" w14:textId="77777777" w:rsidR="00F57749" w:rsidRDefault="00CD4144">
            <w:pPr>
              <w:spacing w:line="400" w:lineRule="exact"/>
              <w:jc w:val="center"/>
              <w:rPr>
                <w:color w:val="000000"/>
              </w:rPr>
            </w:pPr>
            <w:r>
              <w:rPr>
                <w:rFonts w:hint="eastAsia"/>
                <w:color w:val="000000"/>
              </w:rPr>
              <w:t>2015</w:t>
            </w:r>
            <w:r>
              <w:rPr>
                <w:rFonts w:hint="eastAsia"/>
                <w:color w:val="000000"/>
              </w:rPr>
              <w:t>年</w:t>
            </w:r>
            <w:r>
              <w:rPr>
                <w:rFonts w:hint="eastAsia"/>
                <w:color w:val="000000"/>
              </w:rPr>
              <w:t>7</w:t>
            </w:r>
            <w:r>
              <w:rPr>
                <w:rFonts w:hint="eastAsia"/>
                <w:color w:val="000000"/>
              </w:rPr>
              <w:t>月</w:t>
            </w:r>
          </w:p>
        </w:tc>
      </w:tr>
      <w:tr w:rsidR="00F57749" w14:paraId="210CC564" w14:textId="77777777">
        <w:trPr>
          <w:trHeight w:val="20"/>
        </w:trPr>
        <w:tc>
          <w:tcPr>
            <w:tcW w:w="700" w:type="dxa"/>
            <w:tcBorders>
              <w:top w:val="nil"/>
              <w:left w:val="single" w:sz="4" w:space="0" w:color="auto"/>
              <w:bottom w:val="single" w:sz="4" w:space="0" w:color="auto"/>
              <w:right w:val="single" w:sz="4" w:space="0" w:color="auto"/>
            </w:tcBorders>
            <w:vAlign w:val="center"/>
          </w:tcPr>
          <w:p w14:paraId="6D2218ED" w14:textId="77777777" w:rsidR="00F57749" w:rsidRDefault="00CD4144">
            <w:pPr>
              <w:spacing w:line="400" w:lineRule="exact"/>
              <w:jc w:val="center"/>
              <w:rPr>
                <w:color w:val="000000"/>
              </w:rPr>
            </w:pPr>
            <w:r>
              <w:rPr>
                <w:rFonts w:hint="eastAsia"/>
                <w:color w:val="000000"/>
              </w:rPr>
              <w:t>70</w:t>
            </w:r>
          </w:p>
        </w:tc>
        <w:tc>
          <w:tcPr>
            <w:tcW w:w="2421" w:type="dxa"/>
            <w:tcBorders>
              <w:top w:val="nil"/>
              <w:left w:val="nil"/>
              <w:bottom w:val="single" w:sz="4" w:space="0" w:color="auto"/>
              <w:right w:val="single" w:sz="4" w:space="0" w:color="auto"/>
            </w:tcBorders>
            <w:vAlign w:val="center"/>
          </w:tcPr>
          <w:p w14:paraId="502337BB" w14:textId="77777777" w:rsidR="00F57749" w:rsidRDefault="00CD4144">
            <w:pPr>
              <w:spacing w:line="400" w:lineRule="exact"/>
              <w:jc w:val="center"/>
              <w:rPr>
                <w:color w:val="000000"/>
              </w:rPr>
            </w:pPr>
            <w:r>
              <w:rPr>
                <w:rFonts w:hint="eastAsia"/>
                <w:color w:val="000000"/>
              </w:rPr>
              <w:t>东区</w:t>
            </w:r>
            <w:r>
              <w:rPr>
                <w:rFonts w:hint="eastAsia"/>
                <w:color w:val="000000"/>
              </w:rPr>
              <w:t>36</w:t>
            </w:r>
            <w:r>
              <w:rPr>
                <w:rFonts w:hint="eastAsia"/>
                <w:color w:val="000000"/>
              </w:rPr>
              <w:t>幢</w:t>
            </w:r>
          </w:p>
        </w:tc>
        <w:tc>
          <w:tcPr>
            <w:tcW w:w="2482" w:type="dxa"/>
            <w:tcBorders>
              <w:top w:val="nil"/>
              <w:left w:val="nil"/>
              <w:bottom w:val="single" w:sz="4" w:space="0" w:color="auto"/>
              <w:right w:val="single" w:sz="4" w:space="0" w:color="auto"/>
            </w:tcBorders>
            <w:vAlign w:val="center"/>
          </w:tcPr>
          <w:p w14:paraId="721DCFAE" w14:textId="77777777" w:rsidR="00F57749" w:rsidRDefault="00CD4144">
            <w:pPr>
              <w:spacing w:line="400" w:lineRule="exact"/>
              <w:jc w:val="center"/>
              <w:rPr>
                <w:color w:val="000000"/>
              </w:rPr>
            </w:pPr>
            <w:r>
              <w:rPr>
                <w:rFonts w:hint="eastAsia"/>
                <w:color w:val="000000"/>
              </w:rPr>
              <w:t>KONE MiniSpace</w:t>
            </w:r>
          </w:p>
        </w:tc>
        <w:tc>
          <w:tcPr>
            <w:tcW w:w="736" w:type="dxa"/>
            <w:tcBorders>
              <w:top w:val="nil"/>
              <w:left w:val="nil"/>
              <w:bottom w:val="single" w:sz="4" w:space="0" w:color="auto"/>
              <w:right w:val="single" w:sz="4" w:space="0" w:color="auto"/>
            </w:tcBorders>
            <w:vAlign w:val="center"/>
          </w:tcPr>
          <w:p w14:paraId="7CB542BD" w14:textId="77777777" w:rsidR="00F57749" w:rsidRDefault="00CD4144">
            <w:pPr>
              <w:spacing w:line="400" w:lineRule="exact"/>
              <w:jc w:val="center"/>
              <w:rPr>
                <w:color w:val="000000"/>
              </w:rPr>
            </w:pPr>
            <w:r>
              <w:rPr>
                <w:rFonts w:hint="eastAsia"/>
                <w:color w:val="000000"/>
              </w:rPr>
              <w:t>11</w:t>
            </w:r>
          </w:p>
        </w:tc>
        <w:tc>
          <w:tcPr>
            <w:tcW w:w="955" w:type="dxa"/>
            <w:tcBorders>
              <w:top w:val="nil"/>
              <w:left w:val="nil"/>
              <w:bottom w:val="single" w:sz="4" w:space="0" w:color="auto"/>
              <w:right w:val="single" w:sz="4" w:space="0" w:color="auto"/>
            </w:tcBorders>
            <w:vAlign w:val="center"/>
          </w:tcPr>
          <w:p w14:paraId="50CE48AA" w14:textId="77777777" w:rsidR="00F57749" w:rsidRDefault="00CD4144">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14C69347" w14:textId="77777777" w:rsidR="00F57749" w:rsidRDefault="00CD4144">
            <w:pPr>
              <w:spacing w:line="400" w:lineRule="exact"/>
              <w:jc w:val="center"/>
              <w:rPr>
                <w:color w:val="000000"/>
              </w:rPr>
            </w:pPr>
            <w:r>
              <w:rPr>
                <w:rFonts w:hint="eastAsia"/>
                <w:color w:val="000000"/>
              </w:rPr>
              <w:t>2015</w:t>
            </w:r>
            <w:r>
              <w:rPr>
                <w:rFonts w:hint="eastAsia"/>
                <w:color w:val="000000"/>
              </w:rPr>
              <w:t>年</w:t>
            </w:r>
            <w:r>
              <w:rPr>
                <w:rFonts w:hint="eastAsia"/>
                <w:color w:val="000000"/>
              </w:rPr>
              <w:t>7</w:t>
            </w:r>
            <w:r>
              <w:rPr>
                <w:rFonts w:hint="eastAsia"/>
                <w:color w:val="000000"/>
              </w:rPr>
              <w:t>月</w:t>
            </w:r>
          </w:p>
        </w:tc>
      </w:tr>
      <w:tr w:rsidR="00F57749" w14:paraId="7D886E02" w14:textId="77777777">
        <w:trPr>
          <w:trHeight w:val="20"/>
        </w:trPr>
        <w:tc>
          <w:tcPr>
            <w:tcW w:w="700" w:type="dxa"/>
            <w:tcBorders>
              <w:top w:val="nil"/>
              <w:left w:val="single" w:sz="4" w:space="0" w:color="auto"/>
              <w:bottom w:val="single" w:sz="4" w:space="0" w:color="auto"/>
              <w:right w:val="single" w:sz="4" w:space="0" w:color="auto"/>
            </w:tcBorders>
            <w:vAlign w:val="center"/>
          </w:tcPr>
          <w:p w14:paraId="01FD4275" w14:textId="77777777" w:rsidR="00F57749" w:rsidRDefault="00CD4144">
            <w:pPr>
              <w:spacing w:line="400" w:lineRule="exact"/>
              <w:jc w:val="center"/>
              <w:rPr>
                <w:color w:val="000000"/>
              </w:rPr>
            </w:pPr>
            <w:r>
              <w:rPr>
                <w:rFonts w:hint="eastAsia"/>
                <w:color w:val="000000"/>
              </w:rPr>
              <w:t>71</w:t>
            </w:r>
          </w:p>
        </w:tc>
        <w:tc>
          <w:tcPr>
            <w:tcW w:w="2421" w:type="dxa"/>
            <w:tcBorders>
              <w:top w:val="nil"/>
              <w:left w:val="nil"/>
              <w:bottom w:val="single" w:sz="4" w:space="0" w:color="auto"/>
              <w:right w:val="single" w:sz="4" w:space="0" w:color="auto"/>
            </w:tcBorders>
            <w:vAlign w:val="center"/>
          </w:tcPr>
          <w:p w14:paraId="6BEB2DA9" w14:textId="77777777" w:rsidR="00F57749" w:rsidRDefault="00CD4144">
            <w:pPr>
              <w:spacing w:line="400" w:lineRule="exact"/>
              <w:jc w:val="center"/>
              <w:rPr>
                <w:color w:val="000000"/>
              </w:rPr>
            </w:pPr>
            <w:r>
              <w:rPr>
                <w:rFonts w:hint="eastAsia"/>
                <w:color w:val="000000"/>
              </w:rPr>
              <w:t>东区</w:t>
            </w:r>
            <w:r>
              <w:rPr>
                <w:rFonts w:hint="eastAsia"/>
                <w:color w:val="000000"/>
              </w:rPr>
              <w:t>37</w:t>
            </w:r>
            <w:r>
              <w:rPr>
                <w:rFonts w:hint="eastAsia"/>
                <w:color w:val="000000"/>
              </w:rPr>
              <w:t>幢</w:t>
            </w:r>
          </w:p>
        </w:tc>
        <w:tc>
          <w:tcPr>
            <w:tcW w:w="2482" w:type="dxa"/>
            <w:tcBorders>
              <w:top w:val="nil"/>
              <w:left w:val="nil"/>
              <w:bottom w:val="single" w:sz="4" w:space="0" w:color="auto"/>
              <w:right w:val="single" w:sz="4" w:space="0" w:color="auto"/>
            </w:tcBorders>
            <w:vAlign w:val="center"/>
          </w:tcPr>
          <w:p w14:paraId="38439E37" w14:textId="77777777" w:rsidR="00F57749" w:rsidRDefault="00CD4144">
            <w:pPr>
              <w:spacing w:line="400" w:lineRule="exact"/>
              <w:jc w:val="center"/>
              <w:rPr>
                <w:color w:val="000000"/>
              </w:rPr>
            </w:pPr>
            <w:r>
              <w:rPr>
                <w:rFonts w:hint="eastAsia"/>
                <w:color w:val="000000"/>
              </w:rPr>
              <w:t>KONE MiniSpace</w:t>
            </w:r>
          </w:p>
        </w:tc>
        <w:tc>
          <w:tcPr>
            <w:tcW w:w="736" w:type="dxa"/>
            <w:tcBorders>
              <w:top w:val="nil"/>
              <w:left w:val="nil"/>
              <w:bottom w:val="single" w:sz="4" w:space="0" w:color="auto"/>
              <w:right w:val="single" w:sz="4" w:space="0" w:color="auto"/>
            </w:tcBorders>
            <w:vAlign w:val="center"/>
          </w:tcPr>
          <w:p w14:paraId="15196B17" w14:textId="77777777" w:rsidR="00F57749" w:rsidRDefault="00CD4144">
            <w:pPr>
              <w:spacing w:line="400" w:lineRule="exact"/>
              <w:jc w:val="center"/>
              <w:rPr>
                <w:color w:val="000000"/>
              </w:rPr>
            </w:pPr>
            <w:r>
              <w:rPr>
                <w:rFonts w:hint="eastAsia"/>
                <w:color w:val="000000"/>
              </w:rPr>
              <w:t>11</w:t>
            </w:r>
          </w:p>
        </w:tc>
        <w:tc>
          <w:tcPr>
            <w:tcW w:w="955" w:type="dxa"/>
            <w:tcBorders>
              <w:top w:val="nil"/>
              <w:left w:val="nil"/>
              <w:bottom w:val="single" w:sz="4" w:space="0" w:color="auto"/>
              <w:right w:val="single" w:sz="4" w:space="0" w:color="auto"/>
            </w:tcBorders>
            <w:vAlign w:val="center"/>
          </w:tcPr>
          <w:p w14:paraId="0B2E134C" w14:textId="77777777" w:rsidR="00F57749" w:rsidRDefault="00CD4144">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01A6F818" w14:textId="77777777" w:rsidR="00F57749" w:rsidRDefault="00CD4144" w:rsidP="005E3384">
            <w:pPr>
              <w:spacing w:line="400" w:lineRule="exact"/>
              <w:rPr>
                <w:color w:val="000000"/>
              </w:rPr>
            </w:pPr>
            <w:r>
              <w:rPr>
                <w:rFonts w:hint="eastAsia"/>
                <w:color w:val="000000"/>
              </w:rPr>
              <w:t>2015</w:t>
            </w:r>
            <w:r>
              <w:rPr>
                <w:rFonts w:hint="eastAsia"/>
                <w:color w:val="000000"/>
              </w:rPr>
              <w:t>年</w:t>
            </w:r>
            <w:r>
              <w:rPr>
                <w:rFonts w:hint="eastAsia"/>
                <w:color w:val="000000"/>
              </w:rPr>
              <w:t>12</w:t>
            </w:r>
            <w:r>
              <w:rPr>
                <w:rFonts w:hint="eastAsia"/>
                <w:color w:val="000000"/>
              </w:rPr>
              <w:t>月</w:t>
            </w:r>
          </w:p>
        </w:tc>
      </w:tr>
      <w:tr w:rsidR="00F57749" w14:paraId="7A2C5DF3" w14:textId="77777777">
        <w:trPr>
          <w:trHeight w:val="20"/>
        </w:trPr>
        <w:tc>
          <w:tcPr>
            <w:tcW w:w="700" w:type="dxa"/>
            <w:tcBorders>
              <w:top w:val="nil"/>
              <w:left w:val="single" w:sz="4" w:space="0" w:color="auto"/>
              <w:bottom w:val="single" w:sz="4" w:space="0" w:color="auto"/>
              <w:right w:val="single" w:sz="4" w:space="0" w:color="auto"/>
            </w:tcBorders>
            <w:vAlign w:val="center"/>
          </w:tcPr>
          <w:p w14:paraId="75F132E4" w14:textId="77777777" w:rsidR="00F57749" w:rsidRDefault="00CD4144">
            <w:pPr>
              <w:spacing w:line="400" w:lineRule="exact"/>
              <w:jc w:val="center"/>
              <w:rPr>
                <w:color w:val="000000"/>
              </w:rPr>
            </w:pPr>
            <w:r>
              <w:rPr>
                <w:rFonts w:hint="eastAsia"/>
                <w:color w:val="000000"/>
              </w:rPr>
              <w:t>72</w:t>
            </w:r>
          </w:p>
        </w:tc>
        <w:tc>
          <w:tcPr>
            <w:tcW w:w="2421" w:type="dxa"/>
            <w:tcBorders>
              <w:top w:val="nil"/>
              <w:left w:val="nil"/>
              <w:bottom w:val="single" w:sz="4" w:space="0" w:color="auto"/>
              <w:right w:val="single" w:sz="4" w:space="0" w:color="auto"/>
            </w:tcBorders>
            <w:vAlign w:val="center"/>
          </w:tcPr>
          <w:p w14:paraId="413A5D6C" w14:textId="77777777" w:rsidR="00F57749" w:rsidRDefault="00CD4144">
            <w:pPr>
              <w:spacing w:line="400" w:lineRule="exact"/>
              <w:jc w:val="center"/>
              <w:rPr>
                <w:color w:val="000000"/>
              </w:rPr>
            </w:pPr>
            <w:r>
              <w:rPr>
                <w:rFonts w:hint="eastAsia"/>
                <w:color w:val="000000"/>
              </w:rPr>
              <w:t>东区</w:t>
            </w:r>
            <w:r>
              <w:rPr>
                <w:rFonts w:hint="eastAsia"/>
                <w:color w:val="000000"/>
              </w:rPr>
              <w:t>37</w:t>
            </w:r>
            <w:r>
              <w:rPr>
                <w:rFonts w:hint="eastAsia"/>
                <w:color w:val="000000"/>
              </w:rPr>
              <w:t>幢</w:t>
            </w:r>
          </w:p>
        </w:tc>
        <w:tc>
          <w:tcPr>
            <w:tcW w:w="2482" w:type="dxa"/>
            <w:tcBorders>
              <w:top w:val="nil"/>
              <w:left w:val="nil"/>
              <w:bottom w:val="single" w:sz="4" w:space="0" w:color="auto"/>
              <w:right w:val="single" w:sz="4" w:space="0" w:color="auto"/>
            </w:tcBorders>
            <w:vAlign w:val="center"/>
          </w:tcPr>
          <w:p w14:paraId="771ED72A" w14:textId="77777777" w:rsidR="00F57749" w:rsidRDefault="00CD4144">
            <w:pPr>
              <w:spacing w:line="400" w:lineRule="exact"/>
              <w:jc w:val="center"/>
              <w:rPr>
                <w:color w:val="000000"/>
              </w:rPr>
            </w:pPr>
            <w:r>
              <w:rPr>
                <w:rFonts w:hint="eastAsia"/>
                <w:color w:val="000000"/>
              </w:rPr>
              <w:t>KONE MiniSpace</w:t>
            </w:r>
          </w:p>
        </w:tc>
        <w:tc>
          <w:tcPr>
            <w:tcW w:w="736" w:type="dxa"/>
            <w:tcBorders>
              <w:top w:val="nil"/>
              <w:left w:val="nil"/>
              <w:bottom w:val="single" w:sz="4" w:space="0" w:color="auto"/>
              <w:right w:val="single" w:sz="4" w:space="0" w:color="auto"/>
            </w:tcBorders>
            <w:vAlign w:val="center"/>
          </w:tcPr>
          <w:p w14:paraId="75316BC7" w14:textId="77777777" w:rsidR="00F57749" w:rsidRDefault="00CD4144">
            <w:pPr>
              <w:spacing w:line="400" w:lineRule="exact"/>
              <w:jc w:val="center"/>
              <w:rPr>
                <w:color w:val="000000"/>
              </w:rPr>
            </w:pPr>
            <w:r>
              <w:rPr>
                <w:rFonts w:hint="eastAsia"/>
                <w:color w:val="000000"/>
              </w:rPr>
              <w:t>11</w:t>
            </w:r>
          </w:p>
        </w:tc>
        <w:tc>
          <w:tcPr>
            <w:tcW w:w="955" w:type="dxa"/>
            <w:tcBorders>
              <w:top w:val="nil"/>
              <w:left w:val="nil"/>
              <w:bottom w:val="single" w:sz="4" w:space="0" w:color="auto"/>
              <w:right w:val="single" w:sz="4" w:space="0" w:color="auto"/>
            </w:tcBorders>
            <w:vAlign w:val="center"/>
          </w:tcPr>
          <w:p w14:paraId="0400A583" w14:textId="77777777" w:rsidR="00F57749" w:rsidRDefault="00CD4144">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27DA3B94" w14:textId="77777777" w:rsidR="00F57749" w:rsidRDefault="00CD4144" w:rsidP="005E3384">
            <w:pPr>
              <w:spacing w:line="400" w:lineRule="exact"/>
              <w:rPr>
                <w:color w:val="000000"/>
              </w:rPr>
            </w:pPr>
            <w:r>
              <w:rPr>
                <w:rFonts w:hint="eastAsia"/>
                <w:color w:val="000000"/>
              </w:rPr>
              <w:t>2015</w:t>
            </w:r>
            <w:r>
              <w:rPr>
                <w:rFonts w:hint="eastAsia"/>
                <w:color w:val="000000"/>
              </w:rPr>
              <w:t>年</w:t>
            </w:r>
            <w:r>
              <w:rPr>
                <w:rFonts w:hint="eastAsia"/>
                <w:color w:val="000000"/>
              </w:rPr>
              <w:t>12</w:t>
            </w:r>
            <w:r>
              <w:rPr>
                <w:rFonts w:hint="eastAsia"/>
                <w:color w:val="000000"/>
              </w:rPr>
              <w:t>月</w:t>
            </w:r>
          </w:p>
        </w:tc>
      </w:tr>
      <w:tr w:rsidR="00F57749" w14:paraId="09F0C454" w14:textId="77777777">
        <w:trPr>
          <w:trHeight w:val="20"/>
        </w:trPr>
        <w:tc>
          <w:tcPr>
            <w:tcW w:w="700" w:type="dxa"/>
            <w:tcBorders>
              <w:top w:val="nil"/>
              <w:left w:val="single" w:sz="4" w:space="0" w:color="auto"/>
              <w:bottom w:val="single" w:sz="4" w:space="0" w:color="auto"/>
              <w:right w:val="single" w:sz="4" w:space="0" w:color="auto"/>
            </w:tcBorders>
            <w:vAlign w:val="center"/>
          </w:tcPr>
          <w:p w14:paraId="131D3488" w14:textId="77777777" w:rsidR="00F57749" w:rsidRDefault="00CD4144">
            <w:pPr>
              <w:spacing w:line="400" w:lineRule="exact"/>
              <w:jc w:val="center"/>
              <w:rPr>
                <w:color w:val="000000"/>
              </w:rPr>
            </w:pPr>
            <w:r>
              <w:rPr>
                <w:rFonts w:hint="eastAsia"/>
                <w:color w:val="000000"/>
              </w:rPr>
              <w:t>73</w:t>
            </w:r>
          </w:p>
        </w:tc>
        <w:tc>
          <w:tcPr>
            <w:tcW w:w="2421" w:type="dxa"/>
            <w:tcBorders>
              <w:top w:val="nil"/>
              <w:left w:val="nil"/>
              <w:bottom w:val="single" w:sz="4" w:space="0" w:color="auto"/>
              <w:right w:val="single" w:sz="4" w:space="0" w:color="auto"/>
            </w:tcBorders>
            <w:vAlign w:val="center"/>
          </w:tcPr>
          <w:p w14:paraId="6275059E" w14:textId="77777777" w:rsidR="00F57749" w:rsidRDefault="00CD4144">
            <w:pPr>
              <w:spacing w:line="400" w:lineRule="exact"/>
              <w:jc w:val="center"/>
              <w:rPr>
                <w:color w:val="000000"/>
              </w:rPr>
            </w:pPr>
            <w:r>
              <w:rPr>
                <w:rFonts w:hint="eastAsia"/>
                <w:color w:val="000000"/>
              </w:rPr>
              <w:t>东区</w:t>
            </w:r>
            <w:r>
              <w:rPr>
                <w:rFonts w:hint="eastAsia"/>
                <w:color w:val="000000"/>
              </w:rPr>
              <w:t>37</w:t>
            </w:r>
            <w:r>
              <w:rPr>
                <w:rFonts w:hint="eastAsia"/>
                <w:color w:val="000000"/>
              </w:rPr>
              <w:t>幢</w:t>
            </w:r>
          </w:p>
        </w:tc>
        <w:tc>
          <w:tcPr>
            <w:tcW w:w="2482" w:type="dxa"/>
            <w:tcBorders>
              <w:top w:val="nil"/>
              <w:left w:val="nil"/>
              <w:bottom w:val="single" w:sz="4" w:space="0" w:color="auto"/>
              <w:right w:val="single" w:sz="4" w:space="0" w:color="auto"/>
            </w:tcBorders>
            <w:vAlign w:val="center"/>
          </w:tcPr>
          <w:p w14:paraId="3E6571CA" w14:textId="77777777" w:rsidR="00F57749" w:rsidRDefault="00CD4144">
            <w:pPr>
              <w:spacing w:line="400" w:lineRule="exact"/>
              <w:jc w:val="center"/>
              <w:rPr>
                <w:color w:val="000000"/>
              </w:rPr>
            </w:pPr>
            <w:r>
              <w:rPr>
                <w:rFonts w:hint="eastAsia"/>
                <w:color w:val="000000"/>
              </w:rPr>
              <w:t>KONE MiniSpace</w:t>
            </w:r>
          </w:p>
        </w:tc>
        <w:tc>
          <w:tcPr>
            <w:tcW w:w="736" w:type="dxa"/>
            <w:tcBorders>
              <w:top w:val="nil"/>
              <w:left w:val="nil"/>
              <w:bottom w:val="single" w:sz="4" w:space="0" w:color="auto"/>
              <w:right w:val="single" w:sz="4" w:space="0" w:color="auto"/>
            </w:tcBorders>
            <w:vAlign w:val="center"/>
          </w:tcPr>
          <w:p w14:paraId="54CB21BB" w14:textId="77777777" w:rsidR="00F57749" w:rsidRDefault="00CD4144">
            <w:pPr>
              <w:spacing w:line="400" w:lineRule="exact"/>
              <w:jc w:val="center"/>
              <w:rPr>
                <w:color w:val="000000"/>
              </w:rPr>
            </w:pPr>
            <w:r>
              <w:rPr>
                <w:rFonts w:hint="eastAsia"/>
                <w:color w:val="000000"/>
              </w:rPr>
              <w:t>11</w:t>
            </w:r>
          </w:p>
        </w:tc>
        <w:tc>
          <w:tcPr>
            <w:tcW w:w="955" w:type="dxa"/>
            <w:tcBorders>
              <w:top w:val="nil"/>
              <w:left w:val="nil"/>
              <w:bottom w:val="single" w:sz="4" w:space="0" w:color="auto"/>
              <w:right w:val="single" w:sz="4" w:space="0" w:color="auto"/>
            </w:tcBorders>
            <w:vAlign w:val="center"/>
          </w:tcPr>
          <w:p w14:paraId="0FD9EA7D" w14:textId="77777777" w:rsidR="00F57749" w:rsidRDefault="00CD4144">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360571F0" w14:textId="77777777" w:rsidR="00F57749" w:rsidRDefault="00CD4144" w:rsidP="005E3384">
            <w:pPr>
              <w:spacing w:line="400" w:lineRule="exact"/>
              <w:rPr>
                <w:color w:val="000000"/>
              </w:rPr>
            </w:pPr>
            <w:r>
              <w:rPr>
                <w:rFonts w:hint="eastAsia"/>
                <w:color w:val="000000"/>
              </w:rPr>
              <w:t>2015</w:t>
            </w:r>
            <w:r>
              <w:rPr>
                <w:rFonts w:hint="eastAsia"/>
                <w:color w:val="000000"/>
              </w:rPr>
              <w:t>年</w:t>
            </w:r>
            <w:r>
              <w:rPr>
                <w:rFonts w:hint="eastAsia"/>
                <w:color w:val="000000"/>
              </w:rPr>
              <w:t>12</w:t>
            </w:r>
            <w:r>
              <w:rPr>
                <w:rFonts w:hint="eastAsia"/>
                <w:color w:val="000000"/>
              </w:rPr>
              <w:t>月</w:t>
            </w:r>
          </w:p>
        </w:tc>
      </w:tr>
      <w:tr w:rsidR="00F57749" w14:paraId="5B68879A" w14:textId="77777777">
        <w:trPr>
          <w:trHeight w:val="20"/>
        </w:trPr>
        <w:tc>
          <w:tcPr>
            <w:tcW w:w="700" w:type="dxa"/>
            <w:tcBorders>
              <w:top w:val="nil"/>
              <w:left w:val="single" w:sz="4" w:space="0" w:color="auto"/>
              <w:bottom w:val="single" w:sz="4" w:space="0" w:color="auto"/>
              <w:right w:val="single" w:sz="4" w:space="0" w:color="auto"/>
            </w:tcBorders>
            <w:vAlign w:val="center"/>
          </w:tcPr>
          <w:p w14:paraId="74A89092" w14:textId="77777777" w:rsidR="00F57749" w:rsidRDefault="00CD4144">
            <w:pPr>
              <w:spacing w:line="400" w:lineRule="exact"/>
              <w:jc w:val="center"/>
              <w:rPr>
                <w:color w:val="000000"/>
              </w:rPr>
            </w:pPr>
            <w:r>
              <w:rPr>
                <w:rFonts w:hint="eastAsia"/>
                <w:color w:val="000000"/>
              </w:rPr>
              <w:t>74</w:t>
            </w:r>
          </w:p>
        </w:tc>
        <w:tc>
          <w:tcPr>
            <w:tcW w:w="2421" w:type="dxa"/>
            <w:tcBorders>
              <w:top w:val="nil"/>
              <w:left w:val="nil"/>
              <w:bottom w:val="single" w:sz="4" w:space="0" w:color="auto"/>
              <w:right w:val="single" w:sz="4" w:space="0" w:color="auto"/>
            </w:tcBorders>
            <w:vAlign w:val="center"/>
          </w:tcPr>
          <w:p w14:paraId="01BF2AE0" w14:textId="77777777" w:rsidR="00F57749" w:rsidRDefault="00CD4144">
            <w:pPr>
              <w:spacing w:line="400" w:lineRule="exact"/>
              <w:jc w:val="center"/>
              <w:rPr>
                <w:color w:val="000000"/>
              </w:rPr>
            </w:pPr>
            <w:r>
              <w:rPr>
                <w:rFonts w:hint="eastAsia"/>
                <w:color w:val="000000"/>
              </w:rPr>
              <w:t>东区</w:t>
            </w:r>
            <w:r>
              <w:rPr>
                <w:rFonts w:hint="eastAsia"/>
                <w:color w:val="000000"/>
              </w:rPr>
              <w:t>37</w:t>
            </w:r>
            <w:r>
              <w:rPr>
                <w:rFonts w:hint="eastAsia"/>
                <w:color w:val="000000"/>
              </w:rPr>
              <w:t>幢</w:t>
            </w:r>
          </w:p>
        </w:tc>
        <w:tc>
          <w:tcPr>
            <w:tcW w:w="2482" w:type="dxa"/>
            <w:tcBorders>
              <w:top w:val="nil"/>
              <w:left w:val="nil"/>
              <w:bottom w:val="single" w:sz="4" w:space="0" w:color="auto"/>
              <w:right w:val="single" w:sz="4" w:space="0" w:color="auto"/>
            </w:tcBorders>
            <w:vAlign w:val="center"/>
          </w:tcPr>
          <w:p w14:paraId="1DDC9457" w14:textId="77777777" w:rsidR="00F57749" w:rsidRDefault="00CD4144">
            <w:pPr>
              <w:spacing w:line="400" w:lineRule="exact"/>
              <w:jc w:val="center"/>
              <w:rPr>
                <w:color w:val="000000"/>
              </w:rPr>
            </w:pPr>
            <w:r>
              <w:rPr>
                <w:rFonts w:hint="eastAsia"/>
                <w:color w:val="000000"/>
              </w:rPr>
              <w:t>KONE MiniSpace</w:t>
            </w:r>
          </w:p>
        </w:tc>
        <w:tc>
          <w:tcPr>
            <w:tcW w:w="736" w:type="dxa"/>
            <w:tcBorders>
              <w:top w:val="nil"/>
              <w:left w:val="nil"/>
              <w:bottom w:val="single" w:sz="4" w:space="0" w:color="auto"/>
              <w:right w:val="single" w:sz="4" w:space="0" w:color="auto"/>
            </w:tcBorders>
            <w:vAlign w:val="center"/>
          </w:tcPr>
          <w:p w14:paraId="32339398" w14:textId="77777777" w:rsidR="00F57749" w:rsidRDefault="00CD4144">
            <w:pPr>
              <w:spacing w:line="400" w:lineRule="exact"/>
              <w:jc w:val="center"/>
              <w:rPr>
                <w:color w:val="000000"/>
              </w:rPr>
            </w:pPr>
            <w:r>
              <w:rPr>
                <w:rFonts w:hint="eastAsia"/>
                <w:color w:val="000000"/>
              </w:rPr>
              <w:t>11</w:t>
            </w:r>
          </w:p>
        </w:tc>
        <w:tc>
          <w:tcPr>
            <w:tcW w:w="955" w:type="dxa"/>
            <w:tcBorders>
              <w:top w:val="nil"/>
              <w:left w:val="nil"/>
              <w:bottom w:val="single" w:sz="4" w:space="0" w:color="auto"/>
              <w:right w:val="single" w:sz="4" w:space="0" w:color="auto"/>
            </w:tcBorders>
            <w:vAlign w:val="center"/>
          </w:tcPr>
          <w:p w14:paraId="7FB1EB5B" w14:textId="77777777" w:rsidR="00F57749" w:rsidRDefault="00CD4144">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679F0AA7" w14:textId="77777777" w:rsidR="00F57749" w:rsidRDefault="00CD4144" w:rsidP="005E3384">
            <w:pPr>
              <w:spacing w:line="400" w:lineRule="exact"/>
              <w:rPr>
                <w:color w:val="000000"/>
              </w:rPr>
            </w:pPr>
            <w:r>
              <w:rPr>
                <w:rFonts w:hint="eastAsia"/>
                <w:color w:val="000000"/>
              </w:rPr>
              <w:t>2015</w:t>
            </w:r>
            <w:r>
              <w:rPr>
                <w:rFonts w:hint="eastAsia"/>
                <w:color w:val="000000"/>
              </w:rPr>
              <w:t>年</w:t>
            </w:r>
            <w:r>
              <w:rPr>
                <w:rFonts w:hint="eastAsia"/>
                <w:color w:val="000000"/>
              </w:rPr>
              <w:t>12</w:t>
            </w:r>
            <w:r>
              <w:rPr>
                <w:rFonts w:hint="eastAsia"/>
                <w:color w:val="000000"/>
              </w:rPr>
              <w:t>月</w:t>
            </w:r>
          </w:p>
        </w:tc>
      </w:tr>
      <w:tr w:rsidR="00F57749" w14:paraId="1CF2EED8" w14:textId="77777777">
        <w:trPr>
          <w:trHeight w:val="20"/>
        </w:trPr>
        <w:tc>
          <w:tcPr>
            <w:tcW w:w="700" w:type="dxa"/>
            <w:tcBorders>
              <w:top w:val="nil"/>
              <w:left w:val="single" w:sz="4" w:space="0" w:color="auto"/>
              <w:bottom w:val="single" w:sz="4" w:space="0" w:color="auto"/>
              <w:right w:val="single" w:sz="4" w:space="0" w:color="auto"/>
            </w:tcBorders>
            <w:vAlign w:val="center"/>
          </w:tcPr>
          <w:p w14:paraId="5426FE1A" w14:textId="77777777" w:rsidR="00F57749" w:rsidRDefault="00CD4144">
            <w:pPr>
              <w:spacing w:line="400" w:lineRule="exact"/>
              <w:jc w:val="center"/>
              <w:rPr>
                <w:color w:val="000000"/>
              </w:rPr>
            </w:pPr>
            <w:r>
              <w:rPr>
                <w:rFonts w:hint="eastAsia"/>
                <w:color w:val="000000"/>
              </w:rPr>
              <w:t>75</w:t>
            </w:r>
          </w:p>
        </w:tc>
        <w:tc>
          <w:tcPr>
            <w:tcW w:w="2421" w:type="dxa"/>
            <w:tcBorders>
              <w:top w:val="nil"/>
              <w:left w:val="nil"/>
              <w:bottom w:val="single" w:sz="4" w:space="0" w:color="auto"/>
              <w:right w:val="single" w:sz="4" w:space="0" w:color="auto"/>
            </w:tcBorders>
            <w:vAlign w:val="center"/>
          </w:tcPr>
          <w:p w14:paraId="76EF1F82" w14:textId="77777777" w:rsidR="00F57749" w:rsidRDefault="00CD4144">
            <w:pPr>
              <w:spacing w:line="400" w:lineRule="exact"/>
              <w:jc w:val="center"/>
              <w:rPr>
                <w:color w:val="000000"/>
              </w:rPr>
            </w:pPr>
            <w:r>
              <w:rPr>
                <w:rFonts w:hint="eastAsia"/>
                <w:color w:val="000000"/>
              </w:rPr>
              <w:t>东区</w:t>
            </w:r>
            <w:r>
              <w:rPr>
                <w:rFonts w:hint="eastAsia"/>
                <w:color w:val="000000"/>
              </w:rPr>
              <w:t>37</w:t>
            </w:r>
            <w:r>
              <w:rPr>
                <w:rFonts w:hint="eastAsia"/>
                <w:color w:val="000000"/>
              </w:rPr>
              <w:t>幢</w:t>
            </w:r>
          </w:p>
        </w:tc>
        <w:tc>
          <w:tcPr>
            <w:tcW w:w="2482" w:type="dxa"/>
            <w:tcBorders>
              <w:top w:val="nil"/>
              <w:left w:val="nil"/>
              <w:bottom w:val="single" w:sz="4" w:space="0" w:color="auto"/>
              <w:right w:val="single" w:sz="4" w:space="0" w:color="auto"/>
            </w:tcBorders>
            <w:vAlign w:val="center"/>
          </w:tcPr>
          <w:p w14:paraId="4E98A5ED" w14:textId="77777777" w:rsidR="00F57749" w:rsidRDefault="00CD4144">
            <w:pPr>
              <w:spacing w:line="400" w:lineRule="exact"/>
              <w:jc w:val="center"/>
              <w:rPr>
                <w:color w:val="000000"/>
              </w:rPr>
            </w:pPr>
            <w:r>
              <w:rPr>
                <w:rFonts w:hint="eastAsia"/>
                <w:color w:val="000000"/>
              </w:rPr>
              <w:t>KONE MiniSpace</w:t>
            </w:r>
          </w:p>
        </w:tc>
        <w:tc>
          <w:tcPr>
            <w:tcW w:w="736" w:type="dxa"/>
            <w:tcBorders>
              <w:top w:val="nil"/>
              <w:left w:val="nil"/>
              <w:bottom w:val="single" w:sz="4" w:space="0" w:color="auto"/>
              <w:right w:val="single" w:sz="4" w:space="0" w:color="auto"/>
            </w:tcBorders>
            <w:vAlign w:val="center"/>
          </w:tcPr>
          <w:p w14:paraId="51225DEC" w14:textId="77777777" w:rsidR="00F57749" w:rsidRDefault="00CD4144">
            <w:pPr>
              <w:spacing w:line="400" w:lineRule="exact"/>
              <w:jc w:val="center"/>
              <w:rPr>
                <w:color w:val="000000"/>
              </w:rPr>
            </w:pPr>
            <w:r>
              <w:rPr>
                <w:rFonts w:hint="eastAsia"/>
                <w:color w:val="000000"/>
              </w:rPr>
              <w:t>11</w:t>
            </w:r>
          </w:p>
        </w:tc>
        <w:tc>
          <w:tcPr>
            <w:tcW w:w="955" w:type="dxa"/>
            <w:tcBorders>
              <w:top w:val="nil"/>
              <w:left w:val="nil"/>
              <w:bottom w:val="single" w:sz="4" w:space="0" w:color="auto"/>
              <w:right w:val="single" w:sz="4" w:space="0" w:color="auto"/>
            </w:tcBorders>
            <w:vAlign w:val="center"/>
          </w:tcPr>
          <w:p w14:paraId="2E7A04FF" w14:textId="77777777" w:rsidR="00F57749" w:rsidRDefault="00CD4144">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1A1E7172" w14:textId="77777777" w:rsidR="00F57749" w:rsidRDefault="00CD4144" w:rsidP="005E3384">
            <w:pPr>
              <w:spacing w:line="400" w:lineRule="exact"/>
              <w:rPr>
                <w:color w:val="000000"/>
              </w:rPr>
            </w:pPr>
            <w:r>
              <w:rPr>
                <w:rFonts w:hint="eastAsia"/>
                <w:color w:val="000000"/>
              </w:rPr>
              <w:t>2015</w:t>
            </w:r>
            <w:r>
              <w:rPr>
                <w:rFonts w:hint="eastAsia"/>
                <w:color w:val="000000"/>
              </w:rPr>
              <w:t>年</w:t>
            </w:r>
            <w:r>
              <w:rPr>
                <w:rFonts w:hint="eastAsia"/>
                <w:color w:val="000000"/>
              </w:rPr>
              <w:t>12</w:t>
            </w:r>
            <w:r>
              <w:rPr>
                <w:rFonts w:hint="eastAsia"/>
                <w:color w:val="000000"/>
              </w:rPr>
              <w:t>月</w:t>
            </w:r>
          </w:p>
        </w:tc>
      </w:tr>
      <w:tr w:rsidR="00F57749" w14:paraId="434104A7" w14:textId="77777777">
        <w:trPr>
          <w:trHeight w:val="20"/>
        </w:trPr>
        <w:tc>
          <w:tcPr>
            <w:tcW w:w="700" w:type="dxa"/>
            <w:tcBorders>
              <w:top w:val="nil"/>
              <w:left w:val="single" w:sz="4" w:space="0" w:color="auto"/>
              <w:bottom w:val="single" w:sz="4" w:space="0" w:color="auto"/>
              <w:right w:val="single" w:sz="4" w:space="0" w:color="auto"/>
            </w:tcBorders>
            <w:vAlign w:val="center"/>
          </w:tcPr>
          <w:p w14:paraId="2EC19270" w14:textId="77777777" w:rsidR="00F57749" w:rsidRDefault="00CD4144">
            <w:pPr>
              <w:spacing w:line="400" w:lineRule="exact"/>
              <w:jc w:val="center"/>
              <w:rPr>
                <w:color w:val="000000"/>
              </w:rPr>
            </w:pPr>
            <w:r>
              <w:rPr>
                <w:rFonts w:hint="eastAsia"/>
                <w:color w:val="000000"/>
              </w:rPr>
              <w:t>76</w:t>
            </w:r>
          </w:p>
        </w:tc>
        <w:tc>
          <w:tcPr>
            <w:tcW w:w="2421" w:type="dxa"/>
            <w:tcBorders>
              <w:top w:val="nil"/>
              <w:left w:val="nil"/>
              <w:bottom w:val="single" w:sz="4" w:space="0" w:color="auto"/>
              <w:right w:val="single" w:sz="4" w:space="0" w:color="auto"/>
            </w:tcBorders>
            <w:vAlign w:val="center"/>
          </w:tcPr>
          <w:p w14:paraId="531B8E7B" w14:textId="77777777" w:rsidR="00F57749" w:rsidRDefault="00CD4144">
            <w:pPr>
              <w:spacing w:line="400" w:lineRule="exact"/>
              <w:jc w:val="center"/>
              <w:rPr>
                <w:color w:val="000000"/>
              </w:rPr>
            </w:pPr>
            <w:r>
              <w:rPr>
                <w:rFonts w:hint="eastAsia"/>
                <w:color w:val="000000"/>
              </w:rPr>
              <w:t>将军路</w:t>
            </w:r>
            <w:r>
              <w:rPr>
                <w:color w:val="000000"/>
              </w:rPr>
              <w:t>校区</w:t>
            </w:r>
            <w:r>
              <w:rPr>
                <w:rFonts w:hint="eastAsia"/>
                <w:color w:val="000000"/>
              </w:rPr>
              <w:t>校医院</w:t>
            </w:r>
          </w:p>
        </w:tc>
        <w:tc>
          <w:tcPr>
            <w:tcW w:w="2482" w:type="dxa"/>
            <w:tcBorders>
              <w:top w:val="nil"/>
              <w:left w:val="nil"/>
              <w:bottom w:val="single" w:sz="4" w:space="0" w:color="auto"/>
              <w:right w:val="single" w:sz="4" w:space="0" w:color="auto"/>
            </w:tcBorders>
            <w:vAlign w:val="center"/>
          </w:tcPr>
          <w:p w14:paraId="6335DC93" w14:textId="77777777" w:rsidR="00F57749" w:rsidRDefault="00CD4144">
            <w:pPr>
              <w:spacing w:line="400" w:lineRule="exact"/>
              <w:jc w:val="center"/>
              <w:rPr>
                <w:color w:val="000000"/>
              </w:rPr>
            </w:pPr>
            <w:r>
              <w:rPr>
                <w:rFonts w:hint="eastAsia"/>
                <w:color w:val="000000"/>
              </w:rPr>
              <w:t>KONE Minispace</w:t>
            </w:r>
          </w:p>
        </w:tc>
        <w:tc>
          <w:tcPr>
            <w:tcW w:w="736" w:type="dxa"/>
            <w:tcBorders>
              <w:top w:val="nil"/>
              <w:left w:val="nil"/>
              <w:bottom w:val="single" w:sz="4" w:space="0" w:color="auto"/>
              <w:right w:val="single" w:sz="4" w:space="0" w:color="auto"/>
            </w:tcBorders>
            <w:vAlign w:val="center"/>
          </w:tcPr>
          <w:p w14:paraId="245BCFB7" w14:textId="77777777" w:rsidR="00F57749" w:rsidRDefault="00CD4144">
            <w:pPr>
              <w:spacing w:line="400" w:lineRule="exact"/>
              <w:jc w:val="center"/>
              <w:rPr>
                <w:color w:val="000000"/>
              </w:rPr>
            </w:pPr>
            <w:r>
              <w:rPr>
                <w:rFonts w:hint="eastAsia"/>
                <w:color w:val="000000"/>
              </w:rPr>
              <w:t>5</w:t>
            </w:r>
          </w:p>
        </w:tc>
        <w:tc>
          <w:tcPr>
            <w:tcW w:w="955" w:type="dxa"/>
            <w:tcBorders>
              <w:top w:val="nil"/>
              <w:left w:val="nil"/>
              <w:bottom w:val="single" w:sz="4" w:space="0" w:color="auto"/>
              <w:right w:val="single" w:sz="4" w:space="0" w:color="auto"/>
            </w:tcBorders>
            <w:vAlign w:val="center"/>
          </w:tcPr>
          <w:p w14:paraId="713C70ED" w14:textId="77777777" w:rsidR="00F57749" w:rsidRDefault="00CD4144">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36C51EF2" w14:textId="77777777" w:rsidR="00F57749" w:rsidRDefault="00CD4144">
            <w:pPr>
              <w:spacing w:line="400" w:lineRule="exact"/>
              <w:jc w:val="center"/>
              <w:rPr>
                <w:color w:val="000000"/>
              </w:rPr>
            </w:pPr>
            <w:r>
              <w:rPr>
                <w:rFonts w:hint="eastAsia"/>
                <w:color w:val="000000"/>
              </w:rPr>
              <w:t>2016</w:t>
            </w:r>
            <w:r>
              <w:rPr>
                <w:rFonts w:hint="eastAsia"/>
                <w:color w:val="000000"/>
              </w:rPr>
              <w:t>年</w:t>
            </w:r>
            <w:r>
              <w:rPr>
                <w:rFonts w:hint="eastAsia"/>
                <w:color w:val="000000"/>
              </w:rPr>
              <w:t>6</w:t>
            </w:r>
            <w:r>
              <w:rPr>
                <w:rFonts w:hint="eastAsia"/>
                <w:color w:val="000000"/>
              </w:rPr>
              <w:t>月</w:t>
            </w:r>
          </w:p>
        </w:tc>
      </w:tr>
      <w:tr w:rsidR="00F57749" w14:paraId="3CAFE60F" w14:textId="77777777">
        <w:trPr>
          <w:trHeight w:val="20"/>
        </w:trPr>
        <w:tc>
          <w:tcPr>
            <w:tcW w:w="700" w:type="dxa"/>
            <w:tcBorders>
              <w:top w:val="nil"/>
              <w:left w:val="single" w:sz="4" w:space="0" w:color="auto"/>
              <w:bottom w:val="single" w:sz="4" w:space="0" w:color="auto"/>
              <w:right w:val="single" w:sz="4" w:space="0" w:color="auto"/>
            </w:tcBorders>
            <w:vAlign w:val="center"/>
          </w:tcPr>
          <w:p w14:paraId="305C533C" w14:textId="77777777" w:rsidR="00F57749" w:rsidRDefault="00CD4144">
            <w:pPr>
              <w:spacing w:line="400" w:lineRule="exact"/>
              <w:jc w:val="center"/>
              <w:rPr>
                <w:color w:val="000000"/>
              </w:rPr>
            </w:pPr>
            <w:r>
              <w:rPr>
                <w:rFonts w:hint="eastAsia"/>
                <w:color w:val="000000"/>
              </w:rPr>
              <w:t>77</w:t>
            </w:r>
          </w:p>
        </w:tc>
        <w:tc>
          <w:tcPr>
            <w:tcW w:w="2421" w:type="dxa"/>
            <w:tcBorders>
              <w:top w:val="nil"/>
              <w:left w:val="nil"/>
              <w:bottom w:val="single" w:sz="4" w:space="0" w:color="auto"/>
              <w:right w:val="single" w:sz="4" w:space="0" w:color="auto"/>
            </w:tcBorders>
            <w:vAlign w:val="center"/>
          </w:tcPr>
          <w:p w14:paraId="60F1F318" w14:textId="77777777" w:rsidR="00F57749" w:rsidRDefault="00CD4144">
            <w:pPr>
              <w:spacing w:line="400" w:lineRule="exact"/>
              <w:jc w:val="center"/>
              <w:rPr>
                <w:color w:val="000000"/>
              </w:rPr>
            </w:pPr>
            <w:proofErr w:type="gramStart"/>
            <w:r>
              <w:rPr>
                <w:rFonts w:hint="eastAsia"/>
                <w:color w:val="000000"/>
              </w:rPr>
              <w:t>民航楼</w:t>
            </w:r>
            <w:proofErr w:type="gramEnd"/>
          </w:p>
        </w:tc>
        <w:tc>
          <w:tcPr>
            <w:tcW w:w="2482" w:type="dxa"/>
            <w:tcBorders>
              <w:top w:val="nil"/>
              <w:left w:val="nil"/>
              <w:bottom w:val="single" w:sz="4" w:space="0" w:color="auto"/>
              <w:right w:val="single" w:sz="4" w:space="0" w:color="auto"/>
            </w:tcBorders>
            <w:vAlign w:val="center"/>
          </w:tcPr>
          <w:p w14:paraId="3D07D8CE" w14:textId="77777777" w:rsidR="00F57749" w:rsidRDefault="00CD4144">
            <w:pPr>
              <w:spacing w:line="400" w:lineRule="exact"/>
              <w:jc w:val="center"/>
              <w:rPr>
                <w:color w:val="000000"/>
              </w:rPr>
            </w:pPr>
            <w:r>
              <w:rPr>
                <w:rFonts w:hint="eastAsia"/>
                <w:color w:val="000000"/>
              </w:rPr>
              <w:t>KONE MiniSpace</w:t>
            </w:r>
          </w:p>
        </w:tc>
        <w:tc>
          <w:tcPr>
            <w:tcW w:w="736" w:type="dxa"/>
            <w:tcBorders>
              <w:top w:val="nil"/>
              <w:left w:val="nil"/>
              <w:bottom w:val="single" w:sz="4" w:space="0" w:color="auto"/>
              <w:right w:val="single" w:sz="4" w:space="0" w:color="auto"/>
            </w:tcBorders>
            <w:vAlign w:val="center"/>
          </w:tcPr>
          <w:p w14:paraId="71151EB1" w14:textId="77777777" w:rsidR="00F57749" w:rsidRDefault="00CD4144">
            <w:pPr>
              <w:spacing w:line="400" w:lineRule="exact"/>
              <w:jc w:val="center"/>
              <w:rPr>
                <w:color w:val="000000"/>
              </w:rPr>
            </w:pPr>
            <w:r>
              <w:rPr>
                <w:rFonts w:hint="eastAsia"/>
                <w:color w:val="000000"/>
              </w:rPr>
              <w:t>14</w:t>
            </w:r>
          </w:p>
        </w:tc>
        <w:tc>
          <w:tcPr>
            <w:tcW w:w="955" w:type="dxa"/>
            <w:tcBorders>
              <w:top w:val="nil"/>
              <w:left w:val="nil"/>
              <w:bottom w:val="single" w:sz="4" w:space="0" w:color="auto"/>
              <w:right w:val="single" w:sz="4" w:space="0" w:color="auto"/>
            </w:tcBorders>
            <w:vAlign w:val="center"/>
          </w:tcPr>
          <w:p w14:paraId="52474D8F" w14:textId="77777777" w:rsidR="00F57749" w:rsidRDefault="00CD4144">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14773819" w14:textId="77777777" w:rsidR="00F57749" w:rsidRDefault="00CD4144">
            <w:pPr>
              <w:spacing w:line="400" w:lineRule="exact"/>
              <w:jc w:val="center"/>
              <w:rPr>
                <w:color w:val="000000"/>
              </w:rPr>
            </w:pPr>
            <w:r>
              <w:rPr>
                <w:rFonts w:hint="eastAsia"/>
                <w:color w:val="000000"/>
              </w:rPr>
              <w:t>2018</w:t>
            </w:r>
            <w:r>
              <w:rPr>
                <w:rFonts w:hint="eastAsia"/>
                <w:color w:val="000000"/>
              </w:rPr>
              <w:t>年</w:t>
            </w:r>
            <w:r>
              <w:rPr>
                <w:rFonts w:hint="eastAsia"/>
                <w:color w:val="000000"/>
              </w:rPr>
              <w:t>8</w:t>
            </w:r>
            <w:r>
              <w:rPr>
                <w:rFonts w:hint="eastAsia"/>
                <w:color w:val="000000"/>
              </w:rPr>
              <w:t>月</w:t>
            </w:r>
          </w:p>
        </w:tc>
      </w:tr>
      <w:tr w:rsidR="00F57749" w14:paraId="5DD6D2EA" w14:textId="77777777">
        <w:trPr>
          <w:trHeight w:val="20"/>
        </w:trPr>
        <w:tc>
          <w:tcPr>
            <w:tcW w:w="700" w:type="dxa"/>
            <w:tcBorders>
              <w:top w:val="nil"/>
              <w:left w:val="single" w:sz="4" w:space="0" w:color="auto"/>
              <w:bottom w:val="single" w:sz="4" w:space="0" w:color="auto"/>
              <w:right w:val="single" w:sz="4" w:space="0" w:color="auto"/>
            </w:tcBorders>
            <w:vAlign w:val="center"/>
          </w:tcPr>
          <w:p w14:paraId="43199229" w14:textId="77777777" w:rsidR="00F57749" w:rsidRDefault="00CD4144">
            <w:pPr>
              <w:spacing w:line="400" w:lineRule="exact"/>
              <w:jc w:val="center"/>
              <w:rPr>
                <w:color w:val="000000"/>
              </w:rPr>
            </w:pPr>
            <w:r>
              <w:rPr>
                <w:rFonts w:hint="eastAsia"/>
                <w:color w:val="000000"/>
              </w:rPr>
              <w:t>78</w:t>
            </w:r>
          </w:p>
        </w:tc>
        <w:tc>
          <w:tcPr>
            <w:tcW w:w="2421" w:type="dxa"/>
            <w:tcBorders>
              <w:top w:val="nil"/>
              <w:left w:val="nil"/>
              <w:bottom w:val="single" w:sz="4" w:space="0" w:color="auto"/>
              <w:right w:val="single" w:sz="4" w:space="0" w:color="auto"/>
            </w:tcBorders>
            <w:vAlign w:val="center"/>
          </w:tcPr>
          <w:p w14:paraId="4708F806" w14:textId="77777777" w:rsidR="00F57749" w:rsidRDefault="00CD4144">
            <w:pPr>
              <w:spacing w:line="400" w:lineRule="exact"/>
              <w:jc w:val="center"/>
              <w:rPr>
                <w:color w:val="000000"/>
              </w:rPr>
            </w:pPr>
            <w:proofErr w:type="gramStart"/>
            <w:r>
              <w:rPr>
                <w:rFonts w:hint="eastAsia"/>
                <w:color w:val="000000"/>
              </w:rPr>
              <w:t>民航楼</w:t>
            </w:r>
            <w:proofErr w:type="gramEnd"/>
          </w:p>
        </w:tc>
        <w:tc>
          <w:tcPr>
            <w:tcW w:w="2482" w:type="dxa"/>
            <w:tcBorders>
              <w:top w:val="nil"/>
              <w:left w:val="nil"/>
              <w:bottom w:val="single" w:sz="4" w:space="0" w:color="auto"/>
              <w:right w:val="single" w:sz="4" w:space="0" w:color="auto"/>
            </w:tcBorders>
            <w:vAlign w:val="center"/>
          </w:tcPr>
          <w:p w14:paraId="3E1FE2CF" w14:textId="77777777" w:rsidR="00F57749" w:rsidRDefault="00CD4144">
            <w:pPr>
              <w:spacing w:line="400" w:lineRule="exact"/>
              <w:jc w:val="center"/>
              <w:rPr>
                <w:color w:val="000000"/>
              </w:rPr>
            </w:pPr>
            <w:r>
              <w:rPr>
                <w:rFonts w:hint="eastAsia"/>
                <w:color w:val="000000"/>
              </w:rPr>
              <w:t>KONE MiniSpace</w:t>
            </w:r>
          </w:p>
        </w:tc>
        <w:tc>
          <w:tcPr>
            <w:tcW w:w="736" w:type="dxa"/>
            <w:tcBorders>
              <w:top w:val="nil"/>
              <w:left w:val="nil"/>
              <w:bottom w:val="single" w:sz="4" w:space="0" w:color="auto"/>
              <w:right w:val="single" w:sz="4" w:space="0" w:color="auto"/>
            </w:tcBorders>
            <w:vAlign w:val="center"/>
          </w:tcPr>
          <w:p w14:paraId="684CF6DD" w14:textId="77777777" w:rsidR="00F57749" w:rsidRDefault="00CD4144">
            <w:pPr>
              <w:spacing w:line="400" w:lineRule="exact"/>
              <w:jc w:val="center"/>
              <w:rPr>
                <w:color w:val="000000"/>
              </w:rPr>
            </w:pPr>
            <w:r>
              <w:rPr>
                <w:rFonts w:hint="eastAsia"/>
                <w:color w:val="000000"/>
              </w:rPr>
              <w:t>14</w:t>
            </w:r>
          </w:p>
        </w:tc>
        <w:tc>
          <w:tcPr>
            <w:tcW w:w="955" w:type="dxa"/>
            <w:tcBorders>
              <w:top w:val="nil"/>
              <w:left w:val="nil"/>
              <w:bottom w:val="single" w:sz="4" w:space="0" w:color="auto"/>
              <w:right w:val="single" w:sz="4" w:space="0" w:color="auto"/>
            </w:tcBorders>
            <w:vAlign w:val="center"/>
          </w:tcPr>
          <w:p w14:paraId="6BA76A0E" w14:textId="77777777" w:rsidR="00F57749" w:rsidRDefault="00CD4144">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109C78E6" w14:textId="77777777" w:rsidR="00F57749" w:rsidRDefault="00CD4144">
            <w:pPr>
              <w:spacing w:line="400" w:lineRule="exact"/>
              <w:jc w:val="center"/>
              <w:rPr>
                <w:color w:val="000000"/>
              </w:rPr>
            </w:pPr>
            <w:r>
              <w:rPr>
                <w:rFonts w:hint="eastAsia"/>
                <w:color w:val="000000"/>
              </w:rPr>
              <w:t>2018</w:t>
            </w:r>
            <w:r>
              <w:rPr>
                <w:rFonts w:hint="eastAsia"/>
                <w:color w:val="000000"/>
              </w:rPr>
              <w:t>年</w:t>
            </w:r>
            <w:r>
              <w:rPr>
                <w:rFonts w:hint="eastAsia"/>
                <w:color w:val="000000"/>
              </w:rPr>
              <w:t>8</w:t>
            </w:r>
            <w:r>
              <w:rPr>
                <w:rFonts w:hint="eastAsia"/>
                <w:color w:val="000000"/>
              </w:rPr>
              <w:t>月</w:t>
            </w:r>
          </w:p>
        </w:tc>
      </w:tr>
      <w:tr w:rsidR="00F57749" w14:paraId="47B8D8C3" w14:textId="77777777">
        <w:trPr>
          <w:trHeight w:val="20"/>
        </w:trPr>
        <w:tc>
          <w:tcPr>
            <w:tcW w:w="700" w:type="dxa"/>
            <w:tcBorders>
              <w:top w:val="nil"/>
              <w:left w:val="single" w:sz="4" w:space="0" w:color="auto"/>
              <w:bottom w:val="single" w:sz="4" w:space="0" w:color="auto"/>
              <w:right w:val="single" w:sz="4" w:space="0" w:color="auto"/>
            </w:tcBorders>
            <w:vAlign w:val="center"/>
          </w:tcPr>
          <w:p w14:paraId="1566402A" w14:textId="77777777" w:rsidR="00F57749" w:rsidRDefault="00CD4144">
            <w:pPr>
              <w:spacing w:line="400" w:lineRule="exact"/>
              <w:jc w:val="center"/>
              <w:rPr>
                <w:color w:val="000000"/>
              </w:rPr>
            </w:pPr>
            <w:r>
              <w:rPr>
                <w:rFonts w:hint="eastAsia"/>
                <w:color w:val="000000"/>
              </w:rPr>
              <w:t>79</w:t>
            </w:r>
          </w:p>
        </w:tc>
        <w:tc>
          <w:tcPr>
            <w:tcW w:w="2421" w:type="dxa"/>
            <w:tcBorders>
              <w:top w:val="nil"/>
              <w:left w:val="nil"/>
              <w:bottom w:val="single" w:sz="4" w:space="0" w:color="auto"/>
              <w:right w:val="single" w:sz="4" w:space="0" w:color="auto"/>
            </w:tcBorders>
            <w:vAlign w:val="center"/>
          </w:tcPr>
          <w:p w14:paraId="0EB846FB" w14:textId="77777777" w:rsidR="00F57749" w:rsidRDefault="00CD4144">
            <w:pPr>
              <w:spacing w:line="400" w:lineRule="exact"/>
              <w:jc w:val="center"/>
              <w:rPr>
                <w:color w:val="000000"/>
              </w:rPr>
            </w:pPr>
            <w:proofErr w:type="gramStart"/>
            <w:r>
              <w:rPr>
                <w:rFonts w:hint="eastAsia"/>
                <w:color w:val="000000"/>
              </w:rPr>
              <w:t>民航楼</w:t>
            </w:r>
            <w:proofErr w:type="gramEnd"/>
          </w:p>
        </w:tc>
        <w:tc>
          <w:tcPr>
            <w:tcW w:w="2482" w:type="dxa"/>
            <w:tcBorders>
              <w:top w:val="nil"/>
              <w:left w:val="nil"/>
              <w:bottom w:val="single" w:sz="4" w:space="0" w:color="auto"/>
              <w:right w:val="single" w:sz="4" w:space="0" w:color="auto"/>
            </w:tcBorders>
            <w:vAlign w:val="center"/>
          </w:tcPr>
          <w:p w14:paraId="4E87B5BE" w14:textId="77777777" w:rsidR="00F57749" w:rsidRDefault="00CD4144">
            <w:pPr>
              <w:spacing w:line="400" w:lineRule="exact"/>
              <w:jc w:val="center"/>
              <w:rPr>
                <w:color w:val="000000"/>
              </w:rPr>
            </w:pPr>
            <w:r>
              <w:rPr>
                <w:rFonts w:hint="eastAsia"/>
                <w:color w:val="000000"/>
              </w:rPr>
              <w:t>KONE MiniSpace</w:t>
            </w:r>
          </w:p>
        </w:tc>
        <w:tc>
          <w:tcPr>
            <w:tcW w:w="736" w:type="dxa"/>
            <w:tcBorders>
              <w:top w:val="nil"/>
              <w:left w:val="nil"/>
              <w:bottom w:val="single" w:sz="4" w:space="0" w:color="auto"/>
              <w:right w:val="single" w:sz="4" w:space="0" w:color="auto"/>
            </w:tcBorders>
            <w:vAlign w:val="center"/>
          </w:tcPr>
          <w:p w14:paraId="47541A75" w14:textId="77777777" w:rsidR="00F57749" w:rsidRDefault="00CD4144">
            <w:pPr>
              <w:spacing w:line="400" w:lineRule="exact"/>
              <w:jc w:val="center"/>
              <w:rPr>
                <w:color w:val="000000"/>
              </w:rPr>
            </w:pPr>
            <w:r>
              <w:rPr>
                <w:rFonts w:hint="eastAsia"/>
                <w:color w:val="000000"/>
              </w:rPr>
              <w:t>13</w:t>
            </w:r>
          </w:p>
        </w:tc>
        <w:tc>
          <w:tcPr>
            <w:tcW w:w="955" w:type="dxa"/>
            <w:tcBorders>
              <w:top w:val="nil"/>
              <w:left w:val="nil"/>
              <w:bottom w:val="single" w:sz="4" w:space="0" w:color="auto"/>
              <w:right w:val="single" w:sz="4" w:space="0" w:color="auto"/>
            </w:tcBorders>
            <w:vAlign w:val="center"/>
          </w:tcPr>
          <w:p w14:paraId="0087CB95" w14:textId="77777777" w:rsidR="00F57749" w:rsidRDefault="00CD4144">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7499B4C5" w14:textId="77777777" w:rsidR="00F57749" w:rsidRDefault="00CD4144">
            <w:pPr>
              <w:spacing w:line="400" w:lineRule="exact"/>
              <w:jc w:val="center"/>
              <w:rPr>
                <w:color w:val="000000"/>
              </w:rPr>
            </w:pPr>
            <w:r>
              <w:rPr>
                <w:rFonts w:hint="eastAsia"/>
                <w:color w:val="000000"/>
              </w:rPr>
              <w:t>2018</w:t>
            </w:r>
            <w:r>
              <w:rPr>
                <w:rFonts w:hint="eastAsia"/>
                <w:color w:val="000000"/>
              </w:rPr>
              <w:t>年</w:t>
            </w:r>
            <w:r>
              <w:rPr>
                <w:rFonts w:hint="eastAsia"/>
                <w:color w:val="000000"/>
              </w:rPr>
              <w:t>8</w:t>
            </w:r>
            <w:r>
              <w:rPr>
                <w:rFonts w:hint="eastAsia"/>
                <w:color w:val="000000"/>
              </w:rPr>
              <w:t>月</w:t>
            </w:r>
          </w:p>
        </w:tc>
      </w:tr>
      <w:tr w:rsidR="00F57749" w14:paraId="375467CF" w14:textId="77777777">
        <w:trPr>
          <w:trHeight w:val="20"/>
        </w:trPr>
        <w:tc>
          <w:tcPr>
            <w:tcW w:w="700" w:type="dxa"/>
            <w:tcBorders>
              <w:top w:val="nil"/>
              <w:left w:val="single" w:sz="4" w:space="0" w:color="auto"/>
              <w:bottom w:val="single" w:sz="4" w:space="0" w:color="auto"/>
              <w:right w:val="single" w:sz="4" w:space="0" w:color="auto"/>
            </w:tcBorders>
            <w:vAlign w:val="center"/>
          </w:tcPr>
          <w:p w14:paraId="19608523" w14:textId="77777777" w:rsidR="00F57749" w:rsidRDefault="00CD4144">
            <w:pPr>
              <w:spacing w:line="400" w:lineRule="exact"/>
              <w:jc w:val="center"/>
              <w:rPr>
                <w:color w:val="000000"/>
              </w:rPr>
            </w:pPr>
            <w:r>
              <w:rPr>
                <w:rFonts w:hint="eastAsia"/>
                <w:color w:val="000000"/>
              </w:rPr>
              <w:t>80</w:t>
            </w:r>
          </w:p>
        </w:tc>
        <w:tc>
          <w:tcPr>
            <w:tcW w:w="2421" w:type="dxa"/>
            <w:tcBorders>
              <w:top w:val="nil"/>
              <w:left w:val="nil"/>
              <w:bottom w:val="single" w:sz="4" w:space="0" w:color="auto"/>
              <w:right w:val="single" w:sz="4" w:space="0" w:color="auto"/>
            </w:tcBorders>
            <w:vAlign w:val="center"/>
          </w:tcPr>
          <w:p w14:paraId="26E05074" w14:textId="77777777" w:rsidR="00F57749" w:rsidRDefault="00CD4144">
            <w:pPr>
              <w:spacing w:line="400" w:lineRule="exact"/>
              <w:jc w:val="center"/>
              <w:rPr>
                <w:color w:val="000000"/>
              </w:rPr>
            </w:pPr>
            <w:proofErr w:type="gramStart"/>
            <w:r>
              <w:rPr>
                <w:rFonts w:hint="eastAsia"/>
                <w:color w:val="000000"/>
              </w:rPr>
              <w:t>民航楼</w:t>
            </w:r>
            <w:proofErr w:type="gramEnd"/>
          </w:p>
        </w:tc>
        <w:tc>
          <w:tcPr>
            <w:tcW w:w="2482" w:type="dxa"/>
            <w:tcBorders>
              <w:top w:val="nil"/>
              <w:left w:val="nil"/>
              <w:bottom w:val="single" w:sz="4" w:space="0" w:color="auto"/>
              <w:right w:val="single" w:sz="4" w:space="0" w:color="auto"/>
            </w:tcBorders>
            <w:vAlign w:val="center"/>
          </w:tcPr>
          <w:p w14:paraId="067B4996" w14:textId="77777777" w:rsidR="00F57749" w:rsidRDefault="00CD4144">
            <w:pPr>
              <w:spacing w:line="400" w:lineRule="exact"/>
              <w:jc w:val="center"/>
              <w:rPr>
                <w:color w:val="000000"/>
              </w:rPr>
            </w:pPr>
            <w:r>
              <w:rPr>
                <w:rFonts w:hint="eastAsia"/>
                <w:color w:val="000000"/>
              </w:rPr>
              <w:t>KONE MiniSpace</w:t>
            </w:r>
          </w:p>
        </w:tc>
        <w:tc>
          <w:tcPr>
            <w:tcW w:w="736" w:type="dxa"/>
            <w:tcBorders>
              <w:top w:val="nil"/>
              <w:left w:val="nil"/>
              <w:bottom w:val="single" w:sz="4" w:space="0" w:color="auto"/>
              <w:right w:val="single" w:sz="4" w:space="0" w:color="auto"/>
            </w:tcBorders>
            <w:vAlign w:val="center"/>
          </w:tcPr>
          <w:p w14:paraId="42C2B1FE" w14:textId="77777777" w:rsidR="00F57749" w:rsidRDefault="00CD4144">
            <w:pPr>
              <w:spacing w:line="400" w:lineRule="exact"/>
              <w:jc w:val="center"/>
              <w:rPr>
                <w:color w:val="000000"/>
              </w:rPr>
            </w:pPr>
            <w:r>
              <w:rPr>
                <w:rFonts w:hint="eastAsia"/>
                <w:color w:val="000000"/>
              </w:rPr>
              <w:t>13</w:t>
            </w:r>
          </w:p>
        </w:tc>
        <w:tc>
          <w:tcPr>
            <w:tcW w:w="955" w:type="dxa"/>
            <w:tcBorders>
              <w:top w:val="nil"/>
              <w:left w:val="nil"/>
              <w:bottom w:val="single" w:sz="4" w:space="0" w:color="auto"/>
              <w:right w:val="single" w:sz="4" w:space="0" w:color="auto"/>
            </w:tcBorders>
            <w:vAlign w:val="center"/>
          </w:tcPr>
          <w:p w14:paraId="42334772" w14:textId="77777777" w:rsidR="00F57749" w:rsidRDefault="00CD4144">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4448C904" w14:textId="77777777" w:rsidR="00F57749" w:rsidRDefault="00CD4144">
            <w:pPr>
              <w:spacing w:line="400" w:lineRule="exact"/>
              <w:jc w:val="center"/>
              <w:rPr>
                <w:color w:val="000000"/>
              </w:rPr>
            </w:pPr>
            <w:r>
              <w:rPr>
                <w:rFonts w:hint="eastAsia"/>
                <w:color w:val="000000"/>
              </w:rPr>
              <w:t>2018</w:t>
            </w:r>
            <w:r>
              <w:rPr>
                <w:rFonts w:hint="eastAsia"/>
                <w:color w:val="000000"/>
              </w:rPr>
              <w:t>年</w:t>
            </w:r>
            <w:r>
              <w:rPr>
                <w:rFonts w:hint="eastAsia"/>
                <w:color w:val="000000"/>
              </w:rPr>
              <w:t>8</w:t>
            </w:r>
            <w:r>
              <w:rPr>
                <w:rFonts w:hint="eastAsia"/>
                <w:color w:val="000000"/>
              </w:rPr>
              <w:t>月</w:t>
            </w:r>
          </w:p>
        </w:tc>
      </w:tr>
      <w:tr w:rsidR="00F57749" w14:paraId="1C04957A" w14:textId="77777777">
        <w:trPr>
          <w:trHeight w:val="20"/>
        </w:trPr>
        <w:tc>
          <w:tcPr>
            <w:tcW w:w="700" w:type="dxa"/>
            <w:tcBorders>
              <w:top w:val="nil"/>
              <w:left w:val="single" w:sz="4" w:space="0" w:color="auto"/>
              <w:bottom w:val="single" w:sz="4" w:space="0" w:color="auto"/>
              <w:right w:val="single" w:sz="4" w:space="0" w:color="auto"/>
            </w:tcBorders>
            <w:vAlign w:val="center"/>
          </w:tcPr>
          <w:p w14:paraId="3C1F435F" w14:textId="77777777" w:rsidR="00F57749" w:rsidRDefault="00CD4144">
            <w:pPr>
              <w:spacing w:line="400" w:lineRule="exact"/>
              <w:jc w:val="center"/>
              <w:rPr>
                <w:color w:val="000000"/>
              </w:rPr>
            </w:pPr>
            <w:r>
              <w:rPr>
                <w:rFonts w:hint="eastAsia"/>
                <w:color w:val="000000"/>
              </w:rPr>
              <w:t>81</w:t>
            </w:r>
          </w:p>
        </w:tc>
        <w:tc>
          <w:tcPr>
            <w:tcW w:w="2421" w:type="dxa"/>
            <w:tcBorders>
              <w:top w:val="nil"/>
              <w:left w:val="nil"/>
              <w:bottom w:val="single" w:sz="4" w:space="0" w:color="auto"/>
              <w:right w:val="single" w:sz="4" w:space="0" w:color="auto"/>
            </w:tcBorders>
            <w:vAlign w:val="center"/>
          </w:tcPr>
          <w:p w14:paraId="16685ED1" w14:textId="77777777" w:rsidR="00F57749" w:rsidRDefault="00CD4144">
            <w:pPr>
              <w:spacing w:line="400" w:lineRule="exact"/>
              <w:jc w:val="center"/>
              <w:rPr>
                <w:color w:val="000000"/>
              </w:rPr>
            </w:pPr>
            <w:proofErr w:type="gramStart"/>
            <w:r>
              <w:rPr>
                <w:rFonts w:hint="eastAsia"/>
                <w:color w:val="000000"/>
              </w:rPr>
              <w:t>民航楼</w:t>
            </w:r>
            <w:proofErr w:type="gramEnd"/>
          </w:p>
        </w:tc>
        <w:tc>
          <w:tcPr>
            <w:tcW w:w="2482" w:type="dxa"/>
            <w:tcBorders>
              <w:top w:val="nil"/>
              <w:left w:val="nil"/>
              <w:bottom w:val="single" w:sz="4" w:space="0" w:color="auto"/>
              <w:right w:val="single" w:sz="4" w:space="0" w:color="auto"/>
            </w:tcBorders>
            <w:vAlign w:val="center"/>
          </w:tcPr>
          <w:p w14:paraId="3D0A4075" w14:textId="77777777" w:rsidR="00F57749" w:rsidRDefault="00CD4144">
            <w:pPr>
              <w:widowControl/>
              <w:spacing w:line="400" w:lineRule="exact"/>
              <w:jc w:val="center"/>
              <w:rPr>
                <w:rFonts w:ascii="宋体" w:hAnsi="宋体" w:cs="宋体"/>
                <w:color w:val="000000"/>
                <w:kern w:val="0"/>
                <w:szCs w:val="21"/>
              </w:rPr>
            </w:pPr>
            <w:r>
              <w:rPr>
                <w:rFonts w:hint="eastAsia"/>
                <w:color w:val="000000"/>
              </w:rPr>
              <w:t>KONE MiniSpace</w:t>
            </w:r>
          </w:p>
        </w:tc>
        <w:tc>
          <w:tcPr>
            <w:tcW w:w="736" w:type="dxa"/>
            <w:tcBorders>
              <w:top w:val="nil"/>
              <w:left w:val="nil"/>
              <w:bottom w:val="single" w:sz="4" w:space="0" w:color="auto"/>
              <w:right w:val="single" w:sz="4" w:space="0" w:color="auto"/>
            </w:tcBorders>
            <w:vAlign w:val="center"/>
          </w:tcPr>
          <w:p w14:paraId="4D579BC0" w14:textId="77777777" w:rsidR="00F57749" w:rsidRDefault="00CD4144">
            <w:pPr>
              <w:spacing w:line="400" w:lineRule="exact"/>
              <w:jc w:val="center"/>
              <w:rPr>
                <w:color w:val="000000"/>
              </w:rPr>
            </w:pPr>
            <w:r>
              <w:rPr>
                <w:rFonts w:hint="eastAsia"/>
                <w:color w:val="000000"/>
              </w:rPr>
              <w:t>14</w:t>
            </w:r>
          </w:p>
        </w:tc>
        <w:tc>
          <w:tcPr>
            <w:tcW w:w="955" w:type="dxa"/>
            <w:tcBorders>
              <w:top w:val="nil"/>
              <w:left w:val="nil"/>
              <w:bottom w:val="single" w:sz="4" w:space="0" w:color="auto"/>
              <w:right w:val="single" w:sz="4" w:space="0" w:color="auto"/>
            </w:tcBorders>
            <w:vAlign w:val="center"/>
          </w:tcPr>
          <w:p w14:paraId="34FEE706" w14:textId="77777777" w:rsidR="00F57749" w:rsidRDefault="00CD4144">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31F19597" w14:textId="77777777" w:rsidR="00F57749" w:rsidRDefault="00CD4144">
            <w:pPr>
              <w:spacing w:line="400" w:lineRule="exact"/>
              <w:jc w:val="center"/>
              <w:rPr>
                <w:color w:val="000000"/>
              </w:rPr>
            </w:pPr>
            <w:r>
              <w:rPr>
                <w:rFonts w:hint="eastAsia"/>
                <w:color w:val="000000"/>
              </w:rPr>
              <w:t>2018</w:t>
            </w:r>
            <w:r>
              <w:rPr>
                <w:rFonts w:hint="eastAsia"/>
                <w:color w:val="000000"/>
              </w:rPr>
              <w:t>年</w:t>
            </w:r>
            <w:r>
              <w:rPr>
                <w:rFonts w:hint="eastAsia"/>
                <w:color w:val="000000"/>
              </w:rPr>
              <w:t>8</w:t>
            </w:r>
            <w:r>
              <w:rPr>
                <w:rFonts w:hint="eastAsia"/>
                <w:color w:val="000000"/>
              </w:rPr>
              <w:t>月</w:t>
            </w:r>
          </w:p>
        </w:tc>
      </w:tr>
      <w:tr w:rsidR="005E3384" w:rsidRPr="00453E3F" w14:paraId="36153313" w14:textId="77777777">
        <w:trPr>
          <w:trHeight w:val="20"/>
        </w:trPr>
        <w:tc>
          <w:tcPr>
            <w:tcW w:w="700" w:type="dxa"/>
            <w:tcBorders>
              <w:top w:val="nil"/>
              <w:left w:val="single" w:sz="4" w:space="0" w:color="auto"/>
              <w:bottom w:val="single" w:sz="4" w:space="0" w:color="auto"/>
              <w:right w:val="single" w:sz="4" w:space="0" w:color="auto"/>
            </w:tcBorders>
            <w:vAlign w:val="center"/>
          </w:tcPr>
          <w:p w14:paraId="763D4193" w14:textId="1DBC0034" w:rsidR="005E3384" w:rsidRPr="00453E3F" w:rsidRDefault="005E3384">
            <w:pPr>
              <w:spacing w:line="400" w:lineRule="exact"/>
              <w:jc w:val="center"/>
              <w:rPr>
                <w:color w:val="000000"/>
              </w:rPr>
            </w:pPr>
            <w:r w:rsidRPr="00453E3F">
              <w:rPr>
                <w:rFonts w:hint="eastAsia"/>
                <w:color w:val="000000"/>
              </w:rPr>
              <w:t>82</w:t>
            </w:r>
          </w:p>
        </w:tc>
        <w:tc>
          <w:tcPr>
            <w:tcW w:w="2421" w:type="dxa"/>
            <w:tcBorders>
              <w:top w:val="nil"/>
              <w:left w:val="nil"/>
              <w:bottom w:val="single" w:sz="4" w:space="0" w:color="auto"/>
              <w:right w:val="single" w:sz="4" w:space="0" w:color="auto"/>
            </w:tcBorders>
            <w:vAlign w:val="center"/>
          </w:tcPr>
          <w:p w14:paraId="27099206" w14:textId="671699FC" w:rsidR="005E3384" w:rsidRPr="00453E3F" w:rsidRDefault="005E3384" w:rsidP="005E3384">
            <w:pPr>
              <w:spacing w:line="400" w:lineRule="exact"/>
              <w:jc w:val="center"/>
              <w:rPr>
                <w:color w:val="000000"/>
              </w:rPr>
            </w:pPr>
            <w:r w:rsidRPr="00453E3F">
              <w:rPr>
                <w:rFonts w:ascii="宋体" w:eastAsia="宋体" w:hAnsi="宋体" w:cs="宋体" w:hint="eastAsia"/>
                <w:color w:val="000000"/>
                <w:kern w:val="0"/>
                <w:sz w:val="22"/>
                <w:lang w:bidi="ar"/>
              </w:rPr>
              <w:t>将军路和园餐厅（客）</w:t>
            </w:r>
          </w:p>
        </w:tc>
        <w:tc>
          <w:tcPr>
            <w:tcW w:w="2482" w:type="dxa"/>
            <w:tcBorders>
              <w:top w:val="nil"/>
              <w:left w:val="nil"/>
              <w:bottom w:val="single" w:sz="4" w:space="0" w:color="auto"/>
              <w:right w:val="single" w:sz="4" w:space="0" w:color="auto"/>
            </w:tcBorders>
            <w:vAlign w:val="center"/>
          </w:tcPr>
          <w:p w14:paraId="3533C021" w14:textId="1BC7C8F3" w:rsidR="005E3384" w:rsidRPr="00453E3F" w:rsidRDefault="005E3384">
            <w:pPr>
              <w:spacing w:line="400" w:lineRule="exact"/>
              <w:jc w:val="center"/>
              <w:rPr>
                <w:color w:val="000000"/>
              </w:rPr>
            </w:pPr>
            <w:r w:rsidRPr="00453E3F">
              <w:rPr>
                <w:rFonts w:ascii="宋体" w:eastAsia="宋体" w:hAnsi="宋体" w:cs="宋体" w:hint="eastAsia"/>
                <w:color w:val="000000"/>
                <w:kern w:val="0"/>
                <w:sz w:val="22"/>
                <w:lang w:bidi="ar"/>
              </w:rPr>
              <w:t>KONE MiniSpace</w:t>
            </w:r>
          </w:p>
        </w:tc>
        <w:tc>
          <w:tcPr>
            <w:tcW w:w="736" w:type="dxa"/>
            <w:tcBorders>
              <w:top w:val="nil"/>
              <w:left w:val="nil"/>
              <w:bottom w:val="single" w:sz="4" w:space="0" w:color="auto"/>
              <w:right w:val="single" w:sz="4" w:space="0" w:color="auto"/>
            </w:tcBorders>
            <w:vAlign w:val="center"/>
          </w:tcPr>
          <w:p w14:paraId="1D5E8490" w14:textId="359D69B8" w:rsidR="005E3384" w:rsidRPr="00453E3F" w:rsidRDefault="005E3384">
            <w:pPr>
              <w:spacing w:line="400" w:lineRule="exact"/>
              <w:jc w:val="center"/>
              <w:rPr>
                <w:color w:val="000000"/>
              </w:rPr>
            </w:pPr>
            <w:r w:rsidRPr="00453E3F">
              <w:rPr>
                <w:rFonts w:hint="eastAsia"/>
                <w:color w:val="000000"/>
              </w:rPr>
              <w:t>3</w:t>
            </w:r>
          </w:p>
        </w:tc>
        <w:tc>
          <w:tcPr>
            <w:tcW w:w="955" w:type="dxa"/>
            <w:tcBorders>
              <w:top w:val="nil"/>
              <w:left w:val="nil"/>
              <w:bottom w:val="single" w:sz="4" w:space="0" w:color="auto"/>
              <w:right w:val="single" w:sz="4" w:space="0" w:color="auto"/>
            </w:tcBorders>
            <w:vAlign w:val="center"/>
          </w:tcPr>
          <w:p w14:paraId="4E10423B" w14:textId="28F0B0AA" w:rsidR="005E3384" w:rsidRPr="00453E3F" w:rsidRDefault="005E3384">
            <w:pPr>
              <w:spacing w:line="400" w:lineRule="exact"/>
              <w:jc w:val="center"/>
              <w:rPr>
                <w:color w:val="000000"/>
              </w:rPr>
            </w:pPr>
            <w:r w:rsidRPr="00453E3F">
              <w:rPr>
                <w:rFonts w:hint="eastAsia"/>
                <w:color w:val="000000"/>
              </w:rPr>
              <w:t>通力</w:t>
            </w:r>
          </w:p>
        </w:tc>
        <w:tc>
          <w:tcPr>
            <w:tcW w:w="1391" w:type="dxa"/>
            <w:tcBorders>
              <w:top w:val="nil"/>
              <w:left w:val="nil"/>
              <w:bottom w:val="single" w:sz="4" w:space="0" w:color="auto"/>
              <w:right w:val="single" w:sz="4" w:space="0" w:color="auto"/>
            </w:tcBorders>
            <w:vAlign w:val="center"/>
          </w:tcPr>
          <w:p w14:paraId="60C9BAEE" w14:textId="4B60787C" w:rsidR="005E3384" w:rsidRPr="00453E3F" w:rsidRDefault="005E3384">
            <w:pPr>
              <w:spacing w:line="400" w:lineRule="exact"/>
              <w:jc w:val="center"/>
              <w:rPr>
                <w:color w:val="000000"/>
              </w:rPr>
            </w:pPr>
            <w:r w:rsidRPr="00453E3F">
              <w:rPr>
                <w:rFonts w:hint="eastAsia"/>
                <w:color w:val="000000"/>
              </w:rPr>
              <w:t>2015</w:t>
            </w:r>
            <w:r w:rsidRPr="00453E3F">
              <w:rPr>
                <w:rFonts w:hint="eastAsia"/>
                <w:color w:val="000000"/>
              </w:rPr>
              <w:t>年</w:t>
            </w:r>
            <w:r w:rsidRPr="00453E3F">
              <w:rPr>
                <w:rFonts w:hint="eastAsia"/>
                <w:color w:val="000000"/>
              </w:rPr>
              <w:t>5</w:t>
            </w:r>
            <w:r w:rsidRPr="00453E3F">
              <w:rPr>
                <w:rFonts w:hint="eastAsia"/>
                <w:color w:val="000000"/>
              </w:rPr>
              <w:t>月</w:t>
            </w:r>
          </w:p>
        </w:tc>
      </w:tr>
      <w:tr w:rsidR="005E3384" w:rsidRPr="00453E3F" w14:paraId="3A4961B2" w14:textId="77777777">
        <w:trPr>
          <w:trHeight w:val="20"/>
        </w:trPr>
        <w:tc>
          <w:tcPr>
            <w:tcW w:w="700" w:type="dxa"/>
            <w:tcBorders>
              <w:top w:val="nil"/>
              <w:left w:val="single" w:sz="4" w:space="0" w:color="auto"/>
              <w:bottom w:val="single" w:sz="4" w:space="0" w:color="auto"/>
              <w:right w:val="single" w:sz="4" w:space="0" w:color="auto"/>
            </w:tcBorders>
            <w:vAlign w:val="center"/>
          </w:tcPr>
          <w:p w14:paraId="642031C7" w14:textId="65AEECF1" w:rsidR="005E3384" w:rsidRPr="00453E3F" w:rsidRDefault="005E3384" w:rsidP="005E3384">
            <w:pPr>
              <w:spacing w:line="400" w:lineRule="exact"/>
              <w:jc w:val="center"/>
              <w:rPr>
                <w:color w:val="000000"/>
              </w:rPr>
            </w:pPr>
            <w:r w:rsidRPr="00453E3F">
              <w:rPr>
                <w:rFonts w:hint="eastAsia"/>
                <w:color w:val="000000"/>
              </w:rPr>
              <w:t>83</w:t>
            </w:r>
          </w:p>
        </w:tc>
        <w:tc>
          <w:tcPr>
            <w:tcW w:w="2421" w:type="dxa"/>
            <w:tcBorders>
              <w:top w:val="nil"/>
              <w:left w:val="nil"/>
              <w:bottom w:val="single" w:sz="4" w:space="0" w:color="auto"/>
              <w:right w:val="single" w:sz="4" w:space="0" w:color="auto"/>
            </w:tcBorders>
            <w:vAlign w:val="center"/>
          </w:tcPr>
          <w:p w14:paraId="42229C33" w14:textId="75B63E98" w:rsidR="005E3384" w:rsidRPr="00453E3F" w:rsidRDefault="005E3384" w:rsidP="005E3384">
            <w:pPr>
              <w:spacing w:line="400" w:lineRule="exact"/>
              <w:jc w:val="center"/>
              <w:rPr>
                <w:color w:val="000000"/>
              </w:rPr>
            </w:pPr>
            <w:r w:rsidRPr="00453E3F">
              <w:rPr>
                <w:rFonts w:ascii="宋体" w:eastAsia="宋体" w:hAnsi="宋体" w:cs="宋体" w:hint="eastAsia"/>
                <w:color w:val="000000"/>
                <w:kern w:val="0"/>
                <w:sz w:val="22"/>
                <w:lang w:bidi="ar"/>
              </w:rPr>
              <w:t>将军路和园餐厅（货）</w:t>
            </w:r>
          </w:p>
        </w:tc>
        <w:tc>
          <w:tcPr>
            <w:tcW w:w="2482" w:type="dxa"/>
            <w:tcBorders>
              <w:top w:val="nil"/>
              <w:left w:val="nil"/>
              <w:bottom w:val="single" w:sz="4" w:space="0" w:color="auto"/>
              <w:right w:val="single" w:sz="4" w:space="0" w:color="auto"/>
            </w:tcBorders>
            <w:vAlign w:val="center"/>
          </w:tcPr>
          <w:p w14:paraId="44CF2280" w14:textId="07DF9068" w:rsidR="005E3384" w:rsidRPr="00453E3F" w:rsidRDefault="005E3384" w:rsidP="005E3384">
            <w:pPr>
              <w:spacing w:line="400" w:lineRule="exact"/>
              <w:jc w:val="center"/>
              <w:rPr>
                <w:color w:val="000000"/>
              </w:rPr>
            </w:pPr>
            <w:r w:rsidRPr="00453E3F">
              <w:rPr>
                <w:rFonts w:ascii="宋体" w:eastAsia="宋体" w:hAnsi="宋体" w:cs="宋体" w:hint="eastAsia"/>
                <w:color w:val="000000"/>
                <w:kern w:val="0"/>
                <w:sz w:val="22"/>
                <w:lang w:bidi="ar"/>
              </w:rPr>
              <w:t>KONE MiniSpace</w:t>
            </w:r>
          </w:p>
        </w:tc>
        <w:tc>
          <w:tcPr>
            <w:tcW w:w="736" w:type="dxa"/>
            <w:tcBorders>
              <w:top w:val="nil"/>
              <w:left w:val="nil"/>
              <w:bottom w:val="single" w:sz="4" w:space="0" w:color="auto"/>
              <w:right w:val="single" w:sz="4" w:space="0" w:color="auto"/>
            </w:tcBorders>
            <w:vAlign w:val="center"/>
          </w:tcPr>
          <w:p w14:paraId="596B5766" w14:textId="26B3979C" w:rsidR="005E3384" w:rsidRPr="00453E3F" w:rsidRDefault="005E3384" w:rsidP="005E3384">
            <w:pPr>
              <w:spacing w:line="400" w:lineRule="exact"/>
              <w:jc w:val="center"/>
              <w:rPr>
                <w:color w:val="000000"/>
              </w:rPr>
            </w:pPr>
            <w:r w:rsidRPr="00453E3F">
              <w:rPr>
                <w:rFonts w:hint="eastAsia"/>
                <w:color w:val="000000"/>
              </w:rPr>
              <w:t>3</w:t>
            </w:r>
          </w:p>
        </w:tc>
        <w:tc>
          <w:tcPr>
            <w:tcW w:w="955" w:type="dxa"/>
            <w:tcBorders>
              <w:top w:val="nil"/>
              <w:left w:val="nil"/>
              <w:bottom w:val="single" w:sz="4" w:space="0" w:color="auto"/>
              <w:right w:val="single" w:sz="4" w:space="0" w:color="auto"/>
            </w:tcBorders>
            <w:vAlign w:val="center"/>
          </w:tcPr>
          <w:p w14:paraId="0604C82A" w14:textId="52CC0D7E" w:rsidR="005E3384" w:rsidRPr="00453E3F" w:rsidRDefault="005E3384" w:rsidP="005E3384">
            <w:pPr>
              <w:spacing w:line="400" w:lineRule="exact"/>
              <w:jc w:val="center"/>
              <w:rPr>
                <w:color w:val="000000"/>
              </w:rPr>
            </w:pPr>
            <w:r w:rsidRPr="00453E3F">
              <w:rPr>
                <w:rFonts w:hint="eastAsia"/>
                <w:color w:val="000000"/>
              </w:rPr>
              <w:t>通力</w:t>
            </w:r>
          </w:p>
        </w:tc>
        <w:tc>
          <w:tcPr>
            <w:tcW w:w="1391" w:type="dxa"/>
            <w:tcBorders>
              <w:top w:val="nil"/>
              <w:left w:val="nil"/>
              <w:bottom w:val="single" w:sz="4" w:space="0" w:color="auto"/>
              <w:right w:val="single" w:sz="4" w:space="0" w:color="auto"/>
            </w:tcBorders>
            <w:vAlign w:val="center"/>
          </w:tcPr>
          <w:p w14:paraId="007F9A26" w14:textId="792E8219" w:rsidR="005E3384" w:rsidRPr="00453E3F" w:rsidRDefault="005E3384" w:rsidP="005E3384">
            <w:pPr>
              <w:spacing w:line="400" w:lineRule="exact"/>
              <w:jc w:val="center"/>
              <w:rPr>
                <w:color w:val="000000"/>
              </w:rPr>
            </w:pPr>
            <w:r w:rsidRPr="00453E3F">
              <w:rPr>
                <w:rFonts w:hint="eastAsia"/>
                <w:color w:val="000000"/>
              </w:rPr>
              <w:t>2015</w:t>
            </w:r>
            <w:r w:rsidRPr="00453E3F">
              <w:rPr>
                <w:rFonts w:hint="eastAsia"/>
                <w:color w:val="000000"/>
              </w:rPr>
              <w:t>年</w:t>
            </w:r>
            <w:r w:rsidRPr="00453E3F">
              <w:rPr>
                <w:rFonts w:hint="eastAsia"/>
                <w:color w:val="000000"/>
              </w:rPr>
              <w:t>5</w:t>
            </w:r>
            <w:r w:rsidRPr="00453E3F">
              <w:rPr>
                <w:rFonts w:hint="eastAsia"/>
                <w:color w:val="000000"/>
              </w:rPr>
              <w:t>月</w:t>
            </w:r>
          </w:p>
        </w:tc>
      </w:tr>
      <w:tr w:rsidR="005E3384" w14:paraId="7ED1EE92" w14:textId="77777777">
        <w:trPr>
          <w:trHeight w:val="20"/>
        </w:trPr>
        <w:tc>
          <w:tcPr>
            <w:tcW w:w="700" w:type="dxa"/>
            <w:tcBorders>
              <w:top w:val="nil"/>
              <w:left w:val="single" w:sz="4" w:space="0" w:color="auto"/>
              <w:bottom w:val="single" w:sz="4" w:space="0" w:color="auto"/>
              <w:right w:val="single" w:sz="4" w:space="0" w:color="auto"/>
            </w:tcBorders>
            <w:vAlign w:val="center"/>
          </w:tcPr>
          <w:p w14:paraId="1A1455CD" w14:textId="7E3E893A" w:rsidR="005E3384" w:rsidRPr="00453E3F" w:rsidRDefault="005E3384" w:rsidP="005E3384">
            <w:pPr>
              <w:spacing w:line="400" w:lineRule="exact"/>
              <w:jc w:val="center"/>
              <w:rPr>
                <w:color w:val="000000"/>
              </w:rPr>
            </w:pPr>
            <w:r w:rsidRPr="00453E3F">
              <w:rPr>
                <w:rFonts w:hint="eastAsia"/>
                <w:color w:val="000000"/>
              </w:rPr>
              <w:lastRenderedPageBreak/>
              <w:t>84</w:t>
            </w:r>
          </w:p>
        </w:tc>
        <w:tc>
          <w:tcPr>
            <w:tcW w:w="2421" w:type="dxa"/>
            <w:tcBorders>
              <w:top w:val="nil"/>
              <w:left w:val="nil"/>
              <w:bottom w:val="single" w:sz="4" w:space="0" w:color="auto"/>
              <w:right w:val="single" w:sz="4" w:space="0" w:color="auto"/>
            </w:tcBorders>
            <w:vAlign w:val="center"/>
          </w:tcPr>
          <w:p w14:paraId="192C5079" w14:textId="4A66C16B" w:rsidR="005E3384" w:rsidRPr="00453E3F" w:rsidRDefault="005E3384" w:rsidP="005E3384">
            <w:pPr>
              <w:spacing w:line="400" w:lineRule="exact"/>
              <w:jc w:val="center"/>
              <w:rPr>
                <w:color w:val="000000"/>
              </w:rPr>
            </w:pPr>
            <w:r w:rsidRPr="00453E3F">
              <w:rPr>
                <w:rFonts w:ascii="宋体" w:eastAsia="宋体" w:hAnsi="宋体" w:cs="宋体" w:hint="eastAsia"/>
                <w:color w:val="000000"/>
                <w:kern w:val="0"/>
                <w:sz w:val="22"/>
                <w:lang w:bidi="ar"/>
              </w:rPr>
              <w:t>将军路校区四食堂</w:t>
            </w:r>
          </w:p>
        </w:tc>
        <w:tc>
          <w:tcPr>
            <w:tcW w:w="2482" w:type="dxa"/>
            <w:tcBorders>
              <w:top w:val="nil"/>
              <w:left w:val="nil"/>
              <w:bottom w:val="single" w:sz="4" w:space="0" w:color="auto"/>
              <w:right w:val="single" w:sz="4" w:space="0" w:color="auto"/>
            </w:tcBorders>
            <w:vAlign w:val="center"/>
          </w:tcPr>
          <w:p w14:paraId="5417F1DF" w14:textId="6B24C6AC" w:rsidR="005E3384" w:rsidRPr="00453E3F" w:rsidRDefault="005E3384" w:rsidP="005E3384">
            <w:pPr>
              <w:spacing w:line="400" w:lineRule="exact"/>
              <w:jc w:val="center"/>
              <w:rPr>
                <w:color w:val="000000"/>
              </w:rPr>
            </w:pPr>
            <w:r w:rsidRPr="00453E3F">
              <w:rPr>
                <w:rFonts w:ascii="宋体" w:eastAsia="宋体" w:hAnsi="宋体" w:cs="宋体" w:hint="eastAsia"/>
                <w:color w:val="000000"/>
                <w:kern w:val="0"/>
                <w:sz w:val="22"/>
                <w:lang w:bidi="ar"/>
              </w:rPr>
              <w:t>GeN2 CN-MRL</w:t>
            </w:r>
          </w:p>
        </w:tc>
        <w:tc>
          <w:tcPr>
            <w:tcW w:w="736" w:type="dxa"/>
            <w:tcBorders>
              <w:top w:val="nil"/>
              <w:left w:val="nil"/>
              <w:bottom w:val="single" w:sz="4" w:space="0" w:color="auto"/>
              <w:right w:val="single" w:sz="4" w:space="0" w:color="auto"/>
            </w:tcBorders>
            <w:vAlign w:val="center"/>
          </w:tcPr>
          <w:p w14:paraId="35A6CF87" w14:textId="487B69F9" w:rsidR="005E3384" w:rsidRPr="00453E3F" w:rsidRDefault="005E3384" w:rsidP="005E3384">
            <w:pPr>
              <w:spacing w:line="400" w:lineRule="exact"/>
              <w:jc w:val="center"/>
              <w:rPr>
                <w:color w:val="000000"/>
              </w:rPr>
            </w:pPr>
            <w:r w:rsidRPr="00453E3F">
              <w:rPr>
                <w:rFonts w:hint="eastAsia"/>
                <w:color w:val="000000"/>
              </w:rPr>
              <w:t>3</w:t>
            </w:r>
          </w:p>
        </w:tc>
        <w:tc>
          <w:tcPr>
            <w:tcW w:w="955" w:type="dxa"/>
            <w:tcBorders>
              <w:top w:val="nil"/>
              <w:left w:val="nil"/>
              <w:bottom w:val="single" w:sz="4" w:space="0" w:color="auto"/>
              <w:right w:val="single" w:sz="4" w:space="0" w:color="auto"/>
            </w:tcBorders>
            <w:vAlign w:val="center"/>
          </w:tcPr>
          <w:p w14:paraId="5B744DE0" w14:textId="776278CB" w:rsidR="005E3384" w:rsidRPr="00453E3F" w:rsidRDefault="005E3384" w:rsidP="005E3384">
            <w:pPr>
              <w:spacing w:line="400" w:lineRule="exact"/>
              <w:jc w:val="center"/>
              <w:rPr>
                <w:color w:val="000000"/>
              </w:rPr>
            </w:pPr>
            <w:r w:rsidRPr="00453E3F">
              <w:rPr>
                <w:rFonts w:hint="eastAsia"/>
                <w:color w:val="000000"/>
              </w:rPr>
              <w:t>通力</w:t>
            </w:r>
          </w:p>
        </w:tc>
        <w:tc>
          <w:tcPr>
            <w:tcW w:w="1391" w:type="dxa"/>
            <w:tcBorders>
              <w:top w:val="nil"/>
              <w:left w:val="nil"/>
              <w:bottom w:val="single" w:sz="4" w:space="0" w:color="auto"/>
              <w:right w:val="single" w:sz="4" w:space="0" w:color="auto"/>
            </w:tcBorders>
            <w:vAlign w:val="center"/>
          </w:tcPr>
          <w:p w14:paraId="17DC706E" w14:textId="3DEAFAF5" w:rsidR="005E3384" w:rsidRPr="00453E3F" w:rsidRDefault="005E3384" w:rsidP="005E3384">
            <w:pPr>
              <w:spacing w:line="400" w:lineRule="exact"/>
              <w:jc w:val="center"/>
              <w:rPr>
                <w:color w:val="000000"/>
              </w:rPr>
            </w:pPr>
            <w:r w:rsidRPr="00453E3F">
              <w:rPr>
                <w:rFonts w:hint="eastAsia"/>
                <w:color w:val="000000"/>
              </w:rPr>
              <w:t>201</w:t>
            </w:r>
            <w:r w:rsidRPr="00453E3F">
              <w:rPr>
                <w:color w:val="000000"/>
              </w:rPr>
              <w:t>4</w:t>
            </w:r>
            <w:r w:rsidRPr="00453E3F">
              <w:rPr>
                <w:rFonts w:hint="eastAsia"/>
                <w:color w:val="000000"/>
              </w:rPr>
              <w:t>年</w:t>
            </w:r>
            <w:r w:rsidRPr="00453E3F">
              <w:rPr>
                <w:color w:val="000000"/>
              </w:rPr>
              <w:t>6</w:t>
            </w:r>
            <w:r w:rsidRPr="00453E3F">
              <w:rPr>
                <w:rFonts w:hint="eastAsia"/>
                <w:color w:val="000000"/>
              </w:rPr>
              <w:t>月</w:t>
            </w:r>
          </w:p>
        </w:tc>
      </w:tr>
      <w:tr w:rsidR="00FF37C6" w14:paraId="24897F21" w14:textId="77777777">
        <w:trPr>
          <w:trHeight w:val="20"/>
        </w:trPr>
        <w:tc>
          <w:tcPr>
            <w:tcW w:w="700" w:type="dxa"/>
            <w:tcBorders>
              <w:top w:val="nil"/>
              <w:left w:val="single" w:sz="4" w:space="0" w:color="auto"/>
              <w:bottom w:val="single" w:sz="4" w:space="0" w:color="auto"/>
              <w:right w:val="single" w:sz="4" w:space="0" w:color="auto"/>
            </w:tcBorders>
            <w:vAlign w:val="center"/>
          </w:tcPr>
          <w:p w14:paraId="76E73811" w14:textId="792EA29C" w:rsidR="00FF37C6" w:rsidRDefault="00FF37C6" w:rsidP="00FF37C6">
            <w:pPr>
              <w:spacing w:line="400" w:lineRule="exact"/>
              <w:jc w:val="center"/>
              <w:rPr>
                <w:color w:val="000000"/>
              </w:rPr>
            </w:pPr>
            <w:r>
              <w:rPr>
                <w:rFonts w:hint="eastAsia"/>
                <w:color w:val="000000"/>
              </w:rPr>
              <w:t>8</w:t>
            </w:r>
            <w:r>
              <w:rPr>
                <w:color w:val="000000"/>
              </w:rPr>
              <w:t>5</w:t>
            </w:r>
          </w:p>
        </w:tc>
        <w:tc>
          <w:tcPr>
            <w:tcW w:w="2421" w:type="dxa"/>
            <w:tcBorders>
              <w:top w:val="nil"/>
              <w:left w:val="nil"/>
              <w:bottom w:val="single" w:sz="4" w:space="0" w:color="auto"/>
              <w:right w:val="single" w:sz="4" w:space="0" w:color="auto"/>
            </w:tcBorders>
            <w:vAlign w:val="center"/>
          </w:tcPr>
          <w:p w14:paraId="1F5EE0B5" w14:textId="77777777" w:rsidR="00FF37C6" w:rsidRDefault="00FF37C6" w:rsidP="00FF37C6">
            <w:pPr>
              <w:spacing w:line="400" w:lineRule="exact"/>
              <w:jc w:val="center"/>
              <w:rPr>
                <w:color w:val="000000"/>
              </w:rPr>
            </w:pPr>
            <w:r>
              <w:rPr>
                <w:rFonts w:hint="eastAsia"/>
                <w:color w:val="000000"/>
              </w:rPr>
              <w:t>将军路校区东区</w:t>
            </w:r>
            <w:r>
              <w:rPr>
                <w:rFonts w:hint="eastAsia"/>
                <w:color w:val="000000"/>
              </w:rPr>
              <w:t>36</w:t>
            </w:r>
            <w:r>
              <w:rPr>
                <w:rFonts w:hint="eastAsia"/>
                <w:color w:val="000000"/>
              </w:rPr>
              <w:t>幢</w:t>
            </w:r>
          </w:p>
        </w:tc>
        <w:tc>
          <w:tcPr>
            <w:tcW w:w="2482" w:type="dxa"/>
            <w:tcBorders>
              <w:top w:val="nil"/>
              <w:left w:val="nil"/>
              <w:bottom w:val="single" w:sz="4" w:space="0" w:color="auto"/>
              <w:right w:val="single" w:sz="4" w:space="0" w:color="auto"/>
            </w:tcBorders>
            <w:vAlign w:val="center"/>
          </w:tcPr>
          <w:p w14:paraId="15DF5566" w14:textId="20D2956A" w:rsidR="00FF37C6" w:rsidRDefault="00FF37C6" w:rsidP="00FF37C6">
            <w:pPr>
              <w:spacing w:line="400" w:lineRule="exact"/>
              <w:jc w:val="center"/>
              <w:rPr>
                <w:color w:val="000000"/>
              </w:rPr>
            </w:pPr>
            <w:r w:rsidRPr="00A446AD">
              <w:rPr>
                <w:color w:val="000000"/>
              </w:rPr>
              <w:t>KONE MiniSpace</w:t>
            </w:r>
          </w:p>
        </w:tc>
        <w:tc>
          <w:tcPr>
            <w:tcW w:w="736" w:type="dxa"/>
            <w:tcBorders>
              <w:top w:val="nil"/>
              <w:left w:val="nil"/>
              <w:bottom w:val="single" w:sz="4" w:space="0" w:color="auto"/>
              <w:right w:val="single" w:sz="4" w:space="0" w:color="auto"/>
            </w:tcBorders>
            <w:vAlign w:val="center"/>
          </w:tcPr>
          <w:p w14:paraId="33DBF522" w14:textId="77777777" w:rsidR="00FF37C6" w:rsidRDefault="00FF37C6" w:rsidP="00FF37C6">
            <w:pPr>
              <w:spacing w:line="400" w:lineRule="exact"/>
              <w:jc w:val="center"/>
              <w:rPr>
                <w:color w:val="000000"/>
              </w:rPr>
            </w:pPr>
            <w:r>
              <w:rPr>
                <w:rFonts w:hint="eastAsia"/>
                <w:color w:val="000000"/>
              </w:rPr>
              <w:t>11</w:t>
            </w:r>
          </w:p>
        </w:tc>
        <w:tc>
          <w:tcPr>
            <w:tcW w:w="955" w:type="dxa"/>
            <w:tcBorders>
              <w:top w:val="nil"/>
              <w:left w:val="nil"/>
              <w:bottom w:val="single" w:sz="4" w:space="0" w:color="auto"/>
              <w:right w:val="single" w:sz="4" w:space="0" w:color="auto"/>
            </w:tcBorders>
            <w:vAlign w:val="center"/>
          </w:tcPr>
          <w:p w14:paraId="1857F358" w14:textId="77777777" w:rsidR="00FF37C6" w:rsidRDefault="00FF37C6" w:rsidP="00FF37C6">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011F3038" w14:textId="77777777" w:rsidR="00FF37C6" w:rsidRDefault="00FF37C6" w:rsidP="00FF37C6">
            <w:pPr>
              <w:spacing w:line="400" w:lineRule="exact"/>
              <w:jc w:val="center"/>
              <w:rPr>
                <w:color w:val="000000"/>
              </w:rPr>
            </w:pPr>
            <w:r>
              <w:rPr>
                <w:rFonts w:hint="eastAsia"/>
                <w:color w:val="000000"/>
              </w:rPr>
              <w:t>2015</w:t>
            </w:r>
            <w:r>
              <w:rPr>
                <w:rFonts w:hint="eastAsia"/>
                <w:color w:val="000000"/>
              </w:rPr>
              <w:t>年</w:t>
            </w:r>
            <w:r>
              <w:rPr>
                <w:rFonts w:hint="eastAsia"/>
                <w:color w:val="000000"/>
              </w:rPr>
              <w:t>7</w:t>
            </w:r>
            <w:r>
              <w:rPr>
                <w:rFonts w:hint="eastAsia"/>
                <w:color w:val="000000"/>
              </w:rPr>
              <w:t>月</w:t>
            </w:r>
          </w:p>
        </w:tc>
      </w:tr>
      <w:tr w:rsidR="00FF37C6" w14:paraId="3EAF0E31" w14:textId="77777777">
        <w:trPr>
          <w:trHeight w:val="20"/>
        </w:trPr>
        <w:tc>
          <w:tcPr>
            <w:tcW w:w="700" w:type="dxa"/>
            <w:tcBorders>
              <w:top w:val="nil"/>
              <w:left w:val="single" w:sz="4" w:space="0" w:color="auto"/>
              <w:bottom w:val="single" w:sz="4" w:space="0" w:color="auto"/>
              <w:right w:val="single" w:sz="4" w:space="0" w:color="auto"/>
            </w:tcBorders>
            <w:vAlign w:val="center"/>
          </w:tcPr>
          <w:p w14:paraId="49DEE3F7" w14:textId="7D5ED788" w:rsidR="00FF37C6" w:rsidRDefault="00FF37C6" w:rsidP="00FF37C6">
            <w:pPr>
              <w:spacing w:line="400" w:lineRule="exact"/>
              <w:jc w:val="center"/>
              <w:rPr>
                <w:color w:val="000000"/>
              </w:rPr>
            </w:pPr>
            <w:r>
              <w:rPr>
                <w:rFonts w:hint="eastAsia"/>
                <w:color w:val="000000"/>
              </w:rPr>
              <w:t>8</w:t>
            </w:r>
            <w:r>
              <w:rPr>
                <w:color w:val="000000"/>
              </w:rPr>
              <w:t>6</w:t>
            </w:r>
          </w:p>
        </w:tc>
        <w:tc>
          <w:tcPr>
            <w:tcW w:w="2421" w:type="dxa"/>
            <w:tcBorders>
              <w:top w:val="nil"/>
              <w:left w:val="nil"/>
              <w:bottom w:val="single" w:sz="4" w:space="0" w:color="auto"/>
              <w:right w:val="single" w:sz="4" w:space="0" w:color="auto"/>
            </w:tcBorders>
            <w:vAlign w:val="center"/>
          </w:tcPr>
          <w:p w14:paraId="06DC4AF2" w14:textId="77777777" w:rsidR="00FF37C6" w:rsidRDefault="00FF37C6" w:rsidP="00FF37C6">
            <w:pPr>
              <w:spacing w:line="400" w:lineRule="exact"/>
              <w:jc w:val="center"/>
              <w:rPr>
                <w:color w:val="000000"/>
              </w:rPr>
            </w:pPr>
            <w:r>
              <w:rPr>
                <w:rFonts w:hint="eastAsia"/>
                <w:color w:val="000000"/>
              </w:rPr>
              <w:t>将军路校区东区</w:t>
            </w:r>
            <w:r>
              <w:rPr>
                <w:rFonts w:hint="eastAsia"/>
                <w:color w:val="000000"/>
              </w:rPr>
              <w:t>36</w:t>
            </w:r>
            <w:r>
              <w:rPr>
                <w:rFonts w:hint="eastAsia"/>
                <w:color w:val="000000"/>
              </w:rPr>
              <w:t>幢</w:t>
            </w:r>
          </w:p>
        </w:tc>
        <w:tc>
          <w:tcPr>
            <w:tcW w:w="2482" w:type="dxa"/>
            <w:tcBorders>
              <w:top w:val="nil"/>
              <w:left w:val="nil"/>
              <w:bottom w:val="single" w:sz="4" w:space="0" w:color="auto"/>
              <w:right w:val="single" w:sz="4" w:space="0" w:color="auto"/>
            </w:tcBorders>
            <w:vAlign w:val="center"/>
          </w:tcPr>
          <w:p w14:paraId="4C33D75E" w14:textId="1FD8FBDF" w:rsidR="00FF37C6" w:rsidRDefault="00FF37C6" w:rsidP="00FF37C6">
            <w:pPr>
              <w:spacing w:line="400" w:lineRule="exact"/>
              <w:jc w:val="center"/>
              <w:rPr>
                <w:color w:val="000000"/>
              </w:rPr>
            </w:pPr>
            <w:r w:rsidRPr="00A446AD">
              <w:rPr>
                <w:color w:val="000000"/>
              </w:rPr>
              <w:t>KONE MiniSpace</w:t>
            </w:r>
          </w:p>
        </w:tc>
        <w:tc>
          <w:tcPr>
            <w:tcW w:w="736" w:type="dxa"/>
            <w:tcBorders>
              <w:top w:val="nil"/>
              <w:left w:val="nil"/>
              <w:bottom w:val="single" w:sz="4" w:space="0" w:color="auto"/>
              <w:right w:val="single" w:sz="4" w:space="0" w:color="auto"/>
            </w:tcBorders>
            <w:vAlign w:val="center"/>
          </w:tcPr>
          <w:p w14:paraId="7BDA067D" w14:textId="77777777" w:rsidR="00FF37C6" w:rsidRDefault="00FF37C6" w:rsidP="00FF37C6">
            <w:pPr>
              <w:spacing w:line="400" w:lineRule="exact"/>
              <w:jc w:val="center"/>
              <w:rPr>
                <w:color w:val="000000"/>
              </w:rPr>
            </w:pPr>
            <w:r>
              <w:rPr>
                <w:rFonts w:hint="eastAsia"/>
                <w:color w:val="000000"/>
              </w:rPr>
              <w:t>11</w:t>
            </w:r>
          </w:p>
        </w:tc>
        <w:tc>
          <w:tcPr>
            <w:tcW w:w="955" w:type="dxa"/>
            <w:tcBorders>
              <w:top w:val="nil"/>
              <w:left w:val="nil"/>
              <w:bottom w:val="single" w:sz="4" w:space="0" w:color="auto"/>
              <w:right w:val="single" w:sz="4" w:space="0" w:color="auto"/>
            </w:tcBorders>
            <w:vAlign w:val="center"/>
          </w:tcPr>
          <w:p w14:paraId="7637E557" w14:textId="77777777" w:rsidR="00FF37C6" w:rsidRDefault="00FF37C6" w:rsidP="00FF37C6">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5966253A" w14:textId="77777777" w:rsidR="00FF37C6" w:rsidRDefault="00FF37C6" w:rsidP="00FF37C6">
            <w:pPr>
              <w:spacing w:line="400" w:lineRule="exact"/>
              <w:jc w:val="center"/>
              <w:rPr>
                <w:color w:val="000000"/>
              </w:rPr>
            </w:pPr>
            <w:r>
              <w:rPr>
                <w:rFonts w:hint="eastAsia"/>
                <w:color w:val="000000"/>
              </w:rPr>
              <w:t>2015</w:t>
            </w:r>
            <w:r>
              <w:rPr>
                <w:rFonts w:hint="eastAsia"/>
                <w:color w:val="000000"/>
              </w:rPr>
              <w:t>年</w:t>
            </w:r>
            <w:r>
              <w:rPr>
                <w:rFonts w:hint="eastAsia"/>
                <w:color w:val="000000"/>
              </w:rPr>
              <w:t>7</w:t>
            </w:r>
            <w:r>
              <w:rPr>
                <w:rFonts w:hint="eastAsia"/>
                <w:color w:val="000000"/>
              </w:rPr>
              <w:t>月</w:t>
            </w:r>
          </w:p>
        </w:tc>
      </w:tr>
      <w:tr w:rsidR="00FF37C6" w14:paraId="3CBEF9A6" w14:textId="77777777">
        <w:trPr>
          <w:trHeight w:val="20"/>
        </w:trPr>
        <w:tc>
          <w:tcPr>
            <w:tcW w:w="700" w:type="dxa"/>
            <w:tcBorders>
              <w:top w:val="nil"/>
              <w:left w:val="single" w:sz="4" w:space="0" w:color="auto"/>
              <w:bottom w:val="single" w:sz="4" w:space="0" w:color="auto"/>
              <w:right w:val="single" w:sz="4" w:space="0" w:color="auto"/>
            </w:tcBorders>
            <w:vAlign w:val="center"/>
          </w:tcPr>
          <w:p w14:paraId="5CC04BC2" w14:textId="0F42895A" w:rsidR="00FF37C6" w:rsidRDefault="00FF37C6" w:rsidP="00FF37C6">
            <w:pPr>
              <w:spacing w:line="400" w:lineRule="exact"/>
              <w:jc w:val="center"/>
              <w:rPr>
                <w:color w:val="000000"/>
              </w:rPr>
            </w:pPr>
            <w:r>
              <w:rPr>
                <w:rFonts w:hint="eastAsia"/>
                <w:color w:val="000000"/>
              </w:rPr>
              <w:t>8</w:t>
            </w:r>
            <w:r>
              <w:rPr>
                <w:color w:val="000000"/>
              </w:rPr>
              <w:t>7</w:t>
            </w:r>
          </w:p>
        </w:tc>
        <w:tc>
          <w:tcPr>
            <w:tcW w:w="2421" w:type="dxa"/>
            <w:tcBorders>
              <w:top w:val="nil"/>
              <w:left w:val="nil"/>
              <w:bottom w:val="single" w:sz="4" w:space="0" w:color="auto"/>
              <w:right w:val="single" w:sz="4" w:space="0" w:color="auto"/>
            </w:tcBorders>
            <w:vAlign w:val="center"/>
          </w:tcPr>
          <w:p w14:paraId="58274923" w14:textId="77777777" w:rsidR="00FF37C6" w:rsidRDefault="00FF37C6" w:rsidP="00FF37C6">
            <w:pPr>
              <w:spacing w:line="400" w:lineRule="exact"/>
              <w:jc w:val="center"/>
              <w:rPr>
                <w:color w:val="000000"/>
              </w:rPr>
            </w:pPr>
            <w:r>
              <w:rPr>
                <w:rFonts w:hint="eastAsia"/>
                <w:color w:val="000000"/>
              </w:rPr>
              <w:t>将军路校区东区</w:t>
            </w:r>
            <w:r>
              <w:rPr>
                <w:rFonts w:hint="eastAsia"/>
                <w:color w:val="000000"/>
              </w:rPr>
              <w:t>37</w:t>
            </w:r>
            <w:r>
              <w:rPr>
                <w:rFonts w:hint="eastAsia"/>
                <w:color w:val="000000"/>
              </w:rPr>
              <w:t>幢</w:t>
            </w:r>
          </w:p>
        </w:tc>
        <w:tc>
          <w:tcPr>
            <w:tcW w:w="2482" w:type="dxa"/>
            <w:tcBorders>
              <w:top w:val="nil"/>
              <w:left w:val="nil"/>
              <w:bottom w:val="single" w:sz="4" w:space="0" w:color="auto"/>
              <w:right w:val="single" w:sz="4" w:space="0" w:color="auto"/>
            </w:tcBorders>
            <w:vAlign w:val="center"/>
          </w:tcPr>
          <w:p w14:paraId="762DA09F" w14:textId="4B11C54E" w:rsidR="00FF37C6" w:rsidRDefault="00FF37C6" w:rsidP="00FF37C6">
            <w:pPr>
              <w:spacing w:line="400" w:lineRule="exact"/>
              <w:jc w:val="center"/>
              <w:rPr>
                <w:color w:val="000000"/>
              </w:rPr>
            </w:pPr>
            <w:r w:rsidRPr="00A446AD">
              <w:rPr>
                <w:color w:val="000000"/>
              </w:rPr>
              <w:t>KONE MiniSpace</w:t>
            </w:r>
          </w:p>
        </w:tc>
        <w:tc>
          <w:tcPr>
            <w:tcW w:w="736" w:type="dxa"/>
            <w:tcBorders>
              <w:top w:val="nil"/>
              <w:left w:val="nil"/>
              <w:bottom w:val="single" w:sz="4" w:space="0" w:color="auto"/>
              <w:right w:val="single" w:sz="4" w:space="0" w:color="auto"/>
            </w:tcBorders>
            <w:vAlign w:val="center"/>
          </w:tcPr>
          <w:p w14:paraId="4F77FCF4" w14:textId="77777777" w:rsidR="00FF37C6" w:rsidRDefault="00FF37C6" w:rsidP="00FF37C6">
            <w:pPr>
              <w:spacing w:line="400" w:lineRule="exact"/>
              <w:jc w:val="center"/>
              <w:rPr>
                <w:color w:val="000000"/>
              </w:rPr>
            </w:pPr>
            <w:r>
              <w:rPr>
                <w:rFonts w:hint="eastAsia"/>
                <w:color w:val="000000"/>
              </w:rPr>
              <w:t>11</w:t>
            </w:r>
          </w:p>
        </w:tc>
        <w:tc>
          <w:tcPr>
            <w:tcW w:w="955" w:type="dxa"/>
            <w:tcBorders>
              <w:top w:val="nil"/>
              <w:left w:val="nil"/>
              <w:bottom w:val="single" w:sz="4" w:space="0" w:color="auto"/>
              <w:right w:val="single" w:sz="4" w:space="0" w:color="auto"/>
            </w:tcBorders>
            <w:vAlign w:val="center"/>
          </w:tcPr>
          <w:p w14:paraId="49300CF5" w14:textId="77777777" w:rsidR="00FF37C6" w:rsidRDefault="00FF37C6" w:rsidP="00FF37C6">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536DF78F" w14:textId="77777777" w:rsidR="00FF37C6" w:rsidRDefault="00FF37C6" w:rsidP="00FF37C6">
            <w:pPr>
              <w:spacing w:line="400" w:lineRule="exact"/>
              <w:rPr>
                <w:color w:val="000000"/>
              </w:rPr>
            </w:pPr>
            <w:r>
              <w:rPr>
                <w:rFonts w:hint="eastAsia"/>
                <w:color w:val="000000"/>
              </w:rPr>
              <w:t>2015</w:t>
            </w:r>
            <w:r>
              <w:rPr>
                <w:rFonts w:hint="eastAsia"/>
                <w:color w:val="000000"/>
              </w:rPr>
              <w:t>年</w:t>
            </w:r>
            <w:r>
              <w:rPr>
                <w:rFonts w:hint="eastAsia"/>
                <w:color w:val="000000"/>
              </w:rPr>
              <w:t>12</w:t>
            </w:r>
            <w:r>
              <w:rPr>
                <w:rFonts w:hint="eastAsia"/>
                <w:color w:val="000000"/>
              </w:rPr>
              <w:t>月</w:t>
            </w:r>
          </w:p>
        </w:tc>
      </w:tr>
      <w:tr w:rsidR="00FF37C6" w14:paraId="2F45BF40" w14:textId="77777777">
        <w:trPr>
          <w:trHeight w:val="20"/>
        </w:trPr>
        <w:tc>
          <w:tcPr>
            <w:tcW w:w="700" w:type="dxa"/>
            <w:tcBorders>
              <w:top w:val="nil"/>
              <w:left w:val="single" w:sz="4" w:space="0" w:color="auto"/>
              <w:bottom w:val="single" w:sz="4" w:space="0" w:color="auto"/>
              <w:right w:val="single" w:sz="4" w:space="0" w:color="auto"/>
            </w:tcBorders>
            <w:vAlign w:val="center"/>
          </w:tcPr>
          <w:p w14:paraId="057C20D6" w14:textId="603DC4C8" w:rsidR="00FF37C6" w:rsidRDefault="00FF37C6" w:rsidP="00FF37C6">
            <w:pPr>
              <w:spacing w:line="400" w:lineRule="exact"/>
              <w:jc w:val="center"/>
              <w:rPr>
                <w:color w:val="000000"/>
              </w:rPr>
            </w:pPr>
            <w:r>
              <w:rPr>
                <w:rFonts w:hint="eastAsia"/>
                <w:color w:val="000000"/>
              </w:rPr>
              <w:t>8</w:t>
            </w:r>
            <w:r>
              <w:rPr>
                <w:color w:val="000000"/>
              </w:rPr>
              <w:t>8</w:t>
            </w:r>
          </w:p>
        </w:tc>
        <w:tc>
          <w:tcPr>
            <w:tcW w:w="2421" w:type="dxa"/>
            <w:tcBorders>
              <w:top w:val="nil"/>
              <w:left w:val="nil"/>
              <w:bottom w:val="single" w:sz="4" w:space="0" w:color="auto"/>
              <w:right w:val="single" w:sz="4" w:space="0" w:color="auto"/>
            </w:tcBorders>
            <w:vAlign w:val="center"/>
          </w:tcPr>
          <w:p w14:paraId="060468D1" w14:textId="77777777" w:rsidR="00FF37C6" w:rsidRDefault="00FF37C6" w:rsidP="00FF37C6">
            <w:pPr>
              <w:spacing w:line="400" w:lineRule="exact"/>
              <w:jc w:val="center"/>
              <w:rPr>
                <w:color w:val="000000"/>
              </w:rPr>
            </w:pPr>
            <w:r>
              <w:rPr>
                <w:rFonts w:hint="eastAsia"/>
                <w:color w:val="000000"/>
              </w:rPr>
              <w:t>将军路校区东区</w:t>
            </w:r>
            <w:r>
              <w:rPr>
                <w:rFonts w:hint="eastAsia"/>
                <w:color w:val="000000"/>
              </w:rPr>
              <w:t>37</w:t>
            </w:r>
            <w:r>
              <w:rPr>
                <w:rFonts w:hint="eastAsia"/>
                <w:color w:val="000000"/>
              </w:rPr>
              <w:t>幢</w:t>
            </w:r>
          </w:p>
        </w:tc>
        <w:tc>
          <w:tcPr>
            <w:tcW w:w="2482" w:type="dxa"/>
            <w:tcBorders>
              <w:top w:val="nil"/>
              <w:left w:val="nil"/>
              <w:bottom w:val="single" w:sz="4" w:space="0" w:color="auto"/>
              <w:right w:val="single" w:sz="4" w:space="0" w:color="auto"/>
            </w:tcBorders>
            <w:vAlign w:val="center"/>
          </w:tcPr>
          <w:p w14:paraId="7235E0CE" w14:textId="23D84843" w:rsidR="00FF37C6" w:rsidRDefault="00FF37C6" w:rsidP="00FF37C6">
            <w:pPr>
              <w:spacing w:line="400" w:lineRule="exact"/>
              <w:jc w:val="center"/>
              <w:rPr>
                <w:color w:val="000000"/>
              </w:rPr>
            </w:pPr>
            <w:r w:rsidRPr="00A446AD">
              <w:rPr>
                <w:color w:val="000000"/>
              </w:rPr>
              <w:t>KONE MiniSpace</w:t>
            </w:r>
          </w:p>
        </w:tc>
        <w:tc>
          <w:tcPr>
            <w:tcW w:w="736" w:type="dxa"/>
            <w:tcBorders>
              <w:top w:val="nil"/>
              <w:left w:val="nil"/>
              <w:bottom w:val="single" w:sz="4" w:space="0" w:color="auto"/>
              <w:right w:val="single" w:sz="4" w:space="0" w:color="auto"/>
            </w:tcBorders>
            <w:vAlign w:val="center"/>
          </w:tcPr>
          <w:p w14:paraId="17FE3899" w14:textId="77777777" w:rsidR="00FF37C6" w:rsidRDefault="00FF37C6" w:rsidP="00FF37C6">
            <w:pPr>
              <w:spacing w:line="400" w:lineRule="exact"/>
              <w:jc w:val="center"/>
              <w:rPr>
                <w:color w:val="000000"/>
              </w:rPr>
            </w:pPr>
            <w:r>
              <w:rPr>
                <w:rFonts w:hint="eastAsia"/>
                <w:color w:val="000000"/>
              </w:rPr>
              <w:t>11</w:t>
            </w:r>
          </w:p>
        </w:tc>
        <w:tc>
          <w:tcPr>
            <w:tcW w:w="955" w:type="dxa"/>
            <w:tcBorders>
              <w:top w:val="nil"/>
              <w:left w:val="nil"/>
              <w:bottom w:val="single" w:sz="4" w:space="0" w:color="auto"/>
              <w:right w:val="single" w:sz="4" w:space="0" w:color="auto"/>
            </w:tcBorders>
            <w:vAlign w:val="center"/>
          </w:tcPr>
          <w:p w14:paraId="0ECDFF81" w14:textId="77777777" w:rsidR="00FF37C6" w:rsidRDefault="00FF37C6" w:rsidP="00FF37C6">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0FCFBB01" w14:textId="77777777" w:rsidR="00FF37C6" w:rsidRDefault="00FF37C6" w:rsidP="00FF37C6">
            <w:pPr>
              <w:spacing w:line="400" w:lineRule="exact"/>
              <w:rPr>
                <w:color w:val="000000"/>
              </w:rPr>
            </w:pPr>
            <w:r>
              <w:rPr>
                <w:rFonts w:hint="eastAsia"/>
                <w:color w:val="000000"/>
              </w:rPr>
              <w:t>2015</w:t>
            </w:r>
            <w:r>
              <w:rPr>
                <w:rFonts w:hint="eastAsia"/>
                <w:color w:val="000000"/>
              </w:rPr>
              <w:t>年</w:t>
            </w:r>
            <w:r>
              <w:rPr>
                <w:rFonts w:hint="eastAsia"/>
                <w:color w:val="000000"/>
              </w:rPr>
              <w:t>12</w:t>
            </w:r>
            <w:r>
              <w:rPr>
                <w:rFonts w:hint="eastAsia"/>
                <w:color w:val="000000"/>
              </w:rPr>
              <w:t>月</w:t>
            </w:r>
          </w:p>
        </w:tc>
      </w:tr>
      <w:tr w:rsidR="00FF37C6" w14:paraId="164D89E3" w14:textId="77777777">
        <w:trPr>
          <w:trHeight w:val="20"/>
        </w:trPr>
        <w:tc>
          <w:tcPr>
            <w:tcW w:w="700" w:type="dxa"/>
            <w:tcBorders>
              <w:top w:val="nil"/>
              <w:left w:val="single" w:sz="4" w:space="0" w:color="auto"/>
              <w:bottom w:val="single" w:sz="4" w:space="0" w:color="auto"/>
              <w:right w:val="single" w:sz="4" w:space="0" w:color="auto"/>
            </w:tcBorders>
            <w:vAlign w:val="center"/>
          </w:tcPr>
          <w:p w14:paraId="21C6C255" w14:textId="380F710D" w:rsidR="00FF37C6" w:rsidRDefault="00FF37C6" w:rsidP="00FF37C6">
            <w:pPr>
              <w:spacing w:line="400" w:lineRule="exact"/>
              <w:jc w:val="center"/>
              <w:rPr>
                <w:color w:val="000000"/>
              </w:rPr>
            </w:pPr>
            <w:r>
              <w:rPr>
                <w:rFonts w:hint="eastAsia"/>
                <w:color w:val="000000"/>
              </w:rPr>
              <w:t>8</w:t>
            </w:r>
            <w:r>
              <w:rPr>
                <w:color w:val="000000"/>
              </w:rPr>
              <w:t>9</w:t>
            </w:r>
          </w:p>
        </w:tc>
        <w:tc>
          <w:tcPr>
            <w:tcW w:w="2421" w:type="dxa"/>
            <w:tcBorders>
              <w:top w:val="nil"/>
              <w:left w:val="nil"/>
              <w:bottom w:val="single" w:sz="4" w:space="0" w:color="auto"/>
              <w:right w:val="single" w:sz="4" w:space="0" w:color="auto"/>
            </w:tcBorders>
            <w:vAlign w:val="center"/>
          </w:tcPr>
          <w:p w14:paraId="611A06AD" w14:textId="77777777" w:rsidR="00FF37C6" w:rsidRDefault="00FF37C6" w:rsidP="00FF37C6">
            <w:pPr>
              <w:spacing w:line="400" w:lineRule="exact"/>
              <w:jc w:val="center"/>
              <w:rPr>
                <w:color w:val="000000"/>
              </w:rPr>
            </w:pPr>
            <w:r>
              <w:rPr>
                <w:rFonts w:hint="eastAsia"/>
                <w:color w:val="000000"/>
              </w:rPr>
              <w:t>将军路校区东区</w:t>
            </w:r>
            <w:r>
              <w:rPr>
                <w:rFonts w:hint="eastAsia"/>
                <w:color w:val="000000"/>
              </w:rPr>
              <w:t>37</w:t>
            </w:r>
            <w:r>
              <w:rPr>
                <w:rFonts w:hint="eastAsia"/>
                <w:color w:val="000000"/>
              </w:rPr>
              <w:t>幢</w:t>
            </w:r>
          </w:p>
        </w:tc>
        <w:tc>
          <w:tcPr>
            <w:tcW w:w="2482" w:type="dxa"/>
            <w:tcBorders>
              <w:top w:val="nil"/>
              <w:left w:val="nil"/>
              <w:bottom w:val="single" w:sz="4" w:space="0" w:color="auto"/>
              <w:right w:val="single" w:sz="4" w:space="0" w:color="auto"/>
            </w:tcBorders>
            <w:vAlign w:val="center"/>
          </w:tcPr>
          <w:p w14:paraId="3E7F05D8" w14:textId="5CEE0F2A" w:rsidR="00FF37C6" w:rsidRDefault="00FF37C6" w:rsidP="00FF37C6">
            <w:pPr>
              <w:spacing w:line="400" w:lineRule="exact"/>
              <w:jc w:val="center"/>
              <w:rPr>
                <w:color w:val="000000"/>
              </w:rPr>
            </w:pPr>
            <w:r w:rsidRPr="00A446AD">
              <w:rPr>
                <w:color w:val="000000"/>
              </w:rPr>
              <w:t>KONE MiniSpace</w:t>
            </w:r>
          </w:p>
        </w:tc>
        <w:tc>
          <w:tcPr>
            <w:tcW w:w="736" w:type="dxa"/>
            <w:tcBorders>
              <w:top w:val="nil"/>
              <w:left w:val="nil"/>
              <w:bottom w:val="single" w:sz="4" w:space="0" w:color="auto"/>
              <w:right w:val="single" w:sz="4" w:space="0" w:color="auto"/>
            </w:tcBorders>
            <w:vAlign w:val="center"/>
          </w:tcPr>
          <w:p w14:paraId="2A1017FF" w14:textId="77777777" w:rsidR="00FF37C6" w:rsidRDefault="00FF37C6" w:rsidP="00FF37C6">
            <w:pPr>
              <w:spacing w:line="400" w:lineRule="exact"/>
              <w:jc w:val="center"/>
              <w:rPr>
                <w:color w:val="000000"/>
              </w:rPr>
            </w:pPr>
            <w:r>
              <w:rPr>
                <w:rFonts w:hint="eastAsia"/>
                <w:color w:val="000000"/>
              </w:rPr>
              <w:t>11</w:t>
            </w:r>
          </w:p>
        </w:tc>
        <w:tc>
          <w:tcPr>
            <w:tcW w:w="955" w:type="dxa"/>
            <w:tcBorders>
              <w:top w:val="nil"/>
              <w:left w:val="nil"/>
              <w:bottom w:val="single" w:sz="4" w:space="0" w:color="auto"/>
              <w:right w:val="single" w:sz="4" w:space="0" w:color="auto"/>
            </w:tcBorders>
            <w:vAlign w:val="center"/>
          </w:tcPr>
          <w:p w14:paraId="46755406" w14:textId="77777777" w:rsidR="00FF37C6" w:rsidRDefault="00FF37C6" w:rsidP="00FF37C6">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1E254179" w14:textId="77777777" w:rsidR="00FF37C6" w:rsidRDefault="00FF37C6" w:rsidP="00FF37C6">
            <w:pPr>
              <w:spacing w:line="400" w:lineRule="exact"/>
              <w:rPr>
                <w:color w:val="000000"/>
              </w:rPr>
            </w:pPr>
            <w:r>
              <w:rPr>
                <w:rFonts w:hint="eastAsia"/>
                <w:color w:val="000000"/>
              </w:rPr>
              <w:t>2015</w:t>
            </w:r>
            <w:r>
              <w:rPr>
                <w:rFonts w:hint="eastAsia"/>
                <w:color w:val="000000"/>
              </w:rPr>
              <w:t>年</w:t>
            </w:r>
            <w:r>
              <w:rPr>
                <w:rFonts w:hint="eastAsia"/>
                <w:color w:val="000000"/>
              </w:rPr>
              <w:t>12</w:t>
            </w:r>
            <w:r>
              <w:rPr>
                <w:rFonts w:hint="eastAsia"/>
                <w:color w:val="000000"/>
              </w:rPr>
              <w:t>月</w:t>
            </w:r>
          </w:p>
        </w:tc>
      </w:tr>
      <w:tr w:rsidR="00FF37C6" w14:paraId="59453E71" w14:textId="77777777">
        <w:trPr>
          <w:trHeight w:val="20"/>
        </w:trPr>
        <w:tc>
          <w:tcPr>
            <w:tcW w:w="700" w:type="dxa"/>
            <w:tcBorders>
              <w:top w:val="nil"/>
              <w:left w:val="single" w:sz="4" w:space="0" w:color="auto"/>
              <w:bottom w:val="single" w:sz="4" w:space="0" w:color="auto"/>
              <w:right w:val="single" w:sz="4" w:space="0" w:color="auto"/>
            </w:tcBorders>
            <w:vAlign w:val="center"/>
          </w:tcPr>
          <w:p w14:paraId="37AF9585" w14:textId="4B513F54" w:rsidR="00FF37C6" w:rsidRDefault="00FF37C6" w:rsidP="00FF37C6">
            <w:pPr>
              <w:spacing w:line="400" w:lineRule="exact"/>
              <w:jc w:val="center"/>
              <w:rPr>
                <w:color w:val="000000"/>
              </w:rPr>
            </w:pPr>
            <w:r>
              <w:rPr>
                <w:color w:val="000000"/>
              </w:rPr>
              <w:t>90</w:t>
            </w:r>
          </w:p>
        </w:tc>
        <w:tc>
          <w:tcPr>
            <w:tcW w:w="2421" w:type="dxa"/>
            <w:tcBorders>
              <w:top w:val="nil"/>
              <w:left w:val="nil"/>
              <w:bottom w:val="single" w:sz="4" w:space="0" w:color="auto"/>
              <w:right w:val="single" w:sz="4" w:space="0" w:color="auto"/>
            </w:tcBorders>
            <w:vAlign w:val="center"/>
          </w:tcPr>
          <w:p w14:paraId="6607D0CD" w14:textId="77777777" w:rsidR="00FF37C6" w:rsidRDefault="00FF37C6" w:rsidP="00FF37C6">
            <w:pPr>
              <w:spacing w:line="400" w:lineRule="exact"/>
              <w:jc w:val="center"/>
              <w:rPr>
                <w:color w:val="000000"/>
              </w:rPr>
            </w:pPr>
            <w:r>
              <w:rPr>
                <w:rFonts w:hint="eastAsia"/>
                <w:color w:val="000000"/>
              </w:rPr>
              <w:t>将军路校区东区</w:t>
            </w:r>
            <w:r>
              <w:rPr>
                <w:rFonts w:hint="eastAsia"/>
                <w:color w:val="000000"/>
              </w:rPr>
              <w:t>37</w:t>
            </w:r>
            <w:r>
              <w:rPr>
                <w:rFonts w:hint="eastAsia"/>
                <w:color w:val="000000"/>
              </w:rPr>
              <w:t>幢</w:t>
            </w:r>
          </w:p>
        </w:tc>
        <w:tc>
          <w:tcPr>
            <w:tcW w:w="2482" w:type="dxa"/>
            <w:tcBorders>
              <w:top w:val="nil"/>
              <w:left w:val="nil"/>
              <w:bottom w:val="single" w:sz="4" w:space="0" w:color="auto"/>
              <w:right w:val="single" w:sz="4" w:space="0" w:color="auto"/>
            </w:tcBorders>
            <w:vAlign w:val="center"/>
          </w:tcPr>
          <w:p w14:paraId="54E23F3C" w14:textId="343D2933" w:rsidR="00FF37C6" w:rsidRDefault="00FF37C6" w:rsidP="00FF37C6">
            <w:pPr>
              <w:spacing w:line="400" w:lineRule="exact"/>
              <w:jc w:val="center"/>
              <w:rPr>
                <w:color w:val="000000"/>
              </w:rPr>
            </w:pPr>
            <w:r w:rsidRPr="00A446AD">
              <w:rPr>
                <w:color w:val="000000"/>
              </w:rPr>
              <w:t>KONE MiniSpace</w:t>
            </w:r>
          </w:p>
        </w:tc>
        <w:tc>
          <w:tcPr>
            <w:tcW w:w="736" w:type="dxa"/>
            <w:tcBorders>
              <w:top w:val="nil"/>
              <w:left w:val="nil"/>
              <w:bottom w:val="single" w:sz="4" w:space="0" w:color="auto"/>
              <w:right w:val="single" w:sz="4" w:space="0" w:color="auto"/>
            </w:tcBorders>
            <w:vAlign w:val="center"/>
          </w:tcPr>
          <w:p w14:paraId="06A0B6D2" w14:textId="77777777" w:rsidR="00FF37C6" w:rsidRDefault="00FF37C6" w:rsidP="00FF37C6">
            <w:pPr>
              <w:spacing w:line="400" w:lineRule="exact"/>
              <w:jc w:val="center"/>
              <w:rPr>
                <w:color w:val="000000"/>
              </w:rPr>
            </w:pPr>
            <w:r>
              <w:rPr>
                <w:rFonts w:hint="eastAsia"/>
                <w:color w:val="000000"/>
              </w:rPr>
              <w:t>11</w:t>
            </w:r>
          </w:p>
        </w:tc>
        <w:tc>
          <w:tcPr>
            <w:tcW w:w="955" w:type="dxa"/>
            <w:tcBorders>
              <w:top w:val="nil"/>
              <w:left w:val="nil"/>
              <w:bottom w:val="single" w:sz="4" w:space="0" w:color="auto"/>
              <w:right w:val="single" w:sz="4" w:space="0" w:color="auto"/>
            </w:tcBorders>
            <w:vAlign w:val="center"/>
          </w:tcPr>
          <w:p w14:paraId="5E92377B" w14:textId="77777777" w:rsidR="00FF37C6" w:rsidRDefault="00FF37C6" w:rsidP="00FF37C6">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2A67556F" w14:textId="77777777" w:rsidR="00FF37C6" w:rsidRDefault="00FF37C6" w:rsidP="00FF37C6">
            <w:pPr>
              <w:spacing w:line="400" w:lineRule="exact"/>
              <w:rPr>
                <w:color w:val="000000"/>
              </w:rPr>
            </w:pPr>
            <w:r>
              <w:rPr>
                <w:rFonts w:hint="eastAsia"/>
                <w:color w:val="000000"/>
              </w:rPr>
              <w:t>2015</w:t>
            </w:r>
            <w:r>
              <w:rPr>
                <w:rFonts w:hint="eastAsia"/>
                <w:color w:val="000000"/>
              </w:rPr>
              <w:t>年</w:t>
            </w:r>
            <w:r>
              <w:rPr>
                <w:rFonts w:hint="eastAsia"/>
                <w:color w:val="000000"/>
              </w:rPr>
              <w:t>12</w:t>
            </w:r>
            <w:r>
              <w:rPr>
                <w:rFonts w:hint="eastAsia"/>
                <w:color w:val="000000"/>
              </w:rPr>
              <w:t>月</w:t>
            </w:r>
          </w:p>
        </w:tc>
      </w:tr>
      <w:tr w:rsidR="00FF37C6" w14:paraId="2C45D575" w14:textId="77777777">
        <w:trPr>
          <w:trHeight w:val="20"/>
        </w:trPr>
        <w:tc>
          <w:tcPr>
            <w:tcW w:w="700" w:type="dxa"/>
            <w:tcBorders>
              <w:top w:val="nil"/>
              <w:left w:val="single" w:sz="4" w:space="0" w:color="auto"/>
              <w:bottom w:val="single" w:sz="4" w:space="0" w:color="auto"/>
              <w:right w:val="single" w:sz="4" w:space="0" w:color="auto"/>
            </w:tcBorders>
            <w:vAlign w:val="center"/>
          </w:tcPr>
          <w:p w14:paraId="50795AF4" w14:textId="51EF90A6" w:rsidR="00FF37C6" w:rsidRDefault="00FF37C6" w:rsidP="00FF37C6">
            <w:pPr>
              <w:spacing w:line="400" w:lineRule="exact"/>
              <w:jc w:val="center"/>
              <w:rPr>
                <w:color w:val="000000"/>
              </w:rPr>
            </w:pPr>
            <w:r>
              <w:rPr>
                <w:color w:val="000000"/>
              </w:rPr>
              <w:t>91</w:t>
            </w:r>
          </w:p>
        </w:tc>
        <w:tc>
          <w:tcPr>
            <w:tcW w:w="2421" w:type="dxa"/>
            <w:tcBorders>
              <w:top w:val="nil"/>
              <w:left w:val="nil"/>
              <w:bottom w:val="single" w:sz="4" w:space="0" w:color="auto"/>
              <w:right w:val="single" w:sz="4" w:space="0" w:color="auto"/>
            </w:tcBorders>
            <w:vAlign w:val="center"/>
          </w:tcPr>
          <w:p w14:paraId="5AA31DAD" w14:textId="77777777" w:rsidR="00FF37C6" w:rsidRDefault="00FF37C6" w:rsidP="00FF37C6">
            <w:pPr>
              <w:spacing w:line="400" w:lineRule="exact"/>
              <w:jc w:val="center"/>
              <w:rPr>
                <w:color w:val="000000"/>
              </w:rPr>
            </w:pPr>
            <w:r>
              <w:rPr>
                <w:rFonts w:hint="eastAsia"/>
                <w:color w:val="000000"/>
              </w:rPr>
              <w:t>将军路校区东区</w:t>
            </w:r>
            <w:r>
              <w:rPr>
                <w:rFonts w:hint="eastAsia"/>
                <w:color w:val="000000"/>
              </w:rPr>
              <w:t>37</w:t>
            </w:r>
            <w:r>
              <w:rPr>
                <w:rFonts w:hint="eastAsia"/>
                <w:color w:val="000000"/>
              </w:rPr>
              <w:t>幢</w:t>
            </w:r>
          </w:p>
        </w:tc>
        <w:tc>
          <w:tcPr>
            <w:tcW w:w="2482" w:type="dxa"/>
            <w:tcBorders>
              <w:top w:val="nil"/>
              <w:left w:val="nil"/>
              <w:bottom w:val="single" w:sz="4" w:space="0" w:color="auto"/>
              <w:right w:val="single" w:sz="4" w:space="0" w:color="auto"/>
            </w:tcBorders>
            <w:vAlign w:val="center"/>
          </w:tcPr>
          <w:p w14:paraId="3EB66A49" w14:textId="3D432D90" w:rsidR="00FF37C6" w:rsidRDefault="00FF37C6" w:rsidP="00FF37C6">
            <w:pPr>
              <w:spacing w:line="400" w:lineRule="exact"/>
              <w:jc w:val="center"/>
              <w:rPr>
                <w:color w:val="000000"/>
              </w:rPr>
            </w:pPr>
            <w:r w:rsidRPr="00A446AD">
              <w:rPr>
                <w:color w:val="000000"/>
              </w:rPr>
              <w:t>KONE MiniSpace</w:t>
            </w:r>
          </w:p>
        </w:tc>
        <w:tc>
          <w:tcPr>
            <w:tcW w:w="736" w:type="dxa"/>
            <w:tcBorders>
              <w:top w:val="nil"/>
              <w:left w:val="nil"/>
              <w:bottom w:val="single" w:sz="4" w:space="0" w:color="auto"/>
              <w:right w:val="single" w:sz="4" w:space="0" w:color="auto"/>
            </w:tcBorders>
            <w:vAlign w:val="center"/>
          </w:tcPr>
          <w:p w14:paraId="771856B2" w14:textId="77777777" w:rsidR="00FF37C6" w:rsidRDefault="00FF37C6" w:rsidP="00FF37C6">
            <w:pPr>
              <w:spacing w:line="400" w:lineRule="exact"/>
              <w:jc w:val="center"/>
              <w:rPr>
                <w:color w:val="000000"/>
              </w:rPr>
            </w:pPr>
            <w:r>
              <w:rPr>
                <w:rFonts w:hint="eastAsia"/>
                <w:color w:val="000000"/>
              </w:rPr>
              <w:t>11</w:t>
            </w:r>
          </w:p>
        </w:tc>
        <w:tc>
          <w:tcPr>
            <w:tcW w:w="955" w:type="dxa"/>
            <w:tcBorders>
              <w:top w:val="nil"/>
              <w:left w:val="nil"/>
              <w:bottom w:val="single" w:sz="4" w:space="0" w:color="auto"/>
              <w:right w:val="single" w:sz="4" w:space="0" w:color="auto"/>
            </w:tcBorders>
            <w:vAlign w:val="center"/>
          </w:tcPr>
          <w:p w14:paraId="7BC2E53E" w14:textId="77777777" w:rsidR="00FF37C6" w:rsidRDefault="00FF37C6" w:rsidP="00FF37C6">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7EE18204" w14:textId="77777777" w:rsidR="00FF37C6" w:rsidRDefault="00FF37C6" w:rsidP="00FF37C6">
            <w:pPr>
              <w:spacing w:line="400" w:lineRule="exact"/>
              <w:rPr>
                <w:color w:val="000000"/>
              </w:rPr>
            </w:pPr>
            <w:r>
              <w:rPr>
                <w:rFonts w:hint="eastAsia"/>
                <w:color w:val="000000"/>
              </w:rPr>
              <w:t>2015</w:t>
            </w:r>
            <w:r>
              <w:rPr>
                <w:rFonts w:hint="eastAsia"/>
                <w:color w:val="000000"/>
              </w:rPr>
              <w:t>年</w:t>
            </w:r>
            <w:r>
              <w:rPr>
                <w:rFonts w:hint="eastAsia"/>
                <w:color w:val="000000"/>
              </w:rPr>
              <w:t>12</w:t>
            </w:r>
            <w:r>
              <w:rPr>
                <w:rFonts w:hint="eastAsia"/>
                <w:color w:val="000000"/>
              </w:rPr>
              <w:t>月</w:t>
            </w:r>
          </w:p>
        </w:tc>
      </w:tr>
      <w:tr w:rsidR="00FF37C6" w14:paraId="488858A5" w14:textId="77777777">
        <w:trPr>
          <w:trHeight w:val="20"/>
        </w:trPr>
        <w:tc>
          <w:tcPr>
            <w:tcW w:w="700" w:type="dxa"/>
            <w:tcBorders>
              <w:top w:val="nil"/>
              <w:left w:val="single" w:sz="4" w:space="0" w:color="auto"/>
              <w:bottom w:val="single" w:sz="4" w:space="0" w:color="auto"/>
              <w:right w:val="single" w:sz="4" w:space="0" w:color="auto"/>
            </w:tcBorders>
            <w:vAlign w:val="center"/>
          </w:tcPr>
          <w:p w14:paraId="0E1AA2AD" w14:textId="7EDC5352" w:rsidR="00FF37C6" w:rsidRDefault="00FF37C6" w:rsidP="00FF37C6">
            <w:pPr>
              <w:spacing w:line="400" w:lineRule="exact"/>
              <w:jc w:val="center"/>
              <w:rPr>
                <w:color w:val="000000"/>
              </w:rPr>
            </w:pPr>
            <w:r>
              <w:rPr>
                <w:color w:val="000000"/>
              </w:rPr>
              <w:t>92</w:t>
            </w:r>
          </w:p>
        </w:tc>
        <w:tc>
          <w:tcPr>
            <w:tcW w:w="2421" w:type="dxa"/>
            <w:tcBorders>
              <w:top w:val="nil"/>
              <w:left w:val="nil"/>
              <w:bottom w:val="single" w:sz="4" w:space="0" w:color="auto"/>
              <w:right w:val="single" w:sz="4" w:space="0" w:color="auto"/>
            </w:tcBorders>
            <w:vAlign w:val="center"/>
          </w:tcPr>
          <w:p w14:paraId="2EDF9107" w14:textId="00BB2944" w:rsidR="00FF37C6" w:rsidRDefault="00FF37C6" w:rsidP="00FF37C6">
            <w:pPr>
              <w:spacing w:line="400" w:lineRule="exact"/>
              <w:jc w:val="center"/>
              <w:rPr>
                <w:color w:val="000000"/>
              </w:rPr>
            </w:pPr>
            <w:r>
              <w:rPr>
                <w:rFonts w:hint="eastAsia"/>
                <w:color w:val="000000"/>
              </w:rPr>
              <w:t>将军路工程训练中心</w:t>
            </w:r>
          </w:p>
        </w:tc>
        <w:tc>
          <w:tcPr>
            <w:tcW w:w="2482" w:type="dxa"/>
            <w:tcBorders>
              <w:top w:val="nil"/>
              <w:left w:val="nil"/>
              <w:bottom w:val="single" w:sz="4" w:space="0" w:color="auto"/>
              <w:right w:val="single" w:sz="4" w:space="0" w:color="auto"/>
            </w:tcBorders>
            <w:vAlign w:val="center"/>
          </w:tcPr>
          <w:p w14:paraId="51CB8CA3" w14:textId="5938E552" w:rsidR="00FF37C6" w:rsidRDefault="00FF37C6" w:rsidP="00FF37C6">
            <w:pPr>
              <w:spacing w:line="400" w:lineRule="exact"/>
              <w:jc w:val="center"/>
              <w:rPr>
                <w:color w:val="000000"/>
              </w:rPr>
            </w:pPr>
            <w:r w:rsidRPr="00A446AD">
              <w:rPr>
                <w:color w:val="000000"/>
              </w:rPr>
              <w:t>KONE MiniSpace</w:t>
            </w:r>
          </w:p>
        </w:tc>
        <w:tc>
          <w:tcPr>
            <w:tcW w:w="736" w:type="dxa"/>
            <w:tcBorders>
              <w:top w:val="nil"/>
              <w:left w:val="nil"/>
              <w:bottom w:val="single" w:sz="4" w:space="0" w:color="auto"/>
              <w:right w:val="single" w:sz="4" w:space="0" w:color="auto"/>
            </w:tcBorders>
            <w:vAlign w:val="center"/>
          </w:tcPr>
          <w:p w14:paraId="08DF33EB" w14:textId="77777777" w:rsidR="00FF37C6" w:rsidRDefault="00FF37C6" w:rsidP="00FF37C6">
            <w:pPr>
              <w:spacing w:line="400" w:lineRule="exact"/>
              <w:jc w:val="center"/>
              <w:rPr>
                <w:color w:val="000000"/>
              </w:rPr>
            </w:pPr>
            <w:r>
              <w:rPr>
                <w:rFonts w:hint="eastAsia"/>
                <w:color w:val="000000"/>
              </w:rPr>
              <w:t>6</w:t>
            </w:r>
          </w:p>
        </w:tc>
        <w:tc>
          <w:tcPr>
            <w:tcW w:w="955" w:type="dxa"/>
            <w:tcBorders>
              <w:top w:val="nil"/>
              <w:left w:val="nil"/>
              <w:bottom w:val="single" w:sz="4" w:space="0" w:color="auto"/>
              <w:right w:val="single" w:sz="4" w:space="0" w:color="auto"/>
            </w:tcBorders>
            <w:vAlign w:val="center"/>
          </w:tcPr>
          <w:p w14:paraId="75D764A8" w14:textId="77777777" w:rsidR="00FF37C6" w:rsidRDefault="00FF37C6" w:rsidP="00FF37C6">
            <w:pPr>
              <w:spacing w:line="400" w:lineRule="exact"/>
              <w:jc w:val="center"/>
              <w:rPr>
                <w:color w:val="000000"/>
              </w:rPr>
            </w:pPr>
            <w:r>
              <w:rPr>
                <w:rFonts w:hint="eastAsia"/>
                <w:color w:val="000000"/>
              </w:rPr>
              <w:t>通力</w:t>
            </w:r>
          </w:p>
        </w:tc>
        <w:tc>
          <w:tcPr>
            <w:tcW w:w="1391" w:type="dxa"/>
            <w:tcBorders>
              <w:top w:val="nil"/>
              <w:left w:val="nil"/>
              <w:bottom w:val="single" w:sz="4" w:space="0" w:color="auto"/>
              <w:right w:val="single" w:sz="4" w:space="0" w:color="auto"/>
            </w:tcBorders>
            <w:vAlign w:val="center"/>
          </w:tcPr>
          <w:p w14:paraId="633D7A43" w14:textId="77777777" w:rsidR="00FF37C6" w:rsidRDefault="00FF37C6" w:rsidP="00FF37C6">
            <w:pPr>
              <w:spacing w:line="400" w:lineRule="exact"/>
              <w:jc w:val="center"/>
              <w:rPr>
                <w:color w:val="000000"/>
              </w:rPr>
            </w:pPr>
            <w:r>
              <w:rPr>
                <w:rFonts w:hint="eastAsia"/>
                <w:color w:val="000000"/>
              </w:rPr>
              <w:t>2017</w:t>
            </w:r>
            <w:r>
              <w:rPr>
                <w:rFonts w:hint="eastAsia"/>
                <w:color w:val="000000"/>
              </w:rPr>
              <w:t>年</w:t>
            </w:r>
            <w:r>
              <w:rPr>
                <w:rFonts w:hint="eastAsia"/>
                <w:color w:val="000000"/>
              </w:rPr>
              <w:t>4</w:t>
            </w:r>
            <w:r>
              <w:rPr>
                <w:rFonts w:hint="eastAsia"/>
                <w:color w:val="000000"/>
              </w:rPr>
              <w:t>月</w:t>
            </w:r>
          </w:p>
        </w:tc>
      </w:tr>
    </w:tbl>
    <w:p w14:paraId="31BD98E5" w14:textId="77777777" w:rsidR="00F57749" w:rsidRDefault="00F57749">
      <w:pPr>
        <w:spacing w:line="440" w:lineRule="exact"/>
        <w:rPr>
          <w:rFonts w:ascii="微软雅黑" w:hAnsi="微软雅黑" w:cs="微软雅黑"/>
          <w:b/>
          <w:szCs w:val="21"/>
        </w:rPr>
      </w:pPr>
    </w:p>
    <w:p w14:paraId="519F52B2" w14:textId="77777777" w:rsidR="00F57749" w:rsidRDefault="00CD4144">
      <w:pPr>
        <w:numPr>
          <w:ilvl w:val="0"/>
          <w:numId w:val="8"/>
        </w:numPr>
        <w:spacing w:line="440" w:lineRule="exact"/>
        <w:rPr>
          <w:rFonts w:ascii="微软雅黑" w:hAnsi="微软雅黑" w:cs="微软雅黑"/>
          <w:b/>
          <w:szCs w:val="21"/>
        </w:rPr>
      </w:pPr>
      <w:r>
        <w:rPr>
          <w:rFonts w:ascii="微软雅黑" w:hAnsi="微软雅黑" w:cs="微软雅黑" w:hint="eastAsia"/>
          <w:b/>
          <w:szCs w:val="21"/>
        </w:rPr>
        <w:t>服务要求</w:t>
      </w:r>
    </w:p>
    <w:p w14:paraId="683457C5" w14:textId="77777777" w:rsidR="00F57749" w:rsidRDefault="00CD4144">
      <w:pPr>
        <w:spacing w:line="400" w:lineRule="exact"/>
        <w:ind w:firstLineChars="200" w:firstLine="420"/>
        <w:rPr>
          <w:rFonts w:ascii="宋体" w:hAnsi="宋体" w:cs="宋体"/>
          <w:szCs w:val="21"/>
        </w:rPr>
      </w:pPr>
      <w:r>
        <w:rPr>
          <w:rFonts w:ascii="宋体" w:hAnsi="宋体" w:cs="宋体" w:hint="eastAsia"/>
          <w:szCs w:val="21"/>
        </w:rPr>
        <w:t>（一）服务要求</w:t>
      </w:r>
    </w:p>
    <w:p w14:paraId="6454F9C9" w14:textId="4FED5EDE" w:rsidR="00F57749" w:rsidRDefault="00CD4144">
      <w:pPr>
        <w:spacing w:line="400" w:lineRule="exact"/>
        <w:ind w:firstLineChars="200" w:firstLine="420"/>
        <w:rPr>
          <w:rFonts w:ascii="楷体" w:eastAsia="楷体" w:hAnsi="楷体"/>
          <w:sz w:val="24"/>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南京市有固定办公地点，</w:t>
      </w:r>
      <w:r>
        <w:rPr>
          <w:rFonts w:ascii="宋体" w:hAnsi="宋体" w:cs="宋体" w:hint="eastAsia"/>
          <w:szCs w:val="21"/>
        </w:rPr>
        <w:t>24</w:t>
      </w:r>
      <w:r>
        <w:rPr>
          <w:rFonts w:ascii="宋体" w:hAnsi="宋体" w:cs="宋体" w:hint="eastAsia"/>
          <w:szCs w:val="21"/>
        </w:rPr>
        <w:t>小时响应电梯故障。能</w:t>
      </w:r>
      <w:r>
        <w:rPr>
          <w:rFonts w:ascii="宋体" w:hAnsi="宋体" w:cs="宋体"/>
          <w:szCs w:val="21"/>
        </w:rPr>
        <w:t>派驻</w:t>
      </w:r>
      <w:r>
        <w:rPr>
          <w:rFonts w:ascii="宋体" w:hAnsi="宋体" w:cs="宋体" w:hint="eastAsia"/>
          <w:szCs w:val="21"/>
        </w:rPr>
        <w:t>4</w:t>
      </w:r>
      <w:r>
        <w:rPr>
          <w:rFonts w:ascii="宋体" w:hAnsi="宋体" w:cs="宋体" w:hint="eastAsia"/>
          <w:szCs w:val="21"/>
        </w:rPr>
        <w:t>人</w:t>
      </w:r>
      <w:r>
        <w:rPr>
          <w:rFonts w:ascii="宋体" w:hAnsi="宋体" w:cs="宋体"/>
          <w:szCs w:val="21"/>
        </w:rPr>
        <w:t>（</w:t>
      </w:r>
      <w:r>
        <w:rPr>
          <w:rFonts w:ascii="宋体" w:hAnsi="宋体" w:cs="宋体" w:hint="eastAsia"/>
          <w:szCs w:val="21"/>
        </w:rPr>
        <w:t>两个</w:t>
      </w:r>
      <w:r>
        <w:rPr>
          <w:rFonts w:ascii="宋体" w:hAnsi="宋体" w:cs="宋体"/>
          <w:szCs w:val="21"/>
        </w:rPr>
        <w:t>校区各两人</w:t>
      </w:r>
      <w:r>
        <w:rPr>
          <w:rFonts w:ascii="宋体" w:hAnsi="宋体" w:cs="宋体" w:hint="eastAsia"/>
          <w:szCs w:val="21"/>
        </w:rPr>
        <w:t>24</w:t>
      </w:r>
      <w:r>
        <w:rPr>
          <w:rFonts w:ascii="宋体" w:hAnsi="宋体" w:cs="宋体" w:hint="eastAsia"/>
          <w:szCs w:val="21"/>
        </w:rPr>
        <w:t>小时</w:t>
      </w:r>
      <w:r>
        <w:rPr>
          <w:rFonts w:ascii="宋体" w:hAnsi="宋体" w:cs="宋体"/>
          <w:szCs w:val="21"/>
        </w:rPr>
        <w:t>驻校区）</w:t>
      </w:r>
      <w:r>
        <w:rPr>
          <w:rFonts w:ascii="宋体" w:hAnsi="宋体" w:cs="宋体" w:hint="eastAsia"/>
          <w:szCs w:val="21"/>
        </w:rPr>
        <w:t>，一般性故障</w:t>
      </w:r>
      <w:r>
        <w:rPr>
          <w:rFonts w:ascii="宋体" w:hAnsi="宋体" w:cs="宋体"/>
          <w:szCs w:val="21"/>
        </w:rPr>
        <w:t>15</w:t>
      </w:r>
      <w:r>
        <w:rPr>
          <w:rFonts w:ascii="宋体" w:hAnsi="宋体" w:cs="宋体" w:hint="eastAsia"/>
          <w:szCs w:val="21"/>
        </w:rPr>
        <w:t>分钟内到场解决，事故</w:t>
      </w:r>
      <w:r>
        <w:rPr>
          <w:rFonts w:ascii="宋体" w:hAnsi="宋体" w:cs="宋体" w:hint="eastAsia"/>
          <w:szCs w:val="21"/>
        </w:rPr>
        <w:t>30</w:t>
      </w:r>
      <w:r>
        <w:rPr>
          <w:rFonts w:ascii="宋体" w:hAnsi="宋体" w:cs="宋体" w:hint="eastAsia"/>
          <w:szCs w:val="21"/>
        </w:rPr>
        <w:t>分钟内到场解决。工作人员的住宿、办公室由甲方解决。</w:t>
      </w:r>
    </w:p>
    <w:p w14:paraId="2AFF89CF" w14:textId="77777777" w:rsidR="00F57749" w:rsidRDefault="00CD4144">
      <w:pPr>
        <w:spacing w:line="400" w:lineRule="exact"/>
        <w:ind w:firstLineChars="200" w:firstLine="420"/>
        <w:rPr>
          <w:rFonts w:ascii="宋体" w:hAnsi="宋体" w:cs="宋体"/>
          <w:szCs w:val="21"/>
        </w:rPr>
      </w:pPr>
      <w:r>
        <w:rPr>
          <w:rFonts w:ascii="宋体" w:hAnsi="宋体" w:cs="宋体" w:hint="eastAsia"/>
          <w:szCs w:val="21"/>
        </w:rPr>
        <w:t>（二）服务内容</w:t>
      </w:r>
    </w:p>
    <w:p w14:paraId="2856925B" w14:textId="77777777" w:rsidR="00F57749" w:rsidRDefault="00CD4144">
      <w:pPr>
        <w:jc w:val="center"/>
        <w:rPr>
          <w:rFonts w:ascii="宋体" w:cs="宋体"/>
          <w:b/>
          <w:sz w:val="24"/>
        </w:rPr>
      </w:pPr>
      <w:r>
        <w:rPr>
          <w:rFonts w:ascii="宋体" w:cs="宋体" w:hint="eastAsia"/>
          <w:b/>
          <w:sz w:val="24"/>
        </w:rPr>
        <w:t>电梯保养</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146"/>
        <w:gridCol w:w="2005"/>
        <w:gridCol w:w="3966"/>
      </w:tblGrid>
      <w:tr w:rsidR="00F57749" w14:paraId="208F7C6B" w14:textId="77777777" w:rsidTr="00E90CE4">
        <w:trPr>
          <w:trHeight w:val="23"/>
        </w:trPr>
        <w:tc>
          <w:tcPr>
            <w:tcW w:w="525" w:type="dxa"/>
            <w:vAlign w:val="center"/>
          </w:tcPr>
          <w:p w14:paraId="1C3983D4" w14:textId="77777777" w:rsidR="00F57749" w:rsidRDefault="00CD4144">
            <w:pPr>
              <w:spacing w:line="400" w:lineRule="exact"/>
              <w:jc w:val="center"/>
              <w:rPr>
                <w:rFonts w:ascii="宋体" w:cs="宋体"/>
                <w:szCs w:val="21"/>
              </w:rPr>
            </w:pPr>
            <w:r>
              <w:rPr>
                <w:rFonts w:ascii="宋体" w:cs="宋体" w:hint="eastAsia"/>
                <w:szCs w:val="21"/>
              </w:rPr>
              <w:t>序号</w:t>
            </w:r>
          </w:p>
        </w:tc>
        <w:tc>
          <w:tcPr>
            <w:tcW w:w="2146" w:type="dxa"/>
            <w:vAlign w:val="center"/>
          </w:tcPr>
          <w:p w14:paraId="65831C87" w14:textId="77777777" w:rsidR="00F57749" w:rsidRDefault="00CD4144">
            <w:pPr>
              <w:spacing w:line="400" w:lineRule="exact"/>
              <w:jc w:val="center"/>
              <w:rPr>
                <w:rFonts w:ascii="宋体" w:cs="宋体"/>
                <w:szCs w:val="21"/>
              </w:rPr>
            </w:pPr>
            <w:r>
              <w:rPr>
                <w:rFonts w:ascii="宋体" w:cs="宋体" w:hint="eastAsia"/>
                <w:szCs w:val="21"/>
              </w:rPr>
              <w:t>内</w:t>
            </w:r>
            <w:r>
              <w:rPr>
                <w:rFonts w:ascii="宋体" w:cs="宋体" w:hint="eastAsia"/>
                <w:szCs w:val="21"/>
              </w:rPr>
              <w:t xml:space="preserve">          </w:t>
            </w:r>
            <w:r>
              <w:rPr>
                <w:rFonts w:ascii="宋体" w:cs="宋体" w:hint="eastAsia"/>
                <w:szCs w:val="21"/>
              </w:rPr>
              <w:t>容</w:t>
            </w:r>
          </w:p>
        </w:tc>
        <w:tc>
          <w:tcPr>
            <w:tcW w:w="2005" w:type="dxa"/>
            <w:vAlign w:val="center"/>
          </w:tcPr>
          <w:p w14:paraId="71EA4FF1" w14:textId="77777777" w:rsidR="00F57749" w:rsidRDefault="00CD4144">
            <w:pPr>
              <w:spacing w:line="400" w:lineRule="exact"/>
              <w:jc w:val="center"/>
              <w:rPr>
                <w:rFonts w:ascii="宋体" w:cs="宋体"/>
                <w:szCs w:val="21"/>
              </w:rPr>
            </w:pPr>
            <w:r>
              <w:rPr>
                <w:rFonts w:ascii="宋体" w:cs="宋体" w:hint="eastAsia"/>
                <w:szCs w:val="21"/>
              </w:rPr>
              <w:t>检</w:t>
            </w:r>
            <w:r>
              <w:rPr>
                <w:rFonts w:ascii="宋体" w:cs="宋体" w:hint="eastAsia"/>
                <w:szCs w:val="21"/>
              </w:rPr>
              <w:t xml:space="preserve"> </w:t>
            </w:r>
            <w:r>
              <w:rPr>
                <w:rFonts w:ascii="宋体" w:cs="宋体" w:hint="eastAsia"/>
                <w:szCs w:val="21"/>
              </w:rPr>
              <w:t>查</w:t>
            </w:r>
            <w:r>
              <w:rPr>
                <w:rFonts w:ascii="宋体" w:cs="宋体" w:hint="eastAsia"/>
                <w:szCs w:val="21"/>
              </w:rPr>
              <w:t xml:space="preserve"> </w:t>
            </w:r>
            <w:r>
              <w:rPr>
                <w:rFonts w:ascii="宋体" w:cs="宋体" w:hint="eastAsia"/>
                <w:szCs w:val="21"/>
              </w:rPr>
              <w:t>方</w:t>
            </w:r>
            <w:r>
              <w:rPr>
                <w:rFonts w:ascii="宋体" w:cs="宋体" w:hint="eastAsia"/>
                <w:szCs w:val="21"/>
              </w:rPr>
              <w:t xml:space="preserve"> </w:t>
            </w:r>
            <w:r>
              <w:rPr>
                <w:rFonts w:ascii="宋体" w:cs="宋体" w:hint="eastAsia"/>
                <w:szCs w:val="21"/>
              </w:rPr>
              <w:t>法</w:t>
            </w:r>
          </w:p>
        </w:tc>
        <w:tc>
          <w:tcPr>
            <w:tcW w:w="3966" w:type="dxa"/>
            <w:vAlign w:val="center"/>
          </w:tcPr>
          <w:p w14:paraId="4509B5C7" w14:textId="77777777" w:rsidR="00F57749" w:rsidRDefault="00CD4144">
            <w:pPr>
              <w:spacing w:line="400" w:lineRule="exact"/>
              <w:jc w:val="center"/>
              <w:rPr>
                <w:rFonts w:ascii="宋体" w:cs="宋体"/>
                <w:szCs w:val="21"/>
              </w:rPr>
            </w:pPr>
            <w:r>
              <w:rPr>
                <w:rFonts w:ascii="宋体" w:cs="宋体" w:hint="eastAsia"/>
                <w:szCs w:val="21"/>
              </w:rPr>
              <w:t>保养质量标准</w:t>
            </w:r>
          </w:p>
        </w:tc>
      </w:tr>
      <w:tr w:rsidR="00F57749" w14:paraId="56E24665" w14:textId="77777777" w:rsidTr="00E90CE4">
        <w:trPr>
          <w:trHeight w:val="23"/>
        </w:trPr>
        <w:tc>
          <w:tcPr>
            <w:tcW w:w="525" w:type="dxa"/>
            <w:vAlign w:val="center"/>
          </w:tcPr>
          <w:p w14:paraId="3BA4E8A4" w14:textId="77777777" w:rsidR="00F57749" w:rsidRDefault="00CD4144">
            <w:pPr>
              <w:spacing w:line="400" w:lineRule="exact"/>
              <w:jc w:val="center"/>
              <w:rPr>
                <w:rFonts w:ascii="宋体" w:cs="宋体"/>
                <w:szCs w:val="21"/>
              </w:rPr>
            </w:pPr>
            <w:r>
              <w:rPr>
                <w:rFonts w:ascii="宋体" w:cs="宋体" w:hint="eastAsia"/>
                <w:szCs w:val="21"/>
              </w:rPr>
              <w:t>1</w:t>
            </w:r>
          </w:p>
        </w:tc>
        <w:tc>
          <w:tcPr>
            <w:tcW w:w="2146" w:type="dxa"/>
            <w:vAlign w:val="center"/>
          </w:tcPr>
          <w:p w14:paraId="407DB844" w14:textId="77777777" w:rsidR="00F57749" w:rsidRDefault="00CD4144">
            <w:pPr>
              <w:spacing w:line="400" w:lineRule="exact"/>
              <w:rPr>
                <w:rFonts w:ascii="宋体" w:cs="宋体"/>
                <w:szCs w:val="21"/>
              </w:rPr>
            </w:pPr>
            <w:r>
              <w:rPr>
                <w:rFonts w:ascii="宋体" w:cs="宋体" w:hint="eastAsia"/>
                <w:szCs w:val="21"/>
              </w:rPr>
              <w:t>询问电梯运行情况。（电梯上下运行、换速、开关门、停层等）</w:t>
            </w:r>
          </w:p>
        </w:tc>
        <w:tc>
          <w:tcPr>
            <w:tcW w:w="2005" w:type="dxa"/>
            <w:vAlign w:val="center"/>
          </w:tcPr>
          <w:p w14:paraId="3212D6A1" w14:textId="77777777" w:rsidR="00F57749" w:rsidRDefault="00CD4144">
            <w:pPr>
              <w:spacing w:line="400" w:lineRule="exact"/>
              <w:rPr>
                <w:rFonts w:ascii="宋体" w:cs="宋体"/>
                <w:szCs w:val="21"/>
              </w:rPr>
            </w:pPr>
            <w:r>
              <w:rPr>
                <w:rFonts w:ascii="宋体" w:cs="宋体" w:hint="eastAsia"/>
                <w:szCs w:val="21"/>
              </w:rPr>
              <w:t>向用户口头询问；上、下乘</w:t>
            </w:r>
            <w:proofErr w:type="gramStart"/>
            <w:r>
              <w:rPr>
                <w:rFonts w:ascii="宋体" w:cs="宋体" w:hint="eastAsia"/>
                <w:szCs w:val="21"/>
              </w:rPr>
              <w:t>梯运行</w:t>
            </w:r>
            <w:proofErr w:type="gramEnd"/>
            <w:r>
              <w:rPr>
                <w:rFonts w:ascii="宋体" w:cs="宋体" w:hint="eastAsia"/>
                <w:szCs w:val="21"/>
              </w:rPr>
              <w:t>几次。</w:t>
            </w:r>
          </w:p>
        </w:tc>
        <w:tc>
          <w:tcPr>
            <w:tcW w:w="3966" w:type="dxa"/>
            <w:vAlign w:val="center"/>
          </w:tcPr>
          <w:p w14:paraId="17C0B4BC" w14:textId="77777777" w:rsidR="00F57749" w:rsidRDefault="00CD4144">
            <w:pPr>
              <w:spacing w:line="400" w:lineRule="exact"/>
              <w:rPr>
                <w:rFonts w:ascii="宋体" w:cs="宋体"/>
                <w:szCs w:val="21"/>
              </w:rPr>
            </w:pPr>
            <w:r>
              <w:rPr>
                <w:rFonts w:ascii="宋体" w:cs="宋体" w:hint="eastAsia"/>
                <w:szCs w:val="21"/>
              </w:rPr>
              <w:t>电梯上下运行平稳、换速平缓、开关门平稳无噪声，停层准确。</w:t>
            </w:r>
          </w:p>
        </w:tc>
      </w:tr>
      <w:tr w:rsidR="00F57749" w14:paraId="33294109" w14:textId="77777777" w:rsidTr="00E90CE4">
        <w:trPr>
          <w:trHeight w:val="23"/>
        </w:trPr>
        <w:tc>
          <w:tcPr>
            <w:tcW w:w="525" w:type="dxa"/>
            <w:vAlign w:val="center"/>
          </w:tcPr>
          <w:p w14:paraId="41B37013" w14:textId="77777777" w:rsidR="00F57749" w:rsidRDefault="00CD4144">
            <w:pPr>
              <w:spacing w:line="400" w:lineRule="exact"/>
              <w:jc w:val="center"/>
              <w:rPr>
                <w:rFonts w:ascii="宋体" w:cs="宋体"/>
                <w:szCs w:val="21"/>
              </w:rPr>
            </w:pPr>
            <w:r>
              <w:rPr>
                <w:rFonts w:ascii="宋体" w:cs="宋体" w:hint="eastAsia"/>
                <w:szCs w:val="21"/>
              </w:rPr>
              <w:t>2</w:t>
            </w:r>
          </w:p>
        </w:tc>
        <w:tc>
          <w:tcPr>
            <w:tcW w:w="2146" w:type="dxa"/>
            <w:vAlign w:val="center"/>
          </w:tcPr>
          <w:p w14:paraId="1BDF6B83" w14:textId="77777777" w:rsidR="00F57749" w:rsidRDefault="00CD4144">
            <w:pPr>
              <w:spacing w:line="400" w:lineRule="exact"/>
              <w:rPr>
                <w:rFonts w:ascii="宋体" w:cs="宋体"/>
                <w:szCs w:val="21"/>
              </w:rPr>
            </w:pPr>
            <w:r>
              <w:rPr>
                <w:rFonts w:ascii="宋体" w:cs="宋体" w:hint="eastAsia"/>
                <w:szCs w:val="21"/>
              </w:rPr>
              <w:t>检查机房照明、换气装置及制冷空调</w:t>
            </w:r>
          </w:p>
        </w:tc>
        <w:tc>
          <w:tcPr>
            <w:tcW w:w="2005" w:type="dxa"/>
            <w:vAlign w:val="center"/>
          </w:tcPr>
          <w:p w14:paraId="652C3590" w14:textId="77777777" w:rsidR="00F57749" w:rsidRDefault="00CD4144">
            <w:pPr>
              <w:spacing w:line="400" w:lineRule="exact"/>
              <w:rPr>
                <w:rFonts w:ascii="宋体" w:cs="宋体"/>
                <w:szCs w:val="21"/>
              </w:rPr>
            </w:pPr>
            <w:r>
              <w:rPr>
                <w:rFonts w:ascii="宋体" w:cs="宋体" w:hint="eastAsia"/>
                <w:szCs w:val="21"/>
              </w:rPr>
              <w:t>外观检查，通电实验。</w:t>
            </w:r>
          </w:p>
        </w:tc>
        <w:tc>
          <w:tcPr>
            <w:tcW w:w="3966" w:type="dxa"/>
            <w:vAlign w:val="center"/>
          </w:tcPr>
          <w:p w14:paraId="6C0FBF42" w14:textId="77777777" w:rsidR="00F57749" w:rsidRDefault="00CD4144">
            <w:pPr>
              <w:spacing w:line="400" w:lineRule="exact"/>
              <w:rPr>
                <w:rFonts w:ascii="宋体" w:cs="宋体"/>
                <w:szCs w:val="21"/>
              </w:rPr>
            </w:pPr>
            <w:r>
              <w:rPr>
                <w:rFonts w:ascii="宋体" w:cs="宋体" w:hint="eastAsia"/>
                <w:szCs w:val="21"/>
              </w:rPr>
              <w:t>①灯亮，换气装置，有风，空调能制冷。②机房温度是否正常（</w:t>
            </w:r>
            <w:r>
              <w:rPr>
                <w:rFonts w:ascii="宋体" w:cs="宋体" w:hint="eastAsia"/>
                <w:szCs w:val="21"/>
              </w:rPr>
              <w:t>40</w:t>
            </w:r>
            <w:r>
              <w:rPr>
                <w:rFonts w:ascii="宋体" w:cs="宋体" w:hint="eastAsia"/>
                <w:szCs w:val="21"/>
              </w:rPr>
              <w:t>℃以下）。</w:t>
            </w:r>
          </w:p>
        </w:tc>
      </w:tr>
      <w:tr w:rsidR="00F57749" w14:paraId="3D5B69DB" w14:textId="77777777" w:rsidTr="00E90CE4">
        <w:trPr>
          <w:trHeight w:val="23"/>
        </w:trPr>
        <w:tc>
          <w:tcPr>
            <w:tcW w:w="525" w:type="dxa"/>
            <w:vAlign w:val="center"/>
          </w:tcPr>
          <w:p w14:paraId="50B0CC10" w14:textId="77777777" w:rsidR="00F57749" w:rsidRDefault="00CD4144">
            <w:pPr>
              <w:spacing w:line="400" w:lineRule="exact"/>
              <w:jc w:val="center"/>
              <w:rPr>
                <w:rFonts w:ascii="宋体" w:cs="宋体"/>
                <w:szCs w:val="21"/>
              </w:rPr>
            </w:pPr>
            <w:r>
              <w:rPr>
                <w:rFonts w:ascii="宋体" w:cs="宋体" w:hint="eastAsia"/>
                <w:szCs w:val="21"/>
              </w:rPr>
              <w:t>3</w:t>
            </w:r>
          </w:p>
        </w:tc>
        <w:tc>
          <w:tcPr>
            <w:tcW w:w="2146" w:type="dxa"/>
            <w:vAlign w:val="center"/>
          </w:tcPr>
          <w:p w14:paraId="29915AD4" w14:textId="77777777" w:rsidR="00F57749" w:rsidRDefault="00CD4144">
            <w:pPr>
              <w:spacing w:line="400" w:lineRule="exact"/>
              <w:rPr>
                <w:rFonts w:ascii="宋体" w:cs="宋体"/>
                <w:szCs w:val="21"/>
              </w:rPr>
            </w:pPr>
            <w:r>
              <w:rPr>
                <w:rFonts w:ascii="宋体" w:cs="宋体" w:hint="eastAsia"/>
                <w:szCs w:val="21"/>
              </w:rPr>
              <w:t>检查机房防护措施</w:t>
            </w:r>
          </w:p>
        </w:tc>
        <w:tc>
          <w:tcPr>
            <w:tcW w:w="2005" w:type="dxa"/>
            <w:vAlign w:val="center"/>
          </w:tcPr>
          <w:p w14:paraId="485648C3" w14:textId="77777777" w:rsidR="00F57749" w:rsidRDefault="00CD4144">
            <w:pPr>
              <w:spacing w:line="400" w:lineRule="exact"/>
              <w:rPr>
                <w:rFonts w:ascii="宋体" w:cs="宋体"/>
                <w:szCs w:val="21"/>
              </w:rPr>
            </w:pPr>
            <w:r>
              <w:rPr>
                <w:rFonts w:ascii="宋体" w:cs="宋体" w:hint="eastAsia"/>
                <w:szCs w:val="21"/>
              </w:rPr>
              <w:t>目检。</w:t>
            </w:r>
          </w:p>
        </w:tc>
        <w:tc>
          <w:tcPr>
            <w:tcW w:w="3966" w:type="dxa"/>
            <w:vAlign w:val="center"/>
          </w:tcPr>
          <w:p w14:paraId="31324133" w14:textId="77777777" w:rsidR="00F57749" w:rsidRDefault="00CD4144">
            <w:pPr>
              <w:numPr>
                <w:ilvl w:val="0"/>
                <w:numId w:val="9"/>
              </w:numPr>
              <w:spacing w:line="400" w:lineRule="exact"/>
              <w:ind w:left="0" w:firstLine="0"/>
              <w:rPr>
                <w:rFonts w:ascii="宋体" w:cs="宋体"/>
                <w:szCs w:val="21"/>
              </w:rPr>
            </w:pPr>
            <w:r>
              <w:rPr>
                <w:rFonts w:ascii="宋体" w:cs="宋体" w:hint="eastAsia"/>
                <w:szCs w:val="21"/>
              </w:rPr>
              <w:t>机房入口显著位置“机房重地，闲人免进”标识清楚。</w:t>
            </w:r>
          </w:p>
          <w:p w14:paraId="6FFC0BA1" w14:textId="77777777" w:rsidR="00F57749" w:rsidRDefault="00CD4144">
            <w:pPr>
              <w:numPr>
                <w:ilvl w:val="0"/>
                <w:numId w:val="9"/>
              </w:numPr>
              <w:spacing w:line="400" w:lineRule="exact"/>
              <w:ind w:left="0" w:firstLine="0"/>
              <w:rPr>
                <w:rFonts w:ascii="宋体" w:cs="宋体"/>
                <w:szCs w:val="21"/>
              </w:rPr>
            </w:pPr>
            <w:r>
              <w:rPr>
                <w:rFonts w:ascii="宋体" w:cs="宋体" w:hint="eastAsia"/>
                <w:szCs w:val="21"/>
              </w:rPr>
              <w:t>机房门为外</w:t>
            </w:r>
            <w:proofErr w:type="gramStart"/>
            <w:r>
              <w:rPr>
                <w:rFonts w:ascii="宋体" w:cs="宋体" w:hint="eastAsia"/>
                <w:szCs w:val="21"/>
              </w:rPr>
              <w:t>开式</w:t>
            </w:r>
            <w:proofErr w:type="gramEnd"/>
            <w:r>
              <w:rPr>
                <w:rFonts w:ascii="宋体" w:cs="宋体" w:hint="eastAsia"/>
                <w:szCs w:val="21"/>
              </w:rPr>
              <w:t>防火门，门窗齐全，防雨雪，锁具齐全、有效。</w:t>
            </w:r>
          </w:p>
          <w:p w14:paraId="335711FB" w14:textId="77777777" w:rsidR="00F57749" w:rsidRDefault="00CD4144">
            <w:pPr>
              <w:numPr>
                <w:ilvl w:val="0"/>
                <w:numId w:val="9"/>
              </w:numPr>
              <w:spacing w:line="400" w:lineRule="exact"/>
              <w:ind w:left="0" w:firstLine="0"/>
              <w:rPr>
                <w:rFonts w:ascii="宋体" w:cs="宋体"/>
                <w:szCs w:val="21"/>
              </w:rPr>
            </w:pPr>
            <w:r>
              <w:rPr>
                <w:rFonts w:ascii="宋体" w:cs="宋体" w:hint="eastAsia"/>
                <w:szCs w:val="21"/>
              </w:rPr>
              <w:t>机房备有足量有效电梯机房专用的消防器材。</w:t>
            </w:r>
          </w:p>
          <w:p w14:paraId="2E5992A4" w14:textId="77777777" w:rsidR="00F57749" w:rsidRDefault="00CD4144">
            <w:pPr>
              <w:numPr>
                <w:ilvl w:val="0"/>
                <w:numId w:val="9"/>
              </w:numPr>
              <w:spacing w:line="400" w:lineRule="exact"/>
              <w:ind w:left="0" w:firstLine="0"/>
              <w:rPr>
                <w:rFonts w:ascii="宋体" w:cs="宋体"/>
                <w:szCs w:val="21"/>
              </w:rPr>
            </w:pPr>
            <w:r>
              <w:rPr>
                <w:rFonts w:ascii="宋体" w:cs="宋体" w:hint="eastAsia"/>
                <w:szCs w:val="21"/>
              </w:rPr>
              <w:t>机房内应保持清洁，无杂物</w:t>
            </w:r>
          </w:p>
        </w:tc>
      </w:tr>
      <w:tr w:rsidR="00F57749" w14:paraId="43B3C5BD" w14:textId="77777777" w:rsidTr="00E90CE4">
        <w:trPr>
          <w:trHeight w:val="23"/>
        </w:trPr>
        <w:tc>
          <w:tcPr>
            <w:tcW w:w="525" w:type="dxa"/>
            <w:vAlign w:val="center"/>
          </w:tcPr>
          <w:p w14:paraId="76F8CCF3" w14:textId="77777777" w:rsidR="00F57749" w:rsidRDefault="00CD4144">
            <w:pPr>
              <w:spacing w:line="400" w:lineRule="exact"/>
              <w:jc w:val="center"/>
              <w:rPr>
                <w:rFonts w:ascii="宋体" w:cs="宋体"/>
                <w:szCs w:val="21"/>
              </w:rPr>
            </w:pPr>
            <w:r>
              <w:rPr>
                <w:rFonts w:ascii="宋体" w:cs="宋体" w:hint="eastAsia"/>
                <w:szCs w:val="21"/>
              </w:rPr>
              <w:t>4</w:t>
            </w:r>
          </w:p>
        </w:tc>
        <w:tc>
          <w:tcPr>
            <w:tcW w:w="2146" w:type="dxa"/>
            <w:vAlign w:val="center"/>
          </w:tcPr>
          <w:p w14:paraId="41DB70AD" w14:textId="77777777" w:rsidR="00F57749" w:rsidRDefault="00CD4144">
            <w:pPr>
              <w:spacing w:line="400" w:lineRule="exact"/>
              <w:rPr>
                <w:rFonts w:ascii="宋体" w:cs="宋体"/>
                <w:szCs w:val="21"/>
              </w:rPr>
            </w:pPr>
            <w:r>
              <w:rPr>
                <w:rFonts w:ascii="宋体" w:cs="宋体" w:hint="eastAsia"/>
                <w:szCs w:val="21"/>
              </w:rPr>
              <w:t>检查机房电源</w:t>
            </w:r>
          </w:p>
        </w:tc>
        <w:tc>
          <w:tcPr>
            <w:tcW w:w="2005" w:type="dxa"/>
            <w:vAlign w:val="center"/>
          </w:tcPr>
          <w:p w14:paraId="1A7E73FE" w14:textId="77777777" w:rsidR="00F57749" w:rsidRDefault="00CD4144">
            <w:pPr>
              <w:spacing w:line="400" w:lineRule="exact"/>
              <w:rPr>
                <w:rFonts w:ascii="宋体" w:cs="宋体"/>
                <w:szCs w:val="21"/>
              </w:rPr>
            </w:pPr>
            <w:r>
              <w:rPr>
                <w:rFonts w:ascii="宋体" w:cs="宋体" w:hint="eastAsia"/>
                <w:szCs w:val="21"/>
              </w:rPr>
              <w:t>目检，手检。</w:t>
            </w:r>
          </w:p>
        </w:tc>
        <w:tc>
          <w:tcPr>
            <w:tcW w:w="3966" w:type="dxa"/>
            <w:vAlign w:val="center"/>
          </w:tcPr>
          <w:p w14:paraId="00349445" w14:textId="77777777" w:rsidR="00F57749" w:rsidRDefault="00CD4144">
            <w:pPr>
              <w:numPr>
                <w:ilvl w:val="0"/>
                <w:numId w:val="10"/>
              </w:numPr>
              <w:spacing w:line="400" w:lineRule="exact"/>
              <w:ind w:left="0" w:firstLine="0"/>
              <w:rPr>
                <w:rFonts w:ascii="宋体" w:cs="宋体"/>
                <w:szCs w:val="21"/>
              </w:rPr>
            </w:pPr>
            <w:r>
              <w:rPr>
                <w:rFonts w:ascii="宋体" w:cs="宋体" w:hint="eastAsia"/>
                <w:szCs w:val="21"/>
              </w:rPr>
              <w:t>熔断器，熔丝接触良好，接点牢固，无打火现象。</w:t>
            </w:r>
          </w:p>
          <w:p w14:paraId="7C28C8FE" w14:textId="77777777" w:rsidR="00F57749" w:rsidRDefault="00CD4144">
            <w:pPr>
              <w:numPr>
                <w:ilvl w:val="0"/>
                <w:numId w:val="10"/>
              </w:numPr>
              <w:spacing w:line="400" w:lineRule="exact"/>
              <w:ind w:left="0" w:firstLine="0"/>
              <w:rPr>
                <w:rFonts w:ascii="宋体" w:cs="宋体"/>
                <w:szCs w:val="21"/>
              </w:rPr>
            </w:pPr>
            <w:r>
              <w:rPr>
                <w:rFonts w:ascii="宋体" w:cs="宋体" w:hint="eastAsia"/>
                <w:szCs w:val="21"/>
              </w:rPr>
              <w:lastRenderedPageBreak/>
              <w:t>电源线及接地</w:t>
            </w:r>
            <w:proofErr w:type="gramStart"/>
            <w:r>
              <w:rPr>
                <w:rFonts w:ascii="宋体" w:cs="宋体" w:hint="eastAsia"/>
                <w:szCs w:val="21"/>
              </w:rPr>
              <w:t>零保护</w:t>
            </w:r>
            <w:proofErr w:type="gramEnd"/>
            <w:r>
              <w:rPr>
                <w:rFonts w:ascii="宋体" w:cs="宋体" w:hint="eastAsia"/>
                <w:szCs w:val="21"/>
              </w:rPr>
              <w:t>正确可靠。</w:t>
            </w:r>
          </w:p>
        </w:tc>
      </w:tr>
      <w:tr w:rsidR="00F57749" w14:paraId="3E30D47C" w14:textId="77777777" w:rsidTr="00E90CE4">
        <w:trPr>
          <w:trHeight w:val="23"/>
        </w:trPr>
        <w:tc>
          <w:tcPr>
            <w:tcW w:w="525" w:type="dxa"/>
            <w:vAlign w:val="center"/>
          </w:tcPr>
          <w:p w14:paraId="62B5C97C" w14:textId="77777777" w:rsidR="00F57749" w:rsidRDefault="00CD4144">
            <w:pPr>
              <w:spacing w:line="400" w:lineRule="exact"/>
              <w:jc w:val="center"/>
              <w:rPr>
                <w:rFonts w:ascii="宋体" w:cs="宋体"/>
                <w:szCs w:val="21"/>
              </w:rPr>
            </w:pPr>
            <w:r>
              <w:rPr>
                <w:rFonts w:ascii="宋体" w:cs="宋体" w:hint="eastAsia"/>
                <w:szCs w:val="21"/>
              </w:rPr>
              <w:lastRenderedPageBreak/>
              <w:t>5</w:t>
            </w:r>
          </w:p>
        </w:tc>
        <w:tc>
          <w:tcPr>
            <w:tcW w:w="2146" w:type="dxa"/>
            <w:vAlign w:val="center"/>
          </w:tcPr>
          <w:p w14:paraId="72FF947A" w14:textId="77777777" w:rsidR="00F57749" w:rsidRDefault="00CD4144">
            <w:pPr>
              <w:spacing w:line="400" w:lineRule="exact"/>
              <w:rPr>
                <w:rFonts w:ascii="宋体" w:cs="宋体"/>
                <w:szCs w:val="21"/>
              </w:rPr>
            </w:pPr>
            <w:r>
              <w:rPr>
                <w:rFonts w:ascii="宋体" w:cs="宋体" w:hint="eastAsia"/>
                <w:szCs w:val="21"/>
              </w:rPr>
              <w:t>检查曳引机各传动部位，曳引轮、导向轮</w:t>
            </w:r>
          </w:p>
        </w:tc>
        <w:tc>
          <w:tcPr>
            <w:tcW w:w="2005" w:type="dxa"/>
            <w:vAlign w:val="center"/>
          </w:tcPr>
          <w:p w14:paraId="51F004E1" w14:textId="77777777" w:rsidR="00F57749" w:rsidRDefault="00CD4144">
            <w:pPr>
              <w:spacing w:line="400" w:lineRule="exact"/>
              <w:rPr>
                <w:rFonts w:ascii="宋体" w:cs="宋体"/>
                <w:szCs w:val="21"/>
              </w:rPr>
            </w:pPr>
            <w:r>
              <w:rPr>
                <w:rFonts w:ascii="宋体" w:cs="宋体" w:hint="eastAsia"/>
                <w:szCs w:val="21"/>
              </w:rPr>
              <w:t>手检、听检，线坠、塞尺测量。</w:t>
            </w:r>
          </w:p>
        </w:tc>
        <w:tc>
          <w:tcPr>
            <w:tcW w:w="3966" w:type="dxa"/>
            <w:vAlign w:val="center"/>
          </w:tcPr>
          <w:p w14:paraId="7FF80F9D" w14:textId="77777777" w:rsidR="00F57749" w:rsidRDefault="00CD4144">
            <w:pPr>
              <w:numPr>
                <w:ilvl w:val="0"/>
                <w:numId w:val="11"/>
              </w:numPr>
              <w:spacing w:line="400" w:lineRule="exact"/>
              <w:ind w:left="0" w:firstLine="0"/>
              <w:rPr>
                <w:rFonts w:ascii="宋体" w:cs="宋体"/>
                <w:szCs w:val="21"/>
              </w:rPr>
            </w:pPr>
            <w:r>
              <w:rPr>
                <w:rFonts w:ascii="宋体" w:cs="宋体" w:hint="eastAsia"/>
                <w:szCs w:val="21"/>
              </w:rPr>
              <w:t>无过热，无异常声响；</w:t>
            </w:r>
          </w:p>
          <w:p w14:paraId="6A7BFF1B" w14:textId="77777777" w:rsidR="00F57749" w:rsidRDefault="00CD4144">
            <w:pPr>
              <w:numPr>
                <w:ilvl w:val="0"/>
                <w:numId w:val="11"/>
              </w:numPr>
              <w:spacing w:line="400" w:lineRule="exact"/>
              <w:ind w:left="0" w:firstLine="0"/>
              <w:rPr>
                <w:rFonts w:ascii="宋体" w:cs="宋体"/>
                <w:szCs w:val="21"/>
              </w:rPr>
            </w:pPr>
            <w:r>
              <w:rPr>
                <w:rFonts w:ascii="宋体" w:cs="宋体" w:hint="eastAsia"/>
                <w:szCs w:val="21"/>
              </w:rPr>
              <w:t>曳引</w:t>
            </w:r>
            <w:proofErr w:type="gramStart"/>
            <w:r>
              <w:rPr>
                <w:rFonts w:ascii="宋体" w:cs="宋体" w:hint="eastAsia"/>
                <w:szCs w:val="21"/>
              </w:rPr>
              <w:t>轮槽无严重磨损</w:t>
            </w:r>
            <w:proofErr w:type="gramEnd"/>
            <w:r>
              <w:rPr>
                <w:rFonts w:ascii="宋体" w:cs="宋体" w:hint="eastAsia"/>
                <w:szCs w:val="21"/>
              </w:rPr>
              <w:t>，无油污、杂物。</w:t>
            </w:r>
          </w:p>
          <w:p w14:paraId="31F69F6D" w14:textId="77777777" w:rsidR="00F57749" w:rsidRDefault="00CD4144">
            <w:pPr>
              <w:numPr>
                <w:ilvl w:val="0"/>
                <w:numId w:val="11"/>
              </w:numPr>
              <w:spacing w:line="400" w:lineRule="exact"/>
              <w:ind w:left="0" w:firstLine="0"/>
              <w:rPr>
                <w:rFonts w:ascii="宋体" w:cs="宋体"/>
                <w:szCs w:val="21"/>
              </w:rPr>
            </w:pPr>
            <w:r>
              <w:rPr>
                <w:rFonts w:ascii="宋体" w:cs="宋体" w:hint="eastAsia"/>
                <w:szCs w:val="21"/>
              </w:rPr>
              <w:t>曳引轮、导向轮转动部位润滑良好。</w:t>
            </w:r>
          </w:p>
          <w:p w14:paraId="5D4EF2A9" w14:textId="77777777" w:rsidR="00F57749" w:rsidRDefault="00CD4144">
            <w:pPr>
              <w:numPr>
                <w:ilvl w:val="0"/>
                <w:numId w:val="11"/>
              </w:numPr>
              <w:spacing w:line="400" w:lineRule="exact"/>
              <w:ind w:left="0" w:firstLine="0"/>
              <w:rPr>
                <w:rFonts w:ascii="宋体" w:cs="宋体"/>
                <w:szCs w:val="21"/>
              </w:rPr>
            </w:pPr>
            <w:r>
              <w:rPr>
                <w:rFonts w:ascii="宋体" w:cs="宋体" w:hint="eastAsia"/>
                <w:szCs w:val="21"/>
              </w:rPr>
              <w:t>曳引轮导向轮垂直偏差＜</w:t>
            </w:r>
            <w:r>
              <w:rPr>
                <w:rFonts w:ascii="宋体" w:cs="宋体" w:hint="eastAsia"/>
                <w:szCs w:val="21"/>
              </w:rPr>
              <w:t>2mm</w:t>
            </w:r>
            <w:r>
              <w:rPr>
                <w:rFonts w:ascii="宋体" w:cs="宋体" w:hint="eastAsia"/>
                <w:szCs w:val="21"/>
              </w:rPr>
              <w:t>。</w:t>
            </w:r>
          </w:p>
          <w:p w14:paraId="38C023F9" w14:textId="77777777" w:rsidR="00F57749" w:rsidRDefault="00CD4144">
            <w:pPr>
              <w:numPr>
                <w:ilvl w:val="0"/>
                <w:numId w:val="11"/>
              </w:numPr>
              <w:spacing w:line="400" w:lineRule="exact"/>
              <w:ind w:left="0" w:firstLine="0"/>
              <w:rPr>
                <w:rFonts w:ascii="宋体" w:cs="宋体"/>
                <w:szCs w:val="21"/>
              </w:rPr>
            </w:pPr>
            <w:r>
              <w:rPr>
                <w:rFonts w:ascii="宋体" w:cs="宋体" w:hint="eastAsia"/>
                <w:szCs w:val="21"/>
              </w:rPr>
              <w:t>曳引轮与导向轮平行度偏差±</w:t>
            </w:r>
            <w:r>
              <w:rPr>
                <w:rFonts w:ascii="宋体" w:cs="宋体" w:hint="eastAsia"/>
                <w:szCs w:val="21"/>
              </w:rPr>
              <w:t>1mm</w:t>
            </w:r>
          </w:p>
        </w:tc>
      </w:tr>
      <w:tr w:rsidR="00F57749" w14:paraId="43F67B25" w14:textId="77777777" w:rsidTr="00E90CE4">
        <w:trPr>
          <w:trHeight w:val="23"/>
        </w:trPr>
        <w:tc>
          <w:tcPr>
            <w:tcW w:w="525" w:type="dxa"/>
            <w:vAlign w:val="center"/>
          </w:tcPr>
          <w:p w14:paraId="72546865" w14:textId="77777777" w:rsidR="00F57749" w:rsidRDefault="00CD4144">
            <w:pPr>
              <w:spacing w:line="400" w:lineRule="exact"/>
              <w:jc w:val="center"/>
              <w:rPr>
                <w:rFonts w:ascii="宋体" w:cs="宋体"/>
                <w:szCs w:val="21"/>
              </w:rPr>
            </w:pPr>
            <w:r>
              <w:rPr>
                <w:rFonts w:ascii="宋体" w:cs="宋体" w:hint="eastAsia"/>
                <w:szCs w:val="21"/>
              </w:rPr>
              <w:t>6</w:t>
            </w:r>
          </w:p>
        </w:tc>
        <w:tc>
          <w:tcPr>
            <w:tcW w:w="2146" w:type="dxa"/>
            <w:vAlign w:val="center"/>
          </w:tcPr>
          <w:p w14:paraId="2B35D23E" w14:textId="77777777" w:rsidR="00F57749" w:rsidRDefault="00CD4144">
            <w:pPr>
              <w:spacing w:line="400" w:lineRule="exact"/>
              <w:rPr>
                <w:rFonts w:ascii="宋体" w:cs="宋体"/>
                <w:szCs w:val="21"/>
              </w:rPr>
            </w:pPr>
            <w:proofErr w:type="gramStart"/>
            <w:r>
              <w:rPr>
                <w:rFonts w:ascii="宋体" w:cs="宋体" w:hint="eastAsia"/>
                <w:szCs w:val="21"/>
              </w:rPr>
              <w:t>检查各油位</w:t>
            </w:r>
            <w:proofErr w:type="gramEnd"/>
            <w:r>
              <w:rPr>
                <w:rFonts w:ascii="宋体" w:cs="宋体" w:hint="eastAsia"/>
                <w:szCs w:val="21"/>
              </w:rPr>
              <w:t>及油质</w:t>
            </w:r>
          </w:p>
        </w:tc>
        <w:tc>
          <w:tcPr>
            <w:tcW w:w="2005" w:type="dxa"/>
            <w:vAlign w:val="center"/>
          </w:tcPr>
          <w:p w14:paraId="4ACF6F90" w14:textId="77777777" w:rsidR="00F57749" w:rsidRDefault="00CD4144">
            <w:pPr>
              <w:spacing w:line="400" w:lineRule="exact"/>
              <w:rPr>
                <w:rFonts w:ascii="宋体" w:cs="宋体"/>
                <w:szCs w:val="21"/>
              </w:rPr>
            </w:pPr>
            <w:proofErr w:type="gramStart"/>
            <w:r>
              <w:rPr>
                <w:rFonts w:ascii="宋体" w:cs="宋体" w:hint="eastAsia"/>
                <w:szCs w:val="21"/>
              </w:rPr>
              <w:t>打开油盖检查</w:t>
            </w:r>
            <w:proofErr w:type="gramEnd"/>
            <w:r>
              <w:rPr>
                <w:rFonts w:ascii="宋体" w:cs="宋体" w:hint="eastAsia"/>
                <w:szCs w:val="21"/>
              </w:rPr>
              <w:t>油质，从视</w:t>
            </w:r>
            <w:proofErr w:type="gramStart"/>
            <w:r>
              <w:rPr>
                <w:rFonts w:ascii="宋体" w:cs="宋体" w:hint="eastAsia"/>
                <w:szCs w:val="21"/>
              </w:rPr>
              <w:t>油孔看油位</w:t>
            </w:r>
            <w:proofErr w:type="gramEnd"/>
            <w:r>
              <w:rPr>
                <w:rFonts w:ascii="宋体" w:cs="宋体" w:hint="eastAsia"/>
                <w:szCs w:val="21"/>
              </w:rPr>
              <w:t>。</w:t>
            </w:r>
          </w:p>
        </w:tc>
        <w:tc>
          <w:tcPr>
            <w:tcW w:w="3966" w:type="dxa"/>
            <w:vAlign w:val="center"/>
          </w:tcPr>
          <w:p w14:paraId="12F7B564" w14:textId="77777777" w:rsidR="00F57749" w:rsidRDefault="00CD4144">
            <w:pPr>
              <w:spacing w:line="400" w:lineRule="exact"/>
              <w:rPr>
                <w:rFonts w:ascii="宋体" w:cs="宋体"/>
                <w:szCs w:val="21"/>
              </w:rPr>
            </w:pPr>
            <w:r>
              <w:rPr>
                <w:rFonts w:ascii="宋体" w:cs="宋体" w:hint="eastAsia"/>
                <w:szCs w:val="21"/>
              </w:rPr>
              <w:t>油量充足，油质良好，无杂质。</w:t>
            </w:r>
          </w:p>
        </w:tc>
      </w:tr>
      <w:tr w:rsidR="00F57749" w14:paraId="447DBCCE" w14:textId="77777777" w:rsidTr="00E90CE4">
        <w:trPr>
          <w:trHeight w:val="23"/>
        </w:trPr>
        <w:tc>
          <w:tcPr>
            <w:tcW w:w="525" w:type="dxa"/>
            <w:vAlign w:val="center"/>
          </w:tcPr>
          <w:p w14:paraId="61DF0EA9" w14:textId="77777777" w:rsidR="00F57749" w:rsidRDefault="00CD4144">
            <w:pPr>
              <w:spacing w:line="400" w:lineRule="exact"/>
              <w:jc w:val="center"/>
              <w:rPr>
                <w:rFonts w:ascii="宋体" w:cs="宋体"/>
                <w:szCs w:val="21"/>
              </w:rPr>
            </w:pPr>
            <w:r>
              <w:rPr>
                <w:rFonts w:ascii="宋体" w:cs="宋体" w:hint="eastAsia"/>
                <w:szCs w:val="21"/>
              </w:rPr>
              <w:t>7</w:t>
            </w:r>
          </w:p>
        </w:tc>
        <w:tc>
          <w:tcPr>
            <w:tcW w:w="2146" w:type="dxa"/>
            <w:vAlign w:val="center"/>
          </w:tcPr>
          <w:p w14:paraId="45424987" w14:textId="77777777" w:rsidR="00F57749" w:rsidRDefault="00CD4144">
            <w:pPr>
              <w:spacing w:line="400" w:lineRule="exact"/>
              <w:rPr>
                <w:rFonts w:ascii="宋体" w:cs="宋体"/>
                <w:szCs w:val="21"/>
              </w:rPr>
            </w:pPr>
            <w:r>
              <w:rPr>
                <w:rFonts w:ascii="宋体" w:cs="宋体" w:hint="eastAsia"/>
                <w:szCs w:val="21"/>
              </w:rPr>
              <w:t>检查曳引机各减震胶垫、固定螺母、备母、开口销</w:t>
            </w:r>
          </w:p>
        </w:tc>
        <w:tc>
          <w:tcPr>
            <w:tcW w:w="2005" w:type="dxa"/>
            <w:vAlign w:val="center"/>
          </w:tcPr>
          <w:p w14:paraId="1B0B9B9C" w14:textId="77777777" w:rsidR="00F57749" w:rsidRDefault="00CD4144">
            <w:pPr>
              <w:spacing w:line="400" w:lineRule="exact"/>
              <w:rPr>
                <w:rFonts w:ascii="宋体" w:cs="宋体"/>
                <w:szCs w:val="21"/>
              </w:rPr>
            </w:pPr>
            <w:r>
              <w:rPr>
                <w:rFonts w:ascii="宋体" w:cs="宋体" w:hint="eastAsia"/>
                <w:szCs w:val="21"/>
              </w:rPr>
              <w:t>手检、目测。</w:t>
            </w:r>
          </w:p>
        </w:tc>
        <w:tc>
          <w:tcPr>
            <w:tcW w:w="3966" w:type="dxa"/>
            <w:vAlign w:val="center"/>
          </w:tcPr>
          <w:p w14:paraId="275D61CD" w14:textId="77777777" w:rsidR="00F57749" w:rsidRDefault="00CD4144">
            <w:pPr>
              <w:spacing w:line="400" w:lineRule="exact"/>
              <w:rPr>
                <w:rFonts w:ascii="宋体" w:cs="宋体"/>
                <w:szCs w:val="21"/>
              </w:rPr>
            </w:pPr>
            <w:r>
              <w:rPr>
                <w:rFonts w:ascii="宋体" w:cs="宋体" w:hint="eastAsia"/>
                <w:szCs w:val="21"/>
              </w:rPr>
              <w:t>固定牢固、可靠，备母、开口销齐全。</w:t>
            </w:r>
          </w:p>
        </w:tc>
      </w:tr>
      <w:tr w:rsidR="00F57749" w14:paraId="07C9142E" w14:textId="77777777" w:rsidTr="00E90CE4">
        <w:trPr>
          <w:trHeight w:val="23"/>
        </w:trPr>
        <w:tc>
          <w:tcPr>
            <w:tcW w:w="525" w:type="dxa"/>
            <w:vAlign w:val="center"/>
          </w:tcPr>
          <w:p w14:paraId="26C101AE" w14:textId="77777777" w:rsidR="00F57749" w:rsidRDefault="00CD4144">
            <w:pPr>
              <w:spacing w:line="400" w:lineRule="exact"/>
              <w:jc w:val="center"/>
              <w:rPr>
                <w:rFonts w:ascii="宋体" w:cs="宋体"/>
                <w:szCs w:val="21"/>
              </w:rPr>
            </w:pPr>
            <w:r>
              <w:rPr>
                <w:rFonts w:ascii="宋体" w:cs="宋体" w:hint="eastAsia"/>
                <w:szCs w:val="21"/>
              </w:rPr>
              <w:t>8</w:t>
            </w:r>
          </w:p>
        </w:tc>
        <w:tc>
          <w:tcPr>
            <w:tcW w:w="2146" w:type="dxa"/>
            <w:vAlign w:val="center"/>
          </w:tcPr>
          <w:p w14:paraId="556A37B1" w14:textId="77777777" w:rsidR="00F57749" w:rsidRDefault="00CD4144">
            <w:pPr>
              <w:spacing w:line="400" w:lineRule="exact"/>
              <w:rPr>
                <w:rFonts w:ascii="宋体" w:cs="宋体"/>
                <w:szCs w:val="21"/>
              </w:rPr>
            </w:pPr>
            <w:r>
              <w:rPr>
                <w:rFonts w:ascii="宋体" w:cs="宋体" w:hint="eastAsia"/>
                <w:szCs w:val="21"/>
              </w:rPr>
              <w:t>检查及调整制动器间隙，制动力及抱闸开关</w:t>
            </w:r>
          </w:p>
        </w:tc>
        <w:tc>
          <w:tcPr>
            <w:tcW w:w="2005" w:type="dxa"/>
            <w:vAlign w:val="center"/>
          </w:tcPr>
          <w:p w14:paraId="66E76614" w14:textId="77777777" w:rsidR="00F57749" w:rsidRDefault="00CD4144">
            <w:pPr>
              <w:spacing w:line="400" w:lineRule="exact"/>
              <w:rPr>
                <w:rFonts w:ascii="宋体" w:cs="宋体"/>
                <w:szCs w:val="21"/>
              </w:rPr>
            </w:pPr>
            <w:r>
              <w:rPr>
                <w:rFonts w:ascii="宋体" w:cs="宋体" w:hint="eastAsia"/>
                <w:szCs w:val="21"/>
              </w:rPr>
              <w:t>外观检查，必要时用塞尺</w:t>
            </w:r>
          </w:p>
        </w:tc>
        <w:tc>
          <w:tcPr>
            <w:tcW w:w="3966" w:type="dxa"/>
            <w:vAlign w:val="center"/>
          </w:tcPr>
          <w:p w14:paraId="5643F2DE" w14:textId="77777777" w:rsidR="00F57749" w:rsidRDefault="00CD4144">
            <w:pPr>
              <w:spacing w:line="400" w:lineRule="exact"/>
              <w:rPr>
                <w:rFonts w:ascii="宋体" w:cs="宋体"/>
                <w:szCs w:val="21"/>
              </w:rPr>
            </w:pPr>
            <w:r>
              <w:rPr>
                <w:rFonts w:ascii="宋体" w:cs="宋体" w:hint="eastAsia"/>
                <w:szCs w:val="21"/>
              </w:rPr>
              <w:t>制动时应可靠，两侧闸瓦应紧密、均匀地贴合在制动轮的工作面上；</w:t>
            </w:r>
            <w:proofErr w:type="gramStart"/>
            <w:r>
              <w:rPr>
                <w:rFonts w:ascii="宋体" w:cs="宋体" w:hint="eastAsia"/>
                <w:szCs w:val="21"/>
              </w:rPr>
              <w:t>松闸时</w:t>
            </w:r>
            <w:proofErr w:type="gramEnd"/>
            <w:r>
              <w:rPr>
                <w:rFonts w:ascii="宋体" w:cs="宋体" w:hint="eastAsia"/>
                <w:szCs w:val="21"/>
              </w:rPr>
              <w:t xml:space="preserve"> </w:t>
            </w:r>
            <w:r>
              <w:rPr>
                <w:rFonts w:ascii="宋体" w:cs="宋体" w:hint="eastAsia"/>
                <w:szCs w:val="21"/>
              </w:rPr>
              <w:t>，制动轮与闸瓦不发生摩擦；制动器开关动作可靠。</w:t>
            </w:r>
          </w:p>
        </w:tc>
      </w:tr>
      <w:tr w:rsidR="00F57749" w14:paraId="36EA58CE" w14:textId="77777777" w:rsidTr="00E90CE4">
        <w:trPr>
          <w:trHeight w:val="23"/>
        </w:trPr>
        <w:tc>
          <w:tcPr>
            <w:tcW w:w="525" w:type="dxa"/>
            <w:vAlign w:val="center"/>
          </w:tcPr>
          <w:p w14:paraId="4817E0E8" w14:textId="77777777" w:rsidR="00F57749" w:rsidRDefault="00CD4144">
            <w:pPr>
              <w:spacing w:line="400" w:lineRule="exact"/>
              <w:jc w:val="center"/>
              <w:rPr>
                <w:rFonts w:ascii="宋体" w:cs="宋体"/>
                <w:szCs w:val="21"/>
              </w:rPr>
            </w:pPr>
            <w:r>
              <w:rPr>
                <w:rFonts w:ascii="宋体" w:cs="宋体" w:hint="eastAsia"/>
                <w:szCs w:val="21"/>
              </w:rPr>
              <w:t>9</w:t>
            </w:r>
          </w:p>
        </w:tc>
        <w:tc>
          <w:tcPr>
            <w:tcW w:w="2146" w:type="dxa"/>
            <w:vAlign w:val="center"/>
          </w:tcPr>
          <w:p w14:paraId="571C06F6" w14:textId="77777777" w:rsidR="00F57749" w:rsidRDefault="00CD4144">
            <w:pPr>
              <w:spacing w:line="400" w:lineRule="exact"/>
              <w:rPr>
                <w:rFonts w:ascii="宋体" w:cs="宋体"/>
                <w:szCs w:val="21"/>
              </w:rPr>
            </w:pPr>
            <w:r>
              <w:rPr>
                <w:rFonts w:ascii="宋体" w:cs="宋体" w:hint="eastAsia"/>
                <w:szCs w:val="21"/>
              </w:rPr>
              <w:t>检查控制柜中各电气元件</w:t>
            </w:r>
          </w:p>
        </w:tc>
        <w:tc>
          <w:tcPr>
            <w:tcW w:w="2005" w:type="dxa"/>
            <w:vAlign w:val="center"/>
          </w:tcPr>
          <w:p w14:paraId="6943EDAC" w14:textId="77777777" w:rsidR="00F57749" w:rsidRDefault="00CD4144">
            <w:pPr>
              <w:spacing w:line="400" w:lineRule="exact"/>
              <w:rPr>
                <w:rFonts w:ascii="宋体" w:cs="宋体"/>
                <w:szCs w:val="21"/>
              </w:rPr>
            </w:pPr>
            <w:r>
              <w:rPr>
                <w:rFonts w:ascii="宋体" w:cs="宋体" w:hint="eastAsia"/>
                <w:szCs w:val="21"/>
              </w:rPr>
              <w:t>目检、手动除尘、紧固销子。</w:t>
            </w:r>
          </w:p>
        </w:tc>
        <w:tc>
          <w:tcPr>
            <w:tcW w:w="3966" w:type="dxa"/>
            <w:vAlign w:val="center"/>
          </w:tcPr>
          <w:p w14:paraId="6E01C54F" w14:textId="77777777" w:rsidR="00F57749" w:rsidRDefault="00CD4144">
            <w:pPr>
              <w:numPr>
                <w:ilvl w:val="0"/>
                <w:numId w:val="12"/>
              </w:numPr>
              <w:spacing w:line="400" w:lineRule="exact"/>
              <w:ind w:left="0" w:firstLine="0"/>
              <w:rPr>
                <w:rFonts w:ascii="宋体" w:cs="宋体"/>
                <w:szCs w:val="21"/>
              </w:rPr>
            </w:pPr>
            <w:r>
              <w:rPr>
                <w:rFonts w:ascii="宋体" w:cs="宋体" w:hint="eastAsia"/>
                <w:szCs w:val="21"/>
              </w:rPr>
              <w:t>各电器元件动作正常（无异常噪音，无电弧）；</w:t>
            </w:r>
          </w:p>
          <w:p w14:paraId="54FB6222" w14:textId="77777777" w:rsidR="00F57749" w:rsidRDefault="00CD4144">
            <w:pPr>
              <w:numPr>
                <w:ilvl w:val="0"/>
                <w:numId w:val="12"/>
              </w:numPr>
              <w:spacing w:line="400" w:lineRule="exact"/>
              <w:ind w:left="0" w:firstLine="0"/>
              <w:rPr>
                <w:rFonts w:ascii="宋体" w:cs="宋体"/>
                <w:szCs w:val="21"/>
              </w:rPr>
            </w:pPr>
            <w:r>
              <w:rPr>
                <w:rFonts w:ascii="宋体" w:cs="宋体" w:hint="eastAsia"/>
                <w:szCs w:val="21"/>
              </w:rPr>
              <w:t>接触器电器各接点接触良好</w:t>
            </w:r>
            <w:r>
              <w:rPr>
                <w:rFonts w:ascii="宋体" w:cs="宋体" w:hint="eastAsia"/>
                <w:szCs w:val="21"/>
              </w:rPr>
              <w:t>,</w:t>
            </w:r>
            <w:r>
              <w:rPr>
                <w:rFonts w:ascii="宋体" w:cs="宋体" w:hint="eastAsia"/>
                <w:szCs w:val="21"/>
              </w:rPr>
              <w:t>无尘土；</w:t>
            </w:r>
          </w:p>
          <w:p w14:paraId="4AF084B3" w14:textId="77777777" w:rsidR="00F57749" w:rsidRDefault="00CD4144">
            <w:pPr>
              <w:numPr>
                <w:ilvl w:val="0"/>
                <w:numId w:val="12"/>
              </w:numPr>
              <w:spacing w:line="400" w:lineRule="exact"/>
              <w:ind w:left="0" w:firstLine="0"/>
              <w:rPr>
                <w:rFonts w:ascii="宋体" w:cs="宋体"/>
                <w:szCs w:val="21"/>
              </w:rPr>
            </w:pPr>
            <w:r>
              <w:rPr>
                <w:rFonts w:ascii="宋体" w:cs="宋体" w:hint="eastAsia"/>
                <w:szCs w:val="21"/>
              </w:rPr>
              <w:t>微机工作正常；</w:t>
            </w:r>
          </w:p>
          <w:p w14:paraId="081F9269" w14:textId="77777777" w:rsidR="00F57749" w:rsidRDefault="00CD4144">
            <w:pPr>
              <w:numPr>
                <w:ilvl w:val="0"/>
                <w:numId w:val="12"/>
              </w:numPr>
              <w:spacing w:line="400" w:lineRule="exact"/>
              <w:ind w:left="0" w:firstLine="0"/>
              <w:rPr>
                <w:rFonts w:ascii="宋体" w:cs="宋体"/>
                <w:szCs w:val="21"/>
              </w:rPr>
            </w:pPr>
            <w:proofErr w:type="gramStart"/>
            <w:r>
              <w:rPr>
                <w:rFonts w:ascii="宋体" w:cs="宋体" w:hint="eastAsia"/>
                <w:szCs w:val="21"/>
              </w:rPr>
              <w:t>各显示灯显示</w:t>
            </w:r>
            <w:proofErr w:type="gramEnd"/>
            <w:r>
              <w:rPr>
                <w:rFonts w:ascii="宋体" w:cs="宋体" w:hint="eastAsia"/>
                <w:szCs w:val="21"/>
              </w:rPr>
              <w:t>正常；</w:t>
            </w:r>
          </w:p>
          <w:p w14:paraId="3E406F48" w14:textId="77777777" w:rsidR="00F57749" w:rsidRDefault="00CD4144">
            <w:pPr>
              <w:numPr>
                <w:ilvl w:val="0"/>
                <w:numId w:val="12"/>
              </w:numPr>
              <w:spacing w:line="400" w:lineRule="exact"/>
              <w:ind w:left="0" w:firstLine="0"/>
              <w:rPr>
                <w:rFonts w:ascii="宋体" w:cs="宋体"/>
                <w:szCs w:val="21"/>
              </w:rPr>
            </w:pPr>
            <w:r>
              <w:rPr>
                <w:rFonts w:ascii="宋体" w:cs="宋体" w:hint="eastAsia"/>
                <w:szCs w:val="21"/>
              </w:rPr>
              <w:t>保险丝、保险管必须用合适的容量等级，严禁用其它金属丝代替；</w:t>
            </w:r>
          </w:p>
          <w:p w14:paraId="48F9EC48" w14:textId="77777777" w:rsidR="00F57749" w:rsidRDefault="00CD4144">
            <w:pPr>
              <w:numPr>
                <w:ilvl w:val="0"/>
                <w:numId w:val="12"/>
              </w:numPr>
              <w:spacing w:line="400" w:lineRule="exact"/>
              <w:ind w:left="0" w:firstLine="0"/>
              <w:rPr>
                <w:rFonts w:ascii="宋体" w:cs="宋体"/>
                <w:szCs w:val="21"/>
              </w:rPr>
            </w:pPr>
            <w:r>
              <w:rPr>
                <w:rFonts w:ascii="宋体" w:cs="宋体" w:hint="eastAsia"/>
                <w:szCs w:val="21"/>
              </w:rPr>
              <w:t>控制柜外壳必须接地。</w:t>
            </w:r>
          </w:p>
        </w:tc>
      </w:tr>
      <w:tr w:rsidR="00F57749" w14:paraId="5F68E5B4" w14:textId="77777777" w:rsidTr="00E90CE4">
        <w:trPr>
          <w:trHeight w:val="23"/>
        </w:trPr>
        <w:tc>
          <w:tcPr>
            <w:tcW w:w="525" w:type="dxa"/>
            <w:vAlign w:val="center"/>
          </w:tcPr>
          <w:p w14:paraId="575D97B9" w14:textId="77777777" w:rsidR="00F57749" w:rsidRDefault="00CD4144">
            <w:pPr>
              <w:spacing w:line="400" w:lineRule="exact"/>
              <w:jc w:val="center"/>
              <w:rPr>
                <w:rFonts w:ascii="宋体" w:cs="宋体"/>
                <w:szCs w:val="21"/>
              </w:rPr>
            </w:pPr>
            <w:r>
              <w:rPr>
                <w:rFonts w:ascii="宋体" w:cs="宋体" w:hint="eastAsia"/>
                <w:szCs w:val="21"/>
              </w:rPr>
              <w:t>10</w:t>
            </w:r>
          </w:p>
        </w:tc>
        <w:tc>
          <w:tcPr>
            <w:tcW w:w="2146" w:type="dxa"/>
            <w:vAlign w:val="center"/>
          </w:tcPr>
          <w:p w14:paraId="3C927996" w14:textId="77777777" w:rsidR="00F57749" w:rsidRDefault="00CD4144">
            <w:pPr>
              <w:spacing w:line="400" w:lineRule="exact"/>
              <w:rPr>
                <w:rFonts w:ascii="宋体" w:cs="宋体"/>
                <w:szCs w:val="21"/>
              </w:rPr>
            </w:pPr>
            <w:r>
              <w:rPr>
                <w:rFonts w:ascii="宋体" w:cs="宋体" w:hint="eastAsia"/>
                <w:szCs w:val="21"/>
              </w:rPr>
              <w:t>检查变频器、线路板</w:t>
            </w:r>
          </w:p>
        </w:tc>
        <w:tc>
          <w:tcPr>
            <w:tcW w:w="2005" w:type="dxa"/>
            <w:vAlign w:val="center"/>
          </w:tcPr>
          <w:p w14:paraId="5A4F401D" w14:textId="77777777" w:rsidR="00F57749" w:rsidRDefault="00CD4144">
            <w:pPr>
              <w:spacing w:line="400" w:lineRule="exact"/>
              <w:rPr>
                <w:rFonts w:ascii="宋体" w:cs="宋体"/>
                <w:szCs w:val="21"/>
              </w:rPr>
            </w:pPr>
            <w:r>
              <w:rPr>
                <w:rFonts w:ascii="宋体" w:cs="宋体" w:hint="eastAsia"/>
                <w:szCs w:val="21"/>
              </w:rPr>
              <w:t>目测、手动除尘。</w:t>
            </w:r>
          </w:p>
        </w:tc>
        <w:tc>
          <w:tcPr>
            <w:tcW w:w="3966" w:type="dxa"/>
            <w:vAlign w:val="center"/>
          </w:tcPr>
          <w:p w14:paraId="2D5B8376" w14:textId="77777777" w:rsidR="00F57749" w:rsidRDefault="00CD4144">
            <w:pPr>
              <w:numPr>
                <w:ilvl w:val="0"/>
                <w:numId w:val="13"/>
              </w:numPr>
              <w:spacing w:line="400" w:lineRule="exact"/>
              <w:ind w:left="0" w:firstLine="0"/>
              <w:rPr>
                <w:rFonts w:ascii="宋体" w:cs="宋体"/>
                <w:szCs w:val="21"/>
              </w:rPr>
            </w:pPr>
            <w:r>
              <w:rPr>
                <w:rFonts w:ascii="宋体" w:cs="宋体" w:hint="eastAsia"/>
                <w:szCs w:val="21"/>
              </w:rPr>
              <w:t>接线端子接触显示正常可靠，无尘土；</w:t>
            </w:r>
          </w:p>
          <w:p w14:paraId="2ACF0110" w14:textId="77777777" w:rsidR="00F57749" w:rsidRDefault="00CD4144">
            <w:pPr>
              <w:numPr>
                <w:ilvl w:val="0"/>
                <w:numId w:val="13"/>
              </w:numPr>
              <w:spacing w:line="400" w:lineRule="exact"/>
              <w:ind w:left="0" w:firstLine="0"/>
              <w:rPr>
                <w:rFonts w:ascii="宋体" w:cs="宋体"/>
                <w:szCs w:val="21"/>
              </w:rPr>
            </w:pPr>
            <w:r>
              <w:rPr>
                <w:rFonts w:ascii="宋体" w:cs="宋体" w:hint="eastAsia"/>
                <w:szCs w:val="21"/>
              </w:rPr>
              <w:t>线路板外观无变色，无发热（不要将线路板从底座拨出）；</w:t>
            </w:r>
          </w:p>
          <w:p w14:paraId="62688951" w14:textId="77777777" w:rsidR="00F57749" w:rsidRDefault="00CD4144">
            <w:pPr>
              <w:numPr>
                <w:ilvl w:val="0"/>
                <w:numId w:val="13"/>
              </w:numPr>
              <w:spacing w:line="400" w:lineRule="exact"/>
              <w:ind w:left="0" w:firstLine="0"/>
              <w:rPr>
                <w:rFonts w:ascii="宋体" w:cs="宋体"/>
                <w:szCs w:val="21"/>
              </w:rPr>
            </w:pPr>
            <w:r>
              <w:rPr>
                <w:rFonts w:ascii="宋体" w:cs="宋体" w:hint="eastAsia"/>
                <w:szCs w:val="21"/>
              </w:rPr>
              <w:t>变频器风扇工作正常。</w:t>
            </w:r>
          </w:p>
        </w:tc>
      </w:tr>
      <w:tr w:rsidR="00F57749" w14:paraId="219049F2" w14:textId="77777777" w:rsidTr="00E90CE4">
        <w:trPr>
          <w:trHeight w:val="23"/>
        </w:trPr>
        <w:tc>
          <w:tcPr>
            <w:tcW w:w="525" w:type="dxa"/>
            <w:vAlign w:val="center"/>
          </w:tcPr>
          <w:p w14:paraId="56411F34" w14:textId="77777777" w:rsidR="00F57749" w:rsidRDefault="00CD4144">
            <w:pPr>
              <w:spacing w:line="400" w:lineRule="exact"/>
              <w:jc w:val="center"/>
              <w:rPr>
                <w:rFonts w:ascii="宋体" w:cs="宋体"/>
                <w:szCs w:val="21"/>
              </w:rPr>
            </w:pPr>
            <w:r>
              <w:rPr>
                <w:rFonts w:ascii="宋体" w:cs="宋体" w:hint="eastAsia"/>
                <w:szCs w:val="21"/>
              </w:rPr>
              <w:t>11</w:t>
            </w:r>
          </w:p>
        </w:tc>
        <w:tc>
          <w:tcPr>
            <w:tcW w:w="2146" w:type="dxa"/>
            <w:vAlign w:val="center"/>
          </w:tcPr>
          <w:p w14:paraId="1B56EE8D" w14:textId="77777777" w:rsidR="00F57749" w:rsidRDefault="00CD4144">
            <w:pPr>
              <w:spacing w:line="400" w:lineRule="exact"/>
              <w:rPr>
                <w:rFonts w:ascii="宋体" w:cs="宋体"/>
                <w:szCs w:val="21"/>
              </w:rPr>
            </w:pPr>
            <w:r>
              <w:rPr>
                <w:rFonts w:ascii="宋体" w:cs="宋体" w:hint="eastAsia"/>
                <w:szCs w:val="21"/>
              </w:rPr>
              <w:t>检查停止开关、检修开关及上、下方向按钮</w:t>
            </w:r>
          </w:p>
        </w:tc>
        <w:tc>
          <w:tcPr>
            <w:tcW w:w="2005" w:type="dxa"/>
            <w:vAlign w:val="center"/>
          </w:tcPr>
          <w:p w14:paraId="710A56D6" w14:textId="77777777" w:rsidR="00F57749" w:rsidRDefault="00CD4144">
            <w:pPr>
              <w:spacing w:line="400" w:lineRule="exact"/>
              <w:rPr>
                <w:rFonts w:ascii="宋体" w:cs="宋体"/>
                <w:szCs w:val="21"/>
              </w:rPr>
            </w:pPr>
            <w:r>
              <w:rPr>
                <w:rFonts w:ascii="宋体" w:cs="宋体" w:hint="eastAsia"/>
                <w:szCs w:val="21"/>
              </w:rPr>
              <w:t>手动拨动开关，按下按钮。</w:t>
            </w:r>
          </w:p>
        </w:tc>
        <w:tc>
          <w:tcPr>
            <w:tcW w:w="3966" w:type="dxa"/>
            <w:vAlign w:val="center"/>
          </w:tcPr>
          <w:p w14:paraId="34B231C0" w14:textId="77777777" w:rsidR="00F57749" w:rsidRDefault="00CD4144">
            <w:pPr>
              <w:numPr>
                <w:ilvl w:val="0"/>
                <w:numId w:val="14"/>
              </w:numPr>
              <w:spacing w:line="400" w:lineRule="exact"/>
              <w:ind w:left="0" w:firstLine="0"/>
              <w:rPr>
                <w:rFonts w:ascii="宋体" w:cs="宋体"/>
                <w:szCs w:val="21"/>
              </w:rPr>
            </w:pPr>
            <w:r>
              <w:rPr>
                <w:rFonts w:ascii="宋体" w:cs="宋体" w:hint="eastAsia"/>
                <w:szCs w:val="21"/>
              </w:rPr>
              <w:t>停止开关拨到停止位置，电梯</w:t>
            </w:r>
            <w:proofErr w:type="gramStart"/>
            <w:r>
              <w:rPr>
                <w:rFonts w:ascii="宋体" w:cs="宋体" w:hint="eastAsia"/>
                <w:szCs w:val="21"/>
              </w:rPr>
              <w:t>应不能</w:t>
            </w:r>
            <w:proofErr w:type="gramEnd"/>
            <w:r>
              <w:rPr>
                <w:rFonts w:ascii="宋体" w:cs="宋体" w:hint="eastAsia"/>
                <w:szCs w:val="21"/>
              </w:rPr>
              <w:t>运行；</w:t>
            </w:r>
          </w:p>
          <w:p w14:paraId="332B5CB5" w14:textId="77777777" w:rsidR="00F57749" w:rsidRDefault="00CD4144">
            <w:pPr>
              <w:numPr>
                <w:ilvl w:val="0"/>
                <w:numId w:val="14"/>
              </w:numPr>
              <w:spacing w:line="400" w:lineRule="exact"/>
              <w:ind w:left="0" w:firstLine="0"/>
              <w:rPr>
                <w:rFonts w:ascii="宋体" w:cs="宋体"/>
                <w:szCs w:val="21"/>
              </w:rPr>
            </w:pPr>
            <w:r>
              <w:rPr>
                <w:rFonts w:ascii="宋体" w:cs="宋体" w:hint="eastAsia"/>
                <w:szCs w:val="21"/>
              </w:rPr>
              <w:t>检修开关拨到检修位置，按下上行（或下行）按钮，电梯以检修速度运行。</w:t>
            </w:r>
          </w:p>
        </w:tc>
      </w:tr>
      <w:tr w:rsidR="00F57749" w14:paraId="448F323F" w14:textId="77777777" w:rsidTr="00E90CE4">
        <w:trPr>
          <w:trHeight w:val="23"/>
        </w:trPr>
        <w:tc>
          <w:tcPr>
            <w:tcW w:w="525" w:type="dxa"/>
            <w:vAlign w:val="center"/>
          </w:tcPr>
          <w:p w14:paraId="3771999D" w14:textId="77777777" w:rsidR="00F57749" w:rsidRDefault="00CD4144">
            <w:pPr>
              <w:spacing w:line="400" w:lineRule="exact"/>
              <w:jc w:val="center"/>
              <w:rPr>
                <w:rFonts w:ascii="宋体" w:cs="宋体"/>
                <w:szCs w:val="21"/>
              </w:rPr>
            </w:pPr>
            <w:r>
              <w:rPr>
                <w:rFonts w:ascii="宋体" w:cs="宋体" w:hint="eastAsia"/>
                <w:szCs w:val="21"/>
              </w:rPr>
              <w:t>12</w:t>
            </w:r>
          </w:p>
        </w:tc>
        <w:tc>
          <w:tcPr>
            <w:tcW w:w="2146" w:type="dxa"/>
            <w:vAlign w:val="center"/>
          </w:tcPr>
          <w:p w14:paraId="1C1EE791" w14:textId="77777777" w:rsidR="00F57749" w:rsidRDefault="00CD4144">
            <w:pPr>
              <w:spacing w:line="400" w:lineRule="exact"/>
              <w:rPr>
                <w:rFonts w:ascii="宋体" w:cs="宋体"/>
                <w:szCs w:val="21"/>
              </w:rPr>
            </w:pPr>
            <w:r>
              <w:rPr>
                <w:rFonts w:ascii="宋体" w:cs="宋体" w:hint="eastAsia"/>
                <w:szCs w:val="21"/>
              </w:rPr>
              <w:t>检查机房各接地点是</w:t>
            </w:r>
            <w:r>
              <w:rPr>
                <w:rFonts w:ascii="宋体" w:cs="宋体" w:hint="eastAsia"/>
                <w:szCs w:val="21"/>
              </w:rPr>
              <w:lastRenderedPageBreak/>
              <w:t>否可靠</w:t>
            </w:r>
          </w:p>
        </w:tc>
        <w:tc>
          <w:tcPr>
            <w:tcW w:w="2005" w:type="dxa"/>
            <w:vAlign w:val="center"/>
          </w:tcPr>
          <w:p w14:paraId="68A65CBF" w14:textId="77777777" w:rsidR="00F57749" w:rsidRDefault="00CD4144">
            <w:pPr>
              <w:spacing w:line="400" w:lineRule="exact"/>
              <w:rPr>
                <w:rFonts w:ascii="宋体" w:cs="宋体"/>
                <w:szCs w:val="21"/>
              </w:rPr>
            </w:pPr>
            <w:r>
              <w:rPr>
                <w:rFonts w:ascii="宋体" w:cs="宋体" w:hint="eastAsia"/>
                <w:szCs w:val="21"/>
              </w:rPr>
              <w:lastRenderedPageBreak/>
              <w:t>目测、手测。</w:t>
            </w:r>
          </w:p>
        </w:tc>
        <w:tc>
          <w:tcPr>
            <w:tcW w:w="3966" w:type="dxa"/>
            <w:tcBorders>
              <w:right w:val="single" w:sz="4" w:space="0" w:color="auto"/>
            </w:tcBorders>
            <w:vAlign w:val="center"/>
          </w:tcPr>
          <w:p w14:paraId="5140F8A2" w14:textId="77777777" w:rsidR="00F57749" w:rsidRDefault="00CD4144">
            <w:pPr>
              <w:spacing w:line="400" w:lineRule="exact"/>
              <w:rPr>
                <w:rFonts w:ascii="宋体" w:cs="宋体"/>
                <w:szCs w:val="21"/>
              </w:rPr>
            </w:pPr>
            <w:r>
              <w:rPr>
                <w:rFonts w:ascii="宋体" w:cs="宋体" w:hint="eastAsia"/>
                <w:szCs w:val="21"/>
              </w:rPr>
              <w:t>连接可靠，接触良好。</w:t>
            </w:r>
          </w:p>
        </w:tc>
      </w:tr>
      <w:tr w:rsidR="00F57749" w14:paraId="2A88F2FE" w14:textId="77777777" w:rsidTr="00E90CE4">
        <w:trPr>
          <w:trHeight w:val="23"/>
        </w:trPr>
        <w:tc>
          <w:tcPr>
            <w:tcW w:w="525" w:type="dxa"/>
            <w:vAlign w:val="center"/>
          </w:tcPr>
          <w:p w14:paraId="44877B18" w14:textId="77777777" w:rsidR="00F57749" w:rsidRDefault="00CD4144">
            <w:pPr>
              <w:spacing w:line="400" w:lineRule="exact"/>
              <w:jc w:val="center"/>
              <w:rPr>
                <w:rFonts w:ascii="宋体" w:cs="宋体"/>
                <w:szCs w:val="21"/>
              </w:rPr>
            </w:pPr>
            <w:r>
              <w:rPr>
                <w:rFonts w:ascii="宋体" w:cs="宋体" w:hint="eastAsia"/>
                <w:szCs w:val="21"/>
              </w:rPr>
              <w:lastRenderedPageBreak/>
              <w:t>13</w:t>
            </w:r>
          </w:p>
        </w:tc>
        <w:tc>
          <w:tcPr>
            <w:tcW w:w="2146" w:type="dxa"/>
            <w:vAlign w:val="center"/>
          </w:tcPr>
          <w:p w14:paraId="1C8A2A40" w14:textId="77777777" w:rsidR="00F57749" w:rsidRDefault="00CD4144">
            <w:pPr>
              <w:spacing w:line="400" w:lineRule="exact"/>
              <w:rPr>
                <w:rFonts w:ascii="宋体" w:cs="宋体"/>
                <w:szCs w:val="21"/>
              </w:rPr>
            </w:pPr>
            <w:r>
              <w:rPr>
                <w:rFonts w:ascii="宋体" w:cs="宋体" w:hint="eastAsia"/>
                <w:szCs w:val="21"/>
              </w:rPr>
              <w:t>机房设备和机房保持清洁</w:t>
            </w:r>
          </w:p>
        </w:tc>
        <w:tc>
          <w:tcPr>
            <w:tcW w:w="2005" w:type="dxa"/>
            <w:vAlign w:val="center"/>
          </w:tcPr>
          <w:p w14:paraId="7B83AD9E" w14:textId="77777777" w:rsidR="00F57749" w:rsidRDefault="00CD4144">
            <w:pPr>
              <w:spacing w:line="400" w:lineRule="exact"/>
              <w:rPr>
                <w:rFonts w:ascii="宋体" w:cs="宋体"/>
                <w:szCs w:val="21"/>
              </w:rPr>
            </w:pPr>
            <w:r>
              <w:rPr>
                <w:rFonts w:ascii="宋体" w:cs="宋体" w:hint="eastAsia"/>
                <w:szCs w:val="21"/>
              </w:rPr>
              <w:t>用吸尘器、棉丝，刷子等清理。</w:t>
            </w:r>
          </w:p>
        </w:tc>
        <w:tc>
          <w:tcPr>
            <w:tcW w:w="3966" w:type="dxa"/>
            <w:vAlign w:val="center"/>
          </w:tcPr>
          <w:p w14:paraId="05A87479" w14:textId="77777777" w:rsidR="00F57749" w:rsidRDefault="00CD4144">
            <w:pPr>
              <w:spacing w:line="400" w:lineRule="exact"/>
              <w:rPr>
                <w:rFonts w:ascii="宋体" w:cs="宋体"/>
                <w:szCs w:val="21"/>
              </w:rPr>
            </w:pPr>
            <w:r>
              <w:rPr>
                <w:rFonts w:ascii="宋体" w:cs="宋体" w:hint="eastAsia"/>
                <w:szCs w:val="21"/>
              </w:rPr>
              <w:t>无积油、积尘。</w:t>
            </w:r>
          </w:p>
        </w:tc>
      </w:tr>
      <w:tr w:rsidR="00F57749" w14:paraId="36F25C1C" w14:textId="77777777" w:rsidTr="00E90CE4">
        <w:trPr>
          <w:trHeight w:val="23"/>
        </w:trPr>
        <w:tc>
          <w:tcPr>
            <w:tcW w:w="525" w:type="dxa"/>
            <w:vAlign w:val="center"/>
          </w:tcPr>
          <w:p w14:paraId="62DEB41E" w14:textId="77777777" w:rsidR="00F57749" w:rsidRDefault="00CD4144">
            <w:pPr>
              <w:spacing w:line="400" w:lineRule="exact"/>
              <w:jc w:val="center"/>
              <w:rPr>
                <w:rFonts w:ascii="宋体" w:cs="宋体"/>
                <w:szCs w:val="21"/>
              </w:rPr>
            </w:pPr>
            <w:r>
              <w:rPr>
                <w:rFonts w:ascii="宋体" w:cs="宋体" w:hint="eastAsia"/>
                <w:szCs w:val="21"/>
              </w:rPr>
              <w:t>14</w:t>
            </w:r>
          </w:p>
        </w:tc>
        <w:tc>
          <w:tcPr>
            <w:tcW w:w="2146" w:type="dxa"/>
            <w:vAlign w:val="center"/>
          </w:tcPr>
          <w:p w14:paraId="14B0C56F" w14:textId="77777777" w:rsidR="00F57749" w:rsidRDefault="00CD4144">
            <w:pPr>
              <w:spacing w:line="400" w:lineRule="exact"/>
              <w:rPr>
                <w:rFonts w:ascii="宋体" w:cs="宋体"/>
                <w:szCs w:val="21"/>
              </w:rPr>
            </w:pPr>
            <w:r>
              <w:rPr>
                <w:rFonts w:ascii="宋体" w:cs="宋体" w:hint="eastAsia"/>
                <w:szCs w:val="21"/>
              </w:rPr>
              <w:t>检查限速器运行状态</w:t>
            </w:r>
          </w:p>
        </w:tc>
        <w:tc>
          <w:tcPr>
            <w:tcW w:w="2005" w:type="dxa"/>
            <w:vAlign w:val="center"/>
          </w:tcPr>
          <w:p w14:paraId="5C92E154" w14:textId="77777777" w:rsidR="00F57749" w:rsidRDefault="00CD4144">
            <w:pPr>
              <w:spacing w:line="400" w:lineRule="exact"/>
              <w:rPr>
                <w:rFonts w:ascii="宋体" w:cs="宋体"/>
                <w:szCs w:val="21"/>
              </w:rPr>
            </w:pPr>
            <w:r>
              <w:rPr>
                <w:rFonts w:ascii="宋体" w:cs="宋体" w:hint="eastAsia"/>
                <w:szCs w:val="21"/>
              </w:rPr>
              <w:t>目检钢丝绳通过闸瓦是否受阻，用手拨动限速开关。</w:t>
            </w:r>
          </w:p>
        </w:tc>
        <w:tc>
          <w:tcPr>
            <w:tcW w:w="3966" w:type="dxa"/>
            <w:vAlign w:val="center"/>
          </w:tcPr>
          <w:p w14:paraId="09DB4197" w14:textId="77777777" w:rsidR="00F57749" w:rsidRDefault="00CD4144">
            <w:pPr>
              <w:numPr>
                <w:ilvl w:val="0"/>
                <w:numId w:val="15"/>
              </w:numPr>
              <w:spacing w:line="400" w:lineRule="exact"/>
              <w:ind w:left="0" w:firstLine="0"/>
              <w:rPr>
                <w:rFonts w:ascii="宋体" w:cs="宋体"/>
                <w:szCs w:val="21"/>
              </w:rPr>
            </w:pPr>
            <w:r>
              <w:rPr>
                <w:rFonts w:ascii="宋体" w:cs="宋体" w:hint="eastAsia"/>
                <w:szCs w:val="21"/>
              </w:rPr>
              <w:t>标牌标识清楚，</w:t>
            </w:r>
            <w:proofErr w:type="gramStart"/>
            <w:r>
              <w:rPr>
                <w:rFonts w:ascii="宋体" w:cs="宋体" w:hint="eastAsia"/>
                <w:szCs w:val="21"/>
              </w:rPr>
              <w:t>封记完整</w:t>
            </w:r>
            <w:proofErr w:type="gramEnd"/>
            <w:r>
              <w:rPr>
                <w:rFonts w:ascii="宋体" w:cs="宋体" w:hint="eastAsia"/>
                <w:szCs w:val="21"/>
              </w:rPr>
              <w:t>；</w:t>
            </w:r>
          </w:p>
          <w:p w14:paraId="3B6FEAD0" w14:textId="77777777" w:rsidR="00F57749" w:rsidRDefault="00CD4144">
            <w:pPr>
              <w:numPr>
                <w:ilvl w:val="0"/>
                <w:numId w:val="15"/>
              </w:numPr>
              <w:spacing w:line="400" w:lineRule="exact"/>
              <w:ind w:left="0" w:firstLine="0"/>
              <w:rPr>
                <w:rFonts w:ascii="宋体" w:cs="宋体"/>
                <w:szCs w:val="21"/>
              </w:rPr>
            </w:pPr>
            <w:proofErr w:type="gramStart"/>
            <w:r>
              <w:rPr>
                <w:rFonts w:ascii="宋体" w:cs="宋体" w:hint="eastAsia"/>
                <w:szCs w:val="21"/>
              </w:rPr>
              <w:t>限速器轮的</w:t>
            </w:r>
            <w:proofErr w:type="gramEnd"/>
            <w:r>
              <w:rPr>
                <w:rFonts w:ascii="宋体" w:cs="宋体" w:hint="eastAsia"/>
                <w:szCs w:val="21"/>
              </w:rPr>
              <w:t>外侧面应漆成黄色；</w:t>
            </w:r>
          </w:p>
          <w:p w14:paraId="4F9006CD" w14:textId="77777777" w:rsidR="00F57749" w:rsidRDefault="00CD4144">
            <w:pPr>
              <w:numPr>
                <w:ilvl w:val="0"/>
                <w:numId w:val="15"/>
              </w:numPr>
              <w:spacing w:line="400" w:lineRule="exact"/>
              <w:ind w:left="0" w:firstLine="0"/>
              <w:rPr>
                <w:rFonts w:ascii="宋体" w:cs="宋体"/>
                <w:szCs w:val="21"/>
              </w:rPr>
            </w:pPr>
            <w:r>
              <w:rPr>
                <w:rFonts w:ascii="宋体" w:cs="宋体" w:hint="eastAsia"/>
                <w:szCs w:val="21"/>
              </w:rPr>
              <w:t>限速</w:t>
            </w:r>
            <w:proofErr w:type="gramStart"/>
            <w:r>
              <w:rPr>
                <w:rFonts w:ascii="宋体" w:cs="宋体" w:hint="eastAsia"/>
                <w:szCs w:val="21"/>
              </w:rPr>
              <w:t>器轮及其</w:t>
            </w:r>
            <w:proofErr w:type="gramEnd"/>
            <w:r>
              <w:rPr>
                <w:rFonts w:ascii="宋体" w:cs="宋体" w:hint="eastAsia"/>
                <w:szCs w:val="21"/>
              </w:rPr>
              <w:t>它旋转部位转动灵活，开关动作可靠，润滑充足；</w:t>
            </w:r>
          </w:p>
          <w:p w14:paraId="6361CD1F" w14:textId="77777777" w:rsidR="00F57749" w:rsidRDefault="00CD4144">
            <w:pPr>
              <w:numPr>
                <w:ilvl w:val="0"/>
                <w:numId w:val="15"/>
              </w:numPr>
              <w:spacing w:line="400" w:lineRule="exact"/>
              <w:ind w:left="0" w:firstLine="0"/>
              <w:rPr>
                <w:rFonts w:ascii="宋体" w:cs="宋体"/>
                <w:szCs w:val="21"/>
              </w:rPr>
            </w:pPr>
            <w:r>
              <w:rPr>
                <w:rFonts w:ascii="宋体" w:cs="宋体" w:hint="eastAsia"/>
                <w:szCs w:val="21"/>
              </w:rPr>
              <w:t>动作方向标识清楚、正确、有效；</w:t>
            </w:r>
          </w:p>
          <w:p w14:paraId="3A07189F" w14:textId="77777777" w:rsidR="00F57749" w:rsidRDefault="00CD4144">
            <w:pPr>
              <w:numPr>
                <w:ilvl w:val="0"/>
                <w:numId w:val="15"/>
              </w:numPr>
              <w:spacing w:line="400" w:lineRule="exact"/>
              <w:ind w:left="0" w:firstLine="0"/>
              <w:rPr>
                <w:rFonts w:ascii="宋体" w:cs="宋体"/>
                <w:szCs w:val="21"/>
              </w:rPr>
            </w:pPr>
            <w:r>
              <w:rPr>
                <w:rFonts w:ascii="宋体" w:cs="宋体" w:hint="eastAsia"/>
                <w:szCs w:val="21"/>
              </w:rPr>
              <w:t>对</w:t>
            </w:r>
            <w:r>
              <w:rPr>
                <w:rFonts w:ascii="宋体" w:cs="宋体" w:hint="eastAsia"/>
                <w:szCs w:val="21"/>
              </w:rPr>
              <w:t>PG</w:t>
            </w:r>
            <w:r>
              <w:rPr>
                <w:rFonts w:ascii="宋体" w:cs="宋体" w:hint="eastAsia"/>
                <w:szCs w:val="21"/>
              </w:rPr>
              <w:t>装置进行清扫，确认码盘间隙；</w:t>
            </w:r>
          </w:p>
          <w:p w14:paraId="3D4856FD" w14:textId="77777777" w:rsidR="00F57749" w:rsidRDefault="00CD4144">
            <w:pPr>
              <w:numPr>
                <w:ilvl w:val="0"/>
                <w:numId w:val="15"/>
              </w:numPr>
              <w:spacing w:line="400" w:lineRule="exact"/>
              <w:ind w:left="0" w:firstLine="0"/>
              <w:rPr>
                <w:rFonts w:ascii="宋体" w:cs="宋体"/>
                <w:szCs w:val="21"/>
              </w:rPr>
            </w:pPr>
            <w:r>
              <w:rPr>
                <w:rFonts w:ascii="宋体" w:cs="宋体" w:hint="eastAsia"/>
                <w:szCs w:val="21"/>
              </w:rPr>
              <w:t>限速器接线紧固可靠；</w:t>
            </w:r>
          </w:p>
          <w:p w14:paraId="1B3E0FD7" w14:textId="77777777" w:rsidR="00F57749" w:rsidRDefault="00CD4144">
            <w:pPr>
              <w:numPr>
                <w:ilvl w:val="0"/>
                <w:numId w:val="15"/>
              </w:numPr>
              <w:spacing w:line="400" w:lineRule="exact"/>
              <w:ind w:left="0" w:firstLine="0"/>
              <w:rPr>
                <w:rFonts w:ascii="宋体" w:cs="宋体"/>
                <w:szCs w:val="21"/>
              </w:rPr>
            </w:pPr>
            <w:r>
              <w:rPr>
                <w:rFonts w:ascii="宋体" w:cs="宋体" w:hint="eastAsia"/>
                <w:szCs w:val="21"/>
              </w:rPr>
              <w:t>限速器定位销子弹簧完好。</w:t>
            </w:r>
          </w:p>
        </w:tc>
      </w:tr>
      <w:tr w:rsidR="00F57749" w14:paraId="54EC4001" w14:textId="77777777" w:rsidTr="00E90CE4">
        <w:trPr>
          <w:trHeight w:val="23"/>
        </w:trPr>
        <w:tc>
          <w:tcPr>
            <w:tcW w:w="525" w:type="dxa"/>
            <w:vAlign w:val="center"/>
          </w:tcPr>
          <w:p w14:paraId="0AC47012" w14:textId="77777777" w:rsidR="00F57749" w:rsidRDefault="00CD4144">
            <w:pPr>
              <w:spacing w:line="400" w:lineRule="exact"/>
              <w:jc w:val="center"/>
              <w:rPr>
                <w:rFonts w:ascii="宋体" w:cs="宋体"/>
                <w:szCs w:val="21"/>
              </w:rPr>
            </w:pPr>
            <w:r>
              <w:rPr>
                <w:rFonts w:ascii="宋体" w:cs="宋体" w:hint="eastAsia"/>
                <w:szCs w:val="21"/>
              </w:rPr>
              <w:t>15</w:t>
            </w:r>
          </w:p>
        </w:tc>
        <w:tc>
          <w:tcPr>
            <w:tcW w:w="2146" w:type="dxa"/>
            <w:vAlign w:val="center"/>
          </w:tcPr>
          <w:p w14:paraId="2D0C2A79" w14:textId="77777777" w:rsidR="00F57749" w:rsidRDefault="00CD4144">
            <w:pPr>
              <w:spacing w:line="400" w:lineRule="exact"/>
              <w:rPr>
                <w:rFonts w:ascii="宋体" w:cs="宋体"/>
                <w:szCs w:val="21"/>
              </w:rPr>
            </w:pPr>
            <w:r>
              <w:rPr>
                <w:rFonts w:ascii="宋体" w:cs="宋体" w:hint="eastAsia"/>
                <w:szCs w:val="21"/>
              </w:rPr>
              <w:t>检查紧急盘车装置，</w:t>
            </w:r>
          </w:p>
          <w:p w14:paraId="46C625D2" w14:textId="77777777" w:rsidR="00F57749" w:rsidRDefault="00CD4144">
            <w:pPr>
              <w:spacing w:line="400" w:lineRule="exact"/>
              <w:rPr>
                <w:rFonts w:ascii="宋体" w:cs="宋体"/>
                <w:szCs w:val="21"/>
              </w:rPr>
            </w:pPr>
            <w:r>
              <w:rPr>
                <w:rFonts w:ascii="宋体" w:cs="宋体" w:hint="eastAsia"/>
                <w:szCs w:val="21"/>
              </w:rPr>
              <w:t>平层标记及其他标记</w:t>
            </w:r>
          </w:p>
        </w:tc>
        <w:tc>
          <w:tcPr>
            <w:tcW w:w="2005" w:type="dxa"/>
            <w:vAlign w:val="center"/>
          </w:tcPr>
          <w:p w14:paraId="3AA5B62B" w14:textId="77777777" w:rsidR="00F57749" w:rsidRDefault="00CD4144">
            <w:pPr>
              <w:spacing w:line="400" w:lineRule="exact"/>
              <w:rPr>
                <w:rFonts w:ascii="宋体" w:cs="宋体"/>
                <w:szCs w:val="21"/>
              </w:rPr>
            </w:pPr>
            <w:r>
              <w:rPr>
                <w:rFonts w:ascii="宋体" w:cs="宋体" w:hint="eastAsia"/>
                <w:szCs w:val="21"/>
              </w:rPr>
              <w:t>目</w:t>
            </w:r>
          </w:p>
          <w:p w14:paraId="024A510A" w14:textId="77777777" w:rsidR="00F57749" w:rsidRDefault="00CD4144">
            <w:pPr>
              <w:spacing w:line="400" w:lineRule="exact"/>
              <w:rPr>
                <w:rFonts w:ascii="宋体" w:cs="宋体"/>
                <w:szCs w:val="21"/>
              </w:rPr>
            </w:pPr>
            <w:r>
              <w:rPr>
                <w:rFonts w:ascii="宋体" w:cs="宋体" w:hint="eastAsia"/>
                <w:szCs w:val="21"/>
              </w:rPr>
              <w:t>检</w:t>
            </w:r>
          </w:p>
        </w:tc>
        <w:tc>
          <w:tcPr>
            <w:tcW w:w="3966" w:type="dxa"/>
            <w:vAlign w:val="center"/>
          </w:tcPr>
          <w:p w14:paraId="78138FB2" w14:textId="77777777" w:rsidR="00F57749" w:rsidRDefault="00CD4144">
            <w:pPr>
              <w:numPr>
                <w:ilvl w:val="0"/>
                <w:numId w:val="16"/>
              </w:numPr>
              <w:spacing w:line="400" w:lineRule="exact"/>
              <w:ind w:left="0" w:firstLine="0"/>
              <w:rPr>
                <w:rFonts w:ascii="宋体" w:cs="宋体"/>
                <w:szCs w:val="21"/>
              </w:rPr>
            </w:pPr>
            <w:r>
              <w:rPr>
                <w:rFonts w:ascii="宋体" w:cs="宋体" w:hint="eastAsia"/>
                <w:szCs w:val="21"/>
              </w:rPr>
              <w:t>盘车手轮漆成黄色、开闸扳手漆成红色，挂在易接近的墙上；</w:t>
            </w:r>
          </w:p>
          <w:p w14:paraId="217CA02C" w14:textId="77777777" w:rsidR="00F57749" w:rsidRDefault="00CD4144">
            <w:pPr>
              <w:numPr>
                <w:ilvl w:val="0"/>
                <w:numId w:val="16"/>
              </w:numPr>
              <w:spacing w:line="400" w:lineRule="exact"/>
              <w:ind w:left="0" w:firstLine="0"/>
              <w:rPr>
                <w:rFonts w:ascii="宋体" w:cs="宋体"/>
                <w:szCs w:val="21"/>
              </w:rPr>
            </w:pPr>
            <w:r>
              <w:rPr>
                <w:rFonts w:ascii="宋体" w:cs="宋体" w:hint="eastAsia"/>
                <w:szCs w:val="21"/>
              </w:rPr>
              <w:t>曳引轮的外侧面应漆成黄色；</w:t>
            </w:r>
          </w:p>
          <w:p w14:paraId="45196FCE" w14:textId="77777777" w:rsidR="00F57749" w:rsidRDefault="00CD4144">
            <w:pPr>
              <w:numPr>
                <w:ilvl w:val="0"/>
                <w:numId w:val="16"/>
              </w:numPr>
              <w:spacing w:line="400" w:lineRule="exact"/>
              <w:ind w:left="0" w:firstLine="0"/>
              <w:rPr>
                <w:rFonts w:ascii="宋体" w:cs="宋体"/>
                <w:szCs w:val="21"/>
              </w:rPr>
            </w:pPr>
            <w:r>
              <w:rPr>
                <w:rFonts w:ascii="宋体" w:cs="宋体" w:hint="eastAsia"/>
                <w:szCs w:val="21"/>
              </w:rPr>
              <w:t>墙上明显处挂有平层标记对照表；</w:t>
            </w:r>
          </w:p>
          <w:p w14:paraId="7BE31809" w14:textId="77777777" w:rsidR="00F57749" w:rsidRDefault="00CD4144">
            <w:pPr>
              <w:numPr>
                <w:ilvl w:val="0"/>
                <w:numId w:val="16"/>
              </w:numPr>
              <w:spacing w:line="400" w:lineRule="exact"/>
              <w:ind w:left="0" w:firstLine="0"/>
              <w:rPr>
                <w:rFonts w:ascii="宋体" w:cs="宋体"/>
                <w:szCs w:val="21"/>
              </w:rPr>
            </w:pPr>
            <w:r>
              <w:rPr>
                <w:rFonts w:ascii="宋体" w:cs="宋体" w:hint="eastAsia"/>
                <w:szCs w:val="21"/>
              </w:rPr>
              <w:t>曳引绳上平层标记清楚、正确；</w:t>
            </w:r>
          </w:p>
          <w:p w14:paraId="521E082E" w14:textId="77777777" w:rsidR="00F57749" w:rsidRDefault="00CD4144">
            <w:pPr>
              <w:numPr>
                <w:ilvl w:val="0"/>
                <w:numId w:val="16"/>
              </w:numPr>
              <w:spacing w:line="400" w:lineRule="exact"/>
              <w:ind w:left="0" w:firstLine="0"/>
              <w:rPr>
                <w:rFonts w:ascii="宋体" w:cs="宋体"/>
                <w:szCs w:val="21"/>
              </w:rPr>
            </w:pPr>
            <w:r>
              <w:rPr>
                <w:rFonts w:ascii="宋体" w:cs="宋体" w:hint="eastAsia"/>
                <w:szCs w:val="21"/>
              </w:rPr>
              <w:t>电机轴端、盘车轮上应标明电梯轿厢升、</w:t>
            </w:r>
            <w:proofErr w:type="gramStart"/>
            <w:r>
              <w:rPr>
                <w:rFonts w:ascii="宋体" w:cs="宋体" w:hint="eastAsia"/>
                <w:szCs w:val="21"/>
              </w:rPr>
              <w:t>降行方向</w:t>
            </w:r>
            <w:proofErr w:type="gramEnd"/>
            <w:r>
              <w:rPr>
                <w:rFonts w:ascii="宋体" w:cs="宋体" w:hint="eastAsia"/>
                <w:szCs w:val="21"/>
              </w:rPr>
              <w:t>的标识；</w:t>
            </w:r>
          </w:p>
          <w:p w14:paraId="652CB0BD" w14:textId="77777777" w:rsidR="00F57749" w:rsidRDefault="00CD4144">
            <w:pPr>
              <w:numPr>
                <w:ilvl w:val="0"/>
                <w:numId w:val="16"/>
              </w:numPr>
              <w:spacing w:line="400" w:lineRule="exact"/>
              <w:ind w:left="0" w:firstLine="0"/>
              <w:rPr>
                <w:rFonts w:ascii="宋体" w:cs="宋体"/>
                <w:szCs w:val="21"/>
              </w:rPr>
            </w:pPr>
            <w:r>
              <w:rPr>
                <w:rFonts w:ascii="宋体" w:cs="宋体" w:hint="eastAsia"/>
                <w:szCs w:val="21"/>
              </w:rPr>
              <w:t>机房明显位置悬挂“盘车须知”和“维修操作安全注意事项”；</w:t>
            </w:r>
          </w:p>
          <w:p w14:paraId="7E852F4D" w14:textId="77777777" w:rsidR="00F57749" w:rsidRDefault="00CD4144">
            <w:pPr>
              <w:numPr>
                <w:ilvl w:val="0"/>
                <w:numId w:val="16"/>
              </w:numPr>
              <w:spacing w:line="400" w:lineRule="exact"/>
              <w:ind w:left="0" w:firstLine="0"/>
              <w:rPr>
                <w:rFonts w:ascii="宋体" w:cs="宋体"/>
                <w:szCs w:val="21"/>
              </w:rPr>
            </w:pPr>
            <w:r>
              <w:rPr>
                <w:rFonts w:ascii="宋体" w:cs="宋体" w:hint="eastAsia"/>
                <w:szCs w:val="21"/>
              </w:rPr>
              <w:t>吊钩上标明载荷；</w:t>
            </w:r>
          </w:p>
          <w:p w14:paraId="5674ABB6" w14:textId="77777777" w:rsidR="00F57749" w:rsidRDefault="00CD4144">
            <w:pPr>
              <w:numPr>
                <w:ilvl w:val="0"/>
                <w:numId w:val="16"/>
              </w:numPr>
              <w:spacing w:line="400" w:lineRule="exact"/>
              <w:ind w:left="0" w:firstLine="0"/>
              <w:rPr>
                <w:rFonts w:ascii="宋体" w:cs="宋体"/>
                <w:szCs w:val="21"/>
              </w:rPr>
            </w:pPr>
            <w:r>
              <w:rPr>
                <w:rFonts w:ascii="宋体" w:cs="宋体" w:hint="eastAsia"/>
                <w:szCs w:val="21"/>
              </w:rPr>
              <w:t>同一机房多台电梯时，各台曳引机和控制柜应有编号区别，各台电梯的盘车轮和开闸扳手也应编号区别开；</w:t>
            </w:r>
          </w:p>
        </w:tc>
      </w:tr>
      <w:tr w:rsidR="00F57749" w14:paraId="486D22DA" w14:textId="77777777" w:rsidTr="00E90CE4">
        <w:trPr>
          <w:trHeight w:val="23"/>
        </w:trPr>
        <w:tc>
          <w:tcPr>
            <w:tcW w:w="525" w:type="dxa"/>
            <w:vAlign w:val="center"/>
          </w:tcPr>
          <w:p w14:paraId="06604CDE" w14:textId="77777777" w:rsidR="00F57749" w:rsidRDefault="00CD4144">
            <w:pPr>
              <w:spacing w:line="400" w:lineRule="exact"/>
              <w:jc w:val="center"/>
              <w:rPr>
                <w:rFonts w:ascii="宋体" w:cs="宋体"/>
                <w:szCs w:val="21"/>
              </w:rPr>
            </w:pPr>
            <w:r>
              <w:rPr>
                <w:rFonts w:ascii="宋体" w:cs="宋体" w:hint="eastAsia"/>
                <w:szCs w:val="21"/>
              </w:rPr>
              <w:t>16</w:t>
            </w:r>
          </w:p>
        </w:tc>
        <w:tc>
          <w:tcPr>
            <w:tcW w:w="2146" w:type="dxa"/>
            <w:vAlign w:val="center"/>
          </w:tcPr>
          <w:p w14:paraId="3771A6B5" w14:textId="77777777" w:rsidR="00F57749" w:rsidRDefault="00CD4144">
            <w:pPr>
              <w:spacing w:line="400" w:lineRule="exact"/>
              <w:rPr>
                <w:rFonts w:ascii="宋体" w:cs="宋体"/>
                <w:szCs w:val="21"/>
              </w:rPr>
            </w:pPr>
            <w:r>
              <w:rPr>
                <w:rFonts w:ascii="宋体" w:cs="宋体" w:hint="eastAsia"/>
                <w:szCs w:val="21"/>
              </w:rPr>
              <w:t>检查、调整各厅门间隙</w:t>
            </w:r>
          </w:p>
        </w:tc>
        <w:tc>
          <w:tcPr>
            <w:tcW w:w="2005" w:type="dxa"/>
            <w:vAlign w:val="center"/>
          </w:tcPr>
          <w:p w14:paraId="1E15413A" w14:textId="77777777" w:rsidR="00F57749" w:rsidRDefault="00CD4144">
            <w:pPr>
              <w:spacing w:line="400" w:lineRule="exact"/>
              <w:rPr>
                <w:rFonts w:ascii="宋体" w:cs="宋体"/>
                <w:szCs w:val="21"/>
              </w:rPr>
            </w:pPr>
            <w:r>
              <w:rPr>
                <w:rFonts w:ascii="宋体" w:cs="宋体" w:hint="eastAsia"/>
                <w:szCs w:val="21"/>
              </w:rPr>
              <w:t>目测、尺测，手动调整。</w:t>
            </w:r>
          </w:p>
        </w:tc>
        <w:tc>
          <w:tcPr>
            <w:tcW w:w="3966" w:type="dxa"/>
            <w:vAlign w:val="center"/>
          </w:tcPr>
          <w:p w14:paraId="30740EE2" w14:textId="77777777" w:rsidR="00F57749" w:rsidRDefault="00CD4144">
            <w:pPr>
              <w:numPr>
                <w:ilvl w:val="0"/>
                <w:numId w:val="17"/>
              </w:numPr>
              <w:spacing w:line="400" w:lineRule="exact"/>
              <w:ind w:left="0" w:firstLine="0"/>
              <w:rPr>
                <w:rFonts w:ascii="宋体" w:cs="宋体"/>
                <w:szCs w:val="21"/>
              </w:rPr>
            </w:pPr>
            <w:r>
              <w:rPr>
                <w:rFonts w:ascii="宋体" w:cs="宋体" w:hint="eastAsia"/>
                <w:szCs w:val="21"/>
              </w:rPr>
              <w:t>井道内表面与轿厢地坎、轿门或门框的间距不大于</w:t>
            </w:r>
            <w:r>
              <w:rPr>
                <w:rFonts w:ascii="宋体" w:cs="宋体" w:hint="eastAsia"/>
                <w:szCs w:val="21"/>
              </w:rPr>
              <w:t>150mm;</w:t>
            </w:r>
          </w:p>
          <w:p w14:paraId="6F6BD282" w14:textId="77777777" w:rsidR="00F57749" w:rsidRDefault="00CD4144">
            <w:pPr>
              <w:numPr>
                <w:ilvl w:val="0"/>
                <w:numId w:val="17"/>
              </w:numPr>
              <w:spacing w:line="400" w:lineRule="exact"/>
              <w:ind w:left="0" w:firstLine="0"/>
              <w:rPr>
                <w:rFonts w:ascii="宋体" w:cs="宋体"/>
                <w:szCs w:val="21"/>
              </w:rPr>
            </w:pPr>
            <w:r>
              <w:rPr>
                <w:rFonts w:ascii="宋体" w:cs="宋体" w:hint="eastAsia"/>
                <w:szCs w:val="21"/>
              </w:rPr>
              <w:t>中分门缝≤</w:t>
            </w:r>
            <w:r>
              <w:rPr>
                <w:rFonts w:ascii="宋体" w:cs="宋体" w:hint="eastAsia"/>
                <w:szCs w:val="21"/>
              </w:rPr>
              <w:t>2mm</w:t>
            </w:r>
          </w:p>
          <w:p w14:paraId="1677C056" w14:textId="77777777" w:rsidR="00F57749" w:rsidRDefault="00CD4144">
            <w:pPr>
              <w:numPr>
                <w:ilvl w:val="0"/>
                <w:numId w:val="17"/>
              </w:numPr>
              <w:spacing w:line="400" w:lineRule="exact"/>
              <w:ind w:left="0" w:firstLine="0"/>
              <w:rPr>
                <w:rFonts w:ascii="宋体" w:cs="宋体"/>
                <w:szCs w:val="21"/>
              </w:rPr>
            </w:pPr>
            <w:r>
              <w:rPr>
                <w:rFonts w:ascii="宋体" w:cs="宋体" w:hint="eastAsia"/>
                <w:szCs w:val="21"/>
              </w:rPr>
              <w:t>门扇与门扇</w:t>
            </w:r>
            <w:r>
              <w:rPr>
                <w:rFonts w:ascii="宋体" w:cs="宋体" w:hint="eastAsia"/>
                <w:szCs w:val="21"/>
              </w:rPr>
              <w:t xml:space="preserve">2-6mm   </w:t>
            </w:r>
            <w:r>
              <w:rPr>
                <w:rFonts w:ascii="宋体" w:cs="宋体" w:hint="eastAsia"/>
                <w:szCs w:val="21"/>
              </w:rPr>
              <w:t>门扇与门套</w:t>
            </w:r>
            <w:r>
              <w:rPr>
                <w:rFonts w:ascii="宋体" w:cs="宋体" w:hint="eastAsia"/>
                <w:szCs w:val="21"/>
              </w:rPr>
              <w:t xml:space="preserve">2-6mm  </w:t>
            </w:r>
          </w:p>
          <w:p w14:paraId="0B1A6781" w14:textId="77777777" w:rsidR="00F57749" w:rsidRDefault="00CD4144">
            <w:pPr>
              <w:numPr>
                <w:ilvl w:val="0"/>
                <w:numId w:val="17"/>
              </w:numPr>
              <w:spacing w:line="400" w:lineRule="exact"/>
              <w:ind w:left="0" w:firstLine="0"/>
              <w:rPr>
                <w:rFonts w:ascii="宋体" w:cs="宋体"/>
                <w:szCs w:val="21"/>
              </w:rPr>
            </w:pPr>
            <w:r>
              <w:rPr>
                <w:rFonts w:ascii="宋体" w:cs="宋体" w:hint="eastAsia"/>
                <w:szCs w:val="21"/>
              </w:rPr>
              <w:t>门边与地坎</w:t>
            </w:r>
            <w:r>
              <w:rPr>
                <w:rFonts w:ascii="宋体" w:cs="宋体" w:hint="eastAsia"/>
                <w:szCs w:val="21"/>
              </w:rPr>
              <w:t xml:space="preserve">4-6mm    </w:t>
            </w:r>
          </w:p>
          <w:p w14:paraId="0F01858D" w14:textId="77777777" w:rsidR="00F57749" w:rsidRDefault="00CD4144">
            <w:pPr>
              <w:numPr>
                <w:ilvl w:val="0"/>
                <w:numId w:val="17"/>
              </w:numPr>
              <w:spacing w:line="400" w:lineRule="exact"/>
              <w:ind w:left="0" w:firstLine="0"/>
              <w:rPr>
                <w:rFonts w:ascii="宋体" w:cs="宋体"/>
                <w:szCs w:val="21"/>
              </w:rPr>
            </w:pPr>
            <w:proofErr w:type="gramStart"/>
            <w:r>
              <w:rPr>
                <w:rFonts w:ascii="宋体" w:cs="宋体" w:hint="eastAsia"/>
                <w:szCs w:val="21"/>
              </w:rPr>
              <w:t>门刀与层坎</w:t>
            </w:r>
            <w:proofErr w:type="gramEnd"/>
            <w:r>
              <w:rPr>
                <w:rFonts w:ascii="宋体" w:cs="宋体" w:hint="eastAsia"/>
                <w:szCs w:val="21"/>
              </w:rPr>
              <w:t xml:space="preserve">5-10mm   </w:t>
            </w:r>
            <w:r>
              <w:rPr>
                <w:rFonts w:ascii="宋体" w:cs="宋体" w:hint="eastAsia"/>
                <w:szCs w:val="21"/>
              </w:rPr>
              <w:t>门锁滚轮</w:t>
            </w:r>
            <w:proofErr w:type="gramStart"/>
            <w:r>
              <w:rPr>
                <w:rFonts w:ascii="宋体" w:cs="宋体" w:hint="eastAsia"/>
                <w:szCs w:val="21"/>
              </w:rPr>
              <w:t>与轿坎</w:t>
            </w:r>
            <w:proofErr w:type="gramEnd"/>
            <w:r>
              <w:rPr>
                <w:rFonts w:ascii="宋体" w:cs="宋体" w:hint="eastAsia"/>
                <w:szCs w:val="21"/>
              </w:rPr>
              <w:t xml:space="preserve">5-10 mm </w:t>
            </w:r>
          </w:p>
        </w:tc>
      </w:tr>
      <w:tr w:rsidR="00F57749" w14:paraId="4DBD8262" w14:textId="77777777" w:rsidTr="00E90CE4">
        <w:trPr>
          <w:trHeight w:val="23"/>
        </w:trPr>
        <w:tc>
          <w:tcPr>
            <w:tcW w:w="525" w:type="dxa"/>
            <w:vAlign w:val="center"/>
          </w:tcPr>
          <w:p w14:paraId="1DDEDA9E" w14:textId="77777777" w:rsidR="00F57749" w:rsidRDefault="00CD4144">
            <w:pPr>
              <w:spacing w:line="400" w:lineRule="exact"/>
              <w:jc w:val="center"/>
              <w:rPr>
                <w:rFonts w:ascii="宋体" w:cs="宋体"/>
                <w:szCs w:val="21"/>
              </w:rPr>
            </w:pPr>
            <w:r>
              <w:rPr>
                <w:rFonts w:ascii="宋体" w:cs="宋体" w:hint="eastAsia"/>
                <w:szCs w:val="21"/>
              </w:rPr>
              <w:t>17</w:t>
            </w:r>
          </w:p>
        </w:tc>
        <w:tc>
          <w:tcPr>
            <w:tcW w:w="2146" w:type="dxa"/>
            <w:vAlign w:val="center"/>
          </w:tcPr>
          <w:p w14:paraId="09759593" w14:textId="77777777" w:rsidR="00F57749" w:rsidRDefault="00CD4144">
            <w:pPr>
              <w:spacing w:line="400" w:lineRule="exact"/>
              <w:rPr>
                <w:rFonts w:ascii="宋体" w:cs="宋体"/>
                <w:szCs w:val="21"/>
              </w:rPr>
            </w:pPr>
            <w:r>
              <w:rPr>
                <w:rFonts w:ascii="宋体" w:cs="宋体" w:hint="eastAsia"/>
                <w:szCs w:val="21"/>
              </w:rPr>
              <w:t>检查调整并清洁厅门滑道、</w:t>
            </w:r>
            <w:proofErr w:type="gramStart"/>
            <w:r>
              <w:rPr>
                <w:rFonts w:ascii="宋体" w:cs="宋体" w:hint="eastAsia"/>
                <w:szCs w:val="21"/>
              </w:rPr>
              <w:t>勾子</w:t>
            </w:r>
            <w:proofErr w:type="gramEnd"/>
            <w:r>
              <w:rPr>
                <w:rFonts w:ascii="宋体" w:cs="宋体" w:hint="eastAsia"/>
                <w:szCs w:val="21"/>
              </w:rPr>
              <w:t>锁，检查</w:t>
            </w:r>
            <w:proofErr w:type="gramStart"/>
            <w:r>
              <w:rPr>
                <w:rFonts w:ascii="宋体" w:cs="宋体" w:hint="eastAsia"/>
                <w:szCs w:val="21"/>
              </w:rPr>
              <w:lastRenderedPageBreak/>
              <w:t>各层门轮及</w:t>
            </w:r>
            <w:proofErr w:type="gramEnd"/>
            <w:r>
              <w:rPr>
                <w:rFonts w:ascii="宋体" w:cs="宋体" w:hint="eastAsia"/>
                <w:szCs w:val="21"/>
              </w:rPr>
              <w:t>拉绳</w:t>
            </w:r>
          </w:p>
        </w:tc>
        <w:tc>
          <w:tcPr>
            <w:tcW w:w="2005" w:type="dxa"/>
            <w:vAlign w:val="center"/>
          </w:tcPr>
          <w:p w14:paraId="7EF7E863" w14:textId="77777777" w:rsidR="00F57749" w:rsidRDefault="00CD4144">
            <w:pPr>
              <w:numPr>
                <w:ilvl w:val="0"/>
                <w:numId w:val="18"/>
              </w:numPr>
              <w:spacing w:line="400" w:lineRule="exact"/>
              <w:ind w:left="0" w:firstLine="0"/>
              <w:rPr>
                <w:rFonts w:ascii="宋体" w:cs="宋体"/>
                <w:szCs w:val="21"/>
              </w:rPr>
            </w:pPr>
            <w:r>
              <w:rPr>
                <w:rFonts w:ascii="宋体" w:cs="宋体" w:hint="eastAsia"/>
                <w:szCs w:val="21"/>
              </w:rPr>
              <w:lastRenderedPageBreak/>
              <w:t>用棉丝擦拭，并调整</w:t>
            </w:r>
            <w:proofErr w:type="gramStart"/>
            <w:r>
              <w:rPr>
                <w:rFonts w:ascii="宋体" w:cs="宋体" w:hint="eastAsia"/>
                <w:szCs w:val="21"/>
              </w:rPr>
              <w:t>勾子</w:t>
            </w:r>
            <w:proofErr w:type="gramEnd"/>
            <w:r>
              <w:rPr>
                <w:rFonts w:ascii="宋体" w:cs="宋体" w:hint="eastAsia"/>
                <w:szCs w:val="21"/>
              </w:rPr>
              <w:t>锁；</w:t>
            </w:r>
          </w:p>
          <w:p w14:paraId="079B22D1" w14:textId="77777777" w:rsidR="00F57749" w:rsidRDefault="00CD4144">
            <w:pPr>
              <w:numPr>
                <w:ilvl w:val="0"/>
                <w:numId w:val="18"/>
              </w:numPr>
              <w:spacing w:line="400" w:lineRule="exact"/>
              <w:ind w:left="0" w:firstLine="0"/>
              <w:rPr>
                <w:rFonts w:ascii="宋体" w:cs="宋体"/>
                <w:szCs w:val="21"/>
              </w:rPr>
            </w:pPr>
            <w:r>
              <w:rPr>
                <w:rFonts w:ascii="宋体" w:cs="宋体" w:hint="eastAsia"/>
                <w:szCs w:val="21"/>
              </w:rPr>
              <w:lastRenderedPageBreak/>
              <w:t>手动开关门两次。</w:t>
            </w:r>
          </w:p>
        </w:tc>
        <w:tc>
          <w:tcPr>
            <w:tcW w:w="3966" w:type="dxa"/>
            <w:vAlign w:val="center"/>
          </w:tcPr>
          <w:p w14:paraId="65936159" w14:textId="77777777" w:rsidR="00F57749" w:rsidRDefault="00CD4144">
            <w:pPr>
              <w:numPr>
                <w:ilvl w:val="0"/>
                <w:numId w:val="19"/>
              </w:numPr>
              <w:spacing w:line="400" w:lineRule="exact"/>
              <w:ind w:left="0" w:firstLine="0"/>
              <w:rPr>
                <w:rFonts w:ascii="宋体" w:cs="宋体"/>
                <w:szCs w:val="21"/>
              </w:rPr>
            </w:pPr>
            <w:r>
              <w:rPr>
                <w:rFonts w:ascii="宋体" w:cs="宋体" w:hint="eastAsia"/>
                <w:szCs w:val="21"/>
              </w:rPr>
              <w:lastRenderedPageBreak/>
              <w:t>外观清洁，各部无磨擦、无噪声，动作灵活、可靠，机械闭锁装置啮合深度≥</w:t>
            </w:r>
            <w:r>
              <w:rPr>
                <w:rFonts w:ascii="宋体" w:cs="宋体" w:hint="eastAsia"/>
                <w:szCs w:val="21"/>
              </w:rPr>
              <w:lastRenderedPageBreak/>
              <w:t>7mm</w:t>
            </w:r>
            <w:r>
              <w:rPr>
                <w:rFonts w:ascii="宋体" w:cs="宋体" w:hint="eastAsia"/>
                <w:szCs w:val="21"/>
              </w:rPr>
              <w:t>；</w:t>
            </w:r>
          </w:p>
          <w:p w14:paraId="620A80BA" w14:textId="77777777" w:rsidR="00F57749" w:rsidRDefault="00CD4144">
            <w:pPr>
              <w:numPr>
                <w:ilvl w:val="0"/>
                <w:numId w:val="19"/>
              </w:numPr>
              <w:spacing w:line="400" w:lineRule="exact"/>
              <w:ind w:left="0" w:firstLine="0"/>
              <w:rPr>
                <w:rFonts w:ascii="宋体" w:cs="宋体"/>
                <w:szCs w:val="21"/>
              </w:rPr>
            </w:pPr>
            <w:r>
              <w:rPr>
                <w:rFonts w:ascii="宋体" w:cs="宋体" w:hint="eastAsia"/>
                <w:szCs w:val="21"/>
              </w:rPr>
              <w:t>各活动部位、轴承需润滑良好，</w:t>
            </w:r>
            <w:proofErr w:type="gramStart"/>
            <w:r>
              <w:rPr>
                <w:rFonts w:ascii="宋体" w:cs="宋体" w:hint="eastAsia"/>
                <w:szCs w:val="21"/>
              </w:rPr>
              <w:t>无卡滞现象</w:t>
            </w:r>
            <w:proofErr w:type="gramEnd"/>
            <w:r>
              <w:rPr>
                <w:rFonts w:ascii="宋体" w:cs="宋体" w:hint="eastAsia"/>
                <w:szCs w:val="21"/>
              </w:rPr>
              <w:t>，拉绳无磨损。</w:t>
            </w:r>
          </w:p>
          <w:p w14:paraId="47F940E7" w14:textId="77777777" w:rsidR="00F57749" w:rsidRDefault="00CD4144">
            <w:pPr>
              <w:numPr>
                <w:ilvl w:val="0"/>
                <w:numId w:val="19"/>
              </w:numPr>
              <w:spacing w:line="400" w:lineRule="exact"/>
              <w:ind w:left="0" w:firstLine="0"/>
              <w:rPr>
                <w:rFonts w:ascii="宋体" w:cs="宋体"/>
                <w:szCs w:val="21"/>
              </w:rPr>
            </w:pPr>
            <w:proofErr w:type="gramStart"/>
            <w:r>
              <w:rPr>
                <w:rFonts w:ascii="宋体" w:cs="宋体" w:hint="eastAsia"/>
                <w:szCs w:val="21"/>
              </w:rPr>
              <w:t>门轮无</w:t>
            </w:r>
            <w:proofErr w:type="gramEnd"/>
            <w:r>
              <w:rPr>
                <w:rFonts w:ascii="宋体" w:cs="宋体" w:hint="eastAsia"/>
                <w:szCs w:val="21"/>
              </w:rPr>
              <w:t>磨损破断；</w:t>
            </w:r>
          </w:p>
          <w:p w14:paraId="403BB5E2" w14:textId="77777777" w:rsidR="00F57749" w:rsidRDefault="00F57749">
            <w:pPr>
              <w:spacing w:line="400" w:lineRule="exact"/>
              <w:rPr>
                <w:rFonts w:ascii="宋体" w:cs="宋体"/>
                <w:szCs w:val="21"/>
              </w:rPr>
            </w:pPr>
          </w:p>
        </w:tc>
      </w:tr>
      <w:tr w:rsidR="00F57749" w14:paraId="7002202A" w14:textId="77777777" w:rsidTr="00E90CE4">
        <w:trPr>
          <w:trHeight w:val="23"/>
        </w:trPr>
        <w:tc>
          <w:tcPr>
            <w:tcW w:w="525" w:type="dxa"/>
            <w:vAlign w:val="center"/>
          </w:tcPr>
          <w:p w14:paraId="7A3FB6ED" w14:textId="77777777" w:rsidR="00F57749" w:rsidRDefault="00CD4144">
            <w:pPr>
              <w:spacing w:line="400" w:lineRule="exact"/>
              <w:jc w:val="center"/>
              <w:rPr>
                <w:rFonts w:ascii="宋体" w:cs="宋体"/>
                <w:szCs w:val="21"/>
              </w:rPr>
            </w:pPr>
            <w:r>
              <w:rPr>
                <w:rFonts w:ascii="宋体" w:cs="宋体" w:hint="eastAsia"/>
                <w:szCs w:val="21"/>
              </w:rPr>
              <w:lastRenderedPageBreak/>
              <w:t>18</w:t>
            </w:r>
          </w:p>
        </w:tc>
        <w:tc>
          <w:tcPr>
            <w:tcW w:w="2146" w:type="dxa"/>
            <w:vAlign w:val="center"/>
          </w:tcPr>
          <w:p w14:paraId="79598D51" w14:textId="77777777" w:rsidR="00F57749" w:rsidRDefault="00CD4144">
            <w:pPr>
              <w:spacing w:line="400" w:lineRule="exact"/>
              <w:rPr>
                <w:rFonts w:ascii="宋体" w:cs="宋体"/>
                <w:szCs w:val="21"/>
              </w:rPr>
            </w:pPr>
            <w:r>
              <w:rPr>
                <w:rFonts w:ascii="宋体" w:cs="宋体" w:hint="eastAsia"/>
                <w:szCs w:val="21"/>
              </w:rPr>
              <w:t>清洁、调整厅门门</w:t>
            </w:r>
            <w:proofErr w:type="gramStart"/>
            <w:r>
              <w:rPr>
                <w:rFonts w:ascii="宋体" w:cs="宋体" w:hint="eastAsia"/>
                <w:szCs w:val="21"/>
              </w:rPr>
              <w:t>联锁</w:t>
            </w:r>
            <w:proofErr w:type="gramEnd"/>
            <w:r>
              <w:rPr>
                <w:rFonts w:ascii="宋体" w:cs="宋体" w:hint="eastAsia"/>
                <w:szCs w:val="21"/>
              </w:rPr>
              <w:t>触点使之接触可靠</w:t>
            </w:r>
          </w:p>
        </w:tc>
        <w:tc>
          <w:tcPr>
            <w:tcW w:w="2005" w:type="dxa"/>
            <w:vAlign w:val="center"/>
          </w:tcPr>
          <w:p w14:paraId="7B8F59ED" w14:textId="77777777" w:rsidR="00F57749" w:rsidRDefault="00CD4144">
            <w:pPr>
              <w:spacing w:line="400" w:lineRule="exact"/>
              <w:rPr>
                <w:rFonts w:ascii="宋体" w:cs="宋体"/>
                <w:szCs w:val="21"/>
              </w:rPr>
            </w:pPr>
            <w:r>
              <w:rPr>
                <w:rFonts w:ascii="宋体" w:cs="宋体" w:hint="eastAsia"/>
                <w:szCs w:val="21"/>
              </w:rPr>
              <w:t>目测、手动调整。</w:t>
            </w:r>
          </w:p>
        </w:tc>
        <w:tc>
          <w:tcPr>
            <w:tcW w:w="3966" w:type="dxa"/>
            <w:vAlign w:val="center"/>
          </w:tcPr>
          <w:p w14:paraId="4579E2E4" w14:textId="77777777" w:rsidR="00F57749" w:rsidRDefault="00CD4144">
            <w:pPr>
              <w:spacing w:line="400" w:lineRule="exact"/>
              <w:rPr>
                <w:rFonts w:ascii="宋体" w:cs="宋体"/>
                <w:szCs w:val="21"/>
              </w:rPr>
            </w:pPr>
            <w:r>
              <w:rPr>
                <w:rFonts w:ascii="宋体" w:cs="宋体" w:hint="eastAsia"/>
                <w:szCs w:val="21"/>
              </w:rPr>
              <w:t>动态、静态接点接触和脱开均正常可靠，无弯曲变形，无虚接。</w:t>
            </w:r>
          </w:p>
        </w:tc>
      </w:tr>
      <w:tr w:rsidR="00F57749" w14:paraId="0FA7C7DA" w14:textId="77777777" w:rsidTr="00E90CE4">
        <w:trPr>
          <w:trHeight w:val="23"/>
        </w:trPr>
        <w:tc>
          <w:tcPr>
            <w:tcW w:w="525" w:type="dxa"/>
            <w:vAlign w:val="center"/>
          </w:tcPr>
          <w:p w14:paraId="1C98D535" w14:textId="77777777" w:rsidR="00F57749" w:rsidRDefault="00CD4144">
            <w:pPr>
              <w:spacing w:line="400" w:lineRule="exact"/>
              <w:jc w:val="center"/>
              <w:rPr>
                <w:rFonts w:ascii="宋体" w:cs="宋体"/>
                <w:szCs w:val="21"/>
              </w:rPr>
            </w:pPr>
            <w:r>
              <w:rPr>
                <w:rFonts w:ascii="宋体" w:cs="宋体" w:hint="eastAsia"/>
                <w:szCs w:val="21"/>
              </w:rPr>
              <w:t>19</w:t>
            </w:r>
          </w:p>
        </w:tc>
        <w:tc>
          <w:tcPr>
            <w:tcW w:w="2146" w:type="dxa"/>
            <w:vAlign w:val="center"/>
          </w:tcPr>
          <w:p w14:paraId="2E38261A" w14:textId="77777777" w:rsidR="00F57749" w:rsidRDefault="00CD4144">
            <w:pPr>
              <w:spacing w:line="400" w:lineRule="exact"/>
              <w:rPr>
                <w:rFonts w:ascii="宋体" w:cs="宋体"/>
                <w:szCs w:val="21"/>
              </w:rPr>
            </w:pPr>
            <w:r>
              <w:rPr>
                <w:rFonts w:ascii="宋体" w:cs="宋体" w:hint="eastAsia"/>
                <w:szCs w:val="21"/>
              </w:rPr>
              <w:t>检查厅门外开门装置</w:t>
            </w:r>
          </w:p>
        </w:tc>
        <w:tc>
          <w:tcPr>
            <w:tcW w:w="2005" w:type="dxa"/>
            <w:vAlign w:val="center"/>
          </w:tcPr>
          <w:p w14:paraId="3B1A70BD" w14:textId="77777777" w:rsidR="00F57749" w:rsidRDefault="00CD4144">
            <w:pPr>
              <w:spacing w:line="400" w:lineRule="exact"/>
              <w:rPr>
                <w:rFonts w:ascii="宋体" w:cs="宋体"/>
                <w:szCs w:val="21"/>
              </w:rPr>
            </w:pPr>
            <w:r>
              <w:rPr>
                <w:rFonts w:ascii="宋体" w:cs="宋体" w:hint="eastAsia"/>
                <w:szCs w:val="21"/>
              </w:rPr>
              <w:t>用三角钥匙检。</w:t>
            </w:r>
          </w:p>
        </w:tc>
        <w:tc>
          <w:tcPr>
            <w:tcW w:w="3966" w:type="dxa"/>
            <w:vAlign w:val="center"/>
          </w:tcPr>
          <w:p w14:paraId="0063CC78" w14:textId="77777777" w:rsidR="00F57749" w:rsidRDefault="00CD4144">
            <w:pPr>
              <w:spacing w:line="400" w:lineRule="exact"/>
              <w:rPr>
                <w:rFonts w:ascii="宋体" w:cs="宋体"/>
                <w:szCs w:val="21"/>
              </w:rPr>
            </w:pPr>
            <w:r>
              <w:rPr>
                <w:rFonts w:ascii="宋体" w:cs="宋体" w:hint="eastAsia"/>
                <w:szCs w:val="21"/>
              </w:rPr>
              <w:t>厅外手动开锁装置啮合正确，转动灵活可靠；</w:t>
            </w:r>
          </w:p>
        </w:tc>
      </w:tr>
      <w:tr w:rsidR="00F57749" w14:paraId="77DD9D0B" w14:textId="77777777" w:rsidTr="00E90CE4">
        <w:trPr>
          <w:trHeight w:val="23"/>
        </w:trPr>
        <w:tc>
          <w:tcPr>
            <w:tcW w:w="525" w:type="dxa"/>
            <w:vAlign w:val="center"/>
          </w:tcPr>
          <w:p w14:paraId="32AAA8C6" w14:textId="77777777" w:rsidR="00F57749" w:rsidRDefault="00CD4144">
            <w:pPr>
              <w:spacing w:line="400" w:lineRule="exact"/>
              <w:jc w:val="center"/>
              <w:rPr>
                <w:rFonts w:ascii="宋体" w:cs="宋体"/>
                <w:szCs w:val="21"/>
              </w:rPr>
            </w:pPr>
            <w:r>
              <w:rPr>
                <w:rFonts w:ascii="宋体" w:cs="宋体" w:hint="eastAsia"/>
                <w:szCs w:val="21"/>
              </w:rPr>
              <w:t>20</w:t>
            </w:r>
          </w:p>
        </w:tc>
        <w:tc>
          <w:tcPr>
            <w:tcW w:w="2146" w:type="dxa"/>
            <w:vAlign w:val="center"/>
          </w:tcPr>
          <w:p w14:paraId="58198D13" w14:textId="77777777" w:rsidR="00F57749" w:rsidRDefault="00CD4144">
            <w:pPr>
              <w:spacing w:line="400" w:lineRule="exact"/>
              <w:rPr>
                <w:rFonts w:ascii="宋体" w:cs="宋体"/>
                <w:szCs w:val="21"/>
              </w:rPr>
            </w:pPr>
            <w:r>
              <w:rPr>
                <w:rFonts w:ascii="宋体" w:cs="宋体" w:hint="eastAsia"/>
                <w:szCs w:val="21"/>
              </w:rPr>
              <w:t>检查厅门自动闭锁装置及导向轮或拉力尼龙绳、弹簧</w:t>
            </w:r>
          </w:p>
        </w:tc>
        <w:tc>
          <w:tcPr>
            <w:tcW w:w="2005" w:type="dxa"/>
            <w:vAlign w:val="center"/>
          </w:tcPr>
          <w:p w14:paraId="6745F973" w14:textId="77777777" w:rsidR="00F57749" w:rsidRDefault="00CD4144">
            <w:pPr>
              <w:spacing w:line="400" w:lineRule="exact"/>
              <w:rPr>
                <w:rFonts w:ascii="宋体" w:cs="宋体"/>
                <w:szCs w:val="21"/>
              </w:rPr>
            </w:pPr>
            <w:r>
              <w:rPr>
                <w:rFonts w:ascii="宋体" w:cs="宋体" w:hint="eastAsia"/>
                <w:szCs w:val="21"/>
              </w:rPr>
              <w:t>手动打开厅门，放开后自动关闭。</w:t>
            </w:r>
          </w:p>
        </w:tc>
        <w:tc>
          <w:tcPr>
            <w:tcW w:w="3966" w:type="dxa"/>
            <w:vAlign w:val="center"/>
          </w:tcPr>
          <w:p w14:paraId="027FB208" w14:textId="77777777" w:rsidR="00F57749" w:rsidRDefault="00CD4144">
            <w:pPr>
              <w:spacing w:line="400" w:lineRule="exact"/>
              <w:rPr>
                <w:rFonts w:ascii="宋体" w:cs="宋体"/>
                <w:szCs w:val="21"/>
              </w:rPr>
            </w:pPr>
            <w:r>
              <w:rPr>
                <w:rFonts w:ascii="宋体" w:cs="宋体" w:hint="eastAsia"/>
                <w:szCs w:val="21"/>
              </w:rPr>
              <w:t>厅门应能自动灵活关闭，无阻碍，及时更换损坏部件。</w:t>
            </w:r>
          </w:p>
        </w:tc>
      </w:tr>
      <w:tr w:rsidR="00F57749" w14:paraId="3444E234" w14:textId="77777777" w:rsidTr="00E90CE4">
        <w:trPr>
          <w:trHeight w:val="23"/>
        </w:trPr>
        <w:tc>
          <w:tcPr>
            <w:tcW w:w="525" w:type="dxa"/>
            <w:vAlign w:val="center"/>
          </w:tcPr>
          <w:p w14:paraId="0BDE9B6C" w14:textId="77777777" w:rsidR="00F57749" w:rsidRDefault="00CD4144">
            <w:pPr>
              <w:spacing w:line="400" w:lineRule="exact"/>
              <w:jc w:val="center"/>
              <w:rPr>
                <w:rFonts w:ascii="宋体" w:cs="宋体"/>
                <w:szCs w:val="21"/>
              </w:rPr>
            </w:pPr>
            <w:r>
              <w:rPr>
                <w:rFonts w:ascii="宋体" w:cs="宋体" w:hint="eastAsia"/>
                <w:szCs w:val="21"/>
              </w:rPr>
              <w:t>21</w:t>
            </w:r>
          </w:p>
        </w:tc>
        <w:tc>
          <w:tcPr>
            <w:tcW w:w="2146" w:type="dxa"/>
            <w:vAlign w:val="center"/>
          </w:tcPr>
          <w:p w14:paraId="75FD4257" w14:textId="77777777" w:rsidR="00F57749" w:rsidRDefault="00CD4144">
            <w:pPr>
              <w:spacing w:line="400" w:lineRule="exact"/>
              <w:rPr>
                <w:rFonts w:ascii="宋体" w:cs="宋体"/>
                <w:szCs w:val="21"/>
              </w:rPr>
            </w:pPr>
            <w:r>
              <w:rPr>
                <w:rFonts w:ascii="宋体" w:cs="宋体" w:hint="eastAsia"/>
                <w:szCs w:val="21"/>
              </w:rPr>
              <w:t>检查清洁各厅门及轿门地坎</w:t>
            </w:r>
          </w:p>
        </w:tc>
        <w:tc>
          <w:tcPr>
            <w:tcW w:w="2005" w:type="dxa"/>
            <w:vAlign w:val="center"/>
          </w:tcPr>
          <w:p w14:paraId="0FE70815" w14:textId="77777777" w:rsidR="00F57749" w:rsidRDefault="00CD4144">
            <w:pPr>
              <w:spacing w:line="400" w:lineRule="exact"/>
              <w:rPr>
                <w:rFonts w:ascii="宋体" w:cs="宋体"/>
                <w:szCs w:val="21"/>
              </w:rPr>
            </w:pPr>
            <w:r>
              <w:rPr>
                <w:rFonts w:ascii="宋体" w:cs="宋体" w:hint="eastAsia"/>
                <w:szCs w:val="21"/>
              </w:rPr>
              <w:t>用棉丝、</w:t>
            </w:r>
            <w:proofErr w:type="gramStart"/>
            <w:r>
              <w:rPr>
                <w:rFonts w:ascii="宋体" w:cs="宋体" w:hint="eastAsia"/>
                <w:szCs w:val="21"/>
              </w:rPr>
              <w:t>清洁油</w:t>
            </w:r>
            <w:proofErr w:type="gramEnd"/>
            <w:r>
              <w:rPr>
                <w:rFonts w:ascii="宋体" w:cs="宋体" w:hint="eastAsia"/>
                <w:szCs w:val="21"/>
              </w:rPr>
              <w:t>清洁厅门，用窄钢片、毛刷清除地坎槽中的砂尘、</w:t>
            </w:r>
          </w:p>
        </w:tc>
        <w:tc>
          <w:tcPr>
            <w:tcW w:w="3966" w:type="dxa"/>
            <w:vAlign w:val="center"/>
          </w:tcPr>
          <w:p w14:paraId="2D2DC680" w14:textId="77777777" w:rsidR="00F57749" w:rsidRDefault="00CD4144">
            <w:pPr>
              <w:numPr>
                <w:ilvl w:val="0"/>
                <w:numId w:val="20"/>
              </w:numPr>
              <w:spacing w:line="400" w:lineRule="exact"/>
              <w:ind w:left="0" w:firstLine="0"/>
              <w:rPr>
                <w:rFonts w:ascii="宋体" w:cs="宋体"/>
                <w:szCs w:val="21"/>
              </w:rPr>
            </w:pPr>
            <w:r>
              <w:rPr>
                <w:rFonts w:ascii="宋体" w:cs="宋体" w:hint="eastAsia"/>
                <w:szCs w:val="21"/>
              </w:rPr>
              <w:t>厅门板及门框上无污物、无划痕；</w:t>
            </w:r>
          </w:p>
          <w:p w14:paraId="5024F12B" w14:textId="77777777" w:rsidR="00F57749" w:rsidRDefault="00CD4144">
            <w:pPr>
              <w:numPr>
                <w:ilvl w:val="0"/>
                <w:numId w:val="20"/>
              </w:numPr>
              <w:spacing w:line="400" w:lineRule="exact"/>
              <w:ind w:left="0" w:firstLine="0"/>
              <w:rPr>
                <w:rFonts w:ascii="宋体" w:cs="宋体"/>
                <w:szCs w:val="21"/>
              </w:rPr>
            </w:pPr>
            <w:r>
              <w:rPr>
                <w:rFonts w:ascii="宋体" w:cs="宋体" w:hint="eastAsia"/>
                <w:szCs w:val="21"/>
              </w:rPr>
              <w:t>地坎中无杂物，轿厅门关闭自如。</w:t>
            </w:r>
          </w:p>
        </w:tc>
      </w:tr>
      <w:tr w:rsidR="00F57749" w14:paraId="2A31078D" w14:textId="77777777" w:rsidTr="00E90CE4">
        <w:trPr>
          <w:trHeight w:val="23"/>
        </w:trPr>
        <w:tc>
          <w:tcPr>
            <w:tcW w:w="525" w:type="dxa"/>
            <w:vAlign w:val="center"/>
          </w:tcPr>
          <w:p w14:paraId="51A6A7BA" w14:textId="77777777" w:rsidR="00F57749" w:rsidRDefault="00CD4144">
            <w:pPr>
              <w:spacing w:line="400" w:lineRule="exact"/>
              <w:jc w:val="center"/>
              <w:rPr>
                <w:rFonts w:ascii="宋体" w:cs="宋体"/>
                <w:szCs w:val="21"/>
              </w:rPr>
            </w:pPr>
            <w:r>
              <w:rPr>
                <w:rFonts w:ascii="宋体" w:cs="宋体" w:hint="eastAsia"/>
                <w:szCs w:val="21"/>
              </w:rPr>
              <w:t>22</w:t>
            </w:r>
          </w:p>
        </w:tc>
        <w:tc>
          <w:tcPr>
            <w:tcW w:w="2146" w:type="dxa"/>
            <w:vAlign w:val="center"/>
          </w:tcPr>
          <w:p w14:paraId="017D6550" w14:textId="77777777" w:rsidR="00F57749" w:rsidRDefault="00CD4144">
            <w:pPr>
              <w:spacing w:line="400" w:lineRule="exact"/>
              <w:rPr>
                <w:rFonts w:ascii="宋体" w:cs="宋体"/>
                <w:szCs w:val="21"/>
              </w:rPr>
            </w:pPr>
            <w:r>
              <w:rPr>
                <w:rFonts w:ascii="宋体" w:cs="宋体" w:hint="eastAsia"/>
                <w:szCs w:val="21"/>
              </w:rPr>
              <w:t>检查厅门上下护板</w:t>
            </w:r>
          </w:p>
        </w:tc>
        <w:tc>
          <w:tcPr>
            <w:tcW w:w="2005" w:type="dxa"/>
            <w:vAlign w:val="center"/>
          </w:tcPr>
          <w:p w14:paraId="42A46044" w14:textId="77777777" w:rsidR="00F57749" w:rsidRDefault="00CD4144">
            <w:pPr>
              <w:spacing w:line="400" w:lineRule="exact"/>
              <w:rPr>
                <w:rFonts w:ascii="宋体" w:cs="宋体"/>
                <w:szCs w:val="21"/>
              </w:rPr>
            </w:pPr>
            <w:r>
              <w:rPr>
                <w:rFonts w:ascii="宋体" w:cs="宋体" w:hint="eastAsia"/>
                <w:szCs w:val="21"/>
              </w:rPr>
              <w:t>目测</w:t>
            </w:r>
          </w:p>
        </w:tc>
        <w:tc>
          <w:tcPr>
            <w:tcW w:w="3966" w:type="dxa"/>
          </w:tcPr>
          <w:p w14:paraId="370DDF01" w14:textId="77777777" w:rsidR="00F57749" w:rsidRDefault="00CD4144">
            <w:pPr>
              <w:spacing w:line="400" w:lineRule="exact"/>
              <w:rPr>
                <w:rFonts w:ascii="宋体" w:cs="宋体"/>
                <w:szCs w:val="21"/>
              </w:rPr>
            </w:pPr>
            <w:r>
              <w:rPr>
                <w:rFonts w:ascii="宋体" w:cs="宋体" w:hint="eastAsia"/>
                <w:szCs w:val="21"/>
              </w:rPr>
              <w:t>厅门上、下护板完好，固定螺丝齐全。</w:t>
            </w:r>
          </w:p>
        </w:tc>
      </w:tr>
      <w:tr w:rsidR="00F57749" w14:paraId="254A2186" w14:textId="77777777" w:rsidTr="00E90CE4">
        <w:trPr>
          <w:trHeight w:val="23"/>
        </w:trPr>
        <w:tc>
          <w:tcPr>
            <w:tcW w:w="525" w:type="dxa"/>
            <w:vAlign w:val="center"/>
          </w:tcPr>
          <w:p w14:paraId="35FB6C10" w14:textId="77777777" w:rsidR="00F57749" w:rsidRDefault="00CD4144">
            <w:pPr>
              <w:spacing w:line="400" w:lineRule="exact"/>
              <w:jc w:val="center"/>
              <w:rPr>
                <w:rFonts w:ascii="宋体" w:cs="宋体"/>
                <w:szCs w:val="21"/>
              </w:rPr>
            </w:pPr>
            <w:r>
              <w:rPr>
                <w:rFonts w:ascii="宋体" w:cs="宋体" w:hint="eastAsia"/>
                <w:szCs w:val="21"/>
              </w:rPr>
              <w:t>23</w:t>
            </w:r>
          </w:p>
        </w:tc>
        <w:tc>
          <w:tcPr>
            <w:tcW w:w="2146" w:type="dxa"/>
            <w:vAlign w:val="center"/>
          </w:tcPr>
          <w:p w14:paraId="096D725D" w14:textId="77777777" w:rsidR="00F57749" w:rsidRDefault="00CD4144">
            <w:pPr>
              <w:spacing w:line="400" w:lineRule="exact"/>
              <w:rPr>
                <w:rFonts w:ascii="宋体" w:cs="宋体"/>
                <w:szCs w:val="21"/>
              </w:rPr>
            </w:pPr>
            <w:r>
              <w:rPr>
                <w:rFonts w:ascii="宋体" w:cs="宋体" w:hint="eastAsia"/>
                <w:szCs w:val="21"/>
              </w:rPr>
              <w:t>检查开门机</w:t>
            </w:r>
          </w:p>
        </w:tc>
        <w:tc>
          <w:tcPr>
            <w:tcW w:w="2005" w:type="dxa"/>
            <w:vAlign w:val="center"/>
          </w:tcPr>
          <w:p w14:paraId="46C91760" w14:textId="77777777" w:rsidR="00F57749" w:rsidRDefault="00CD4144">
            <w:pPr>
              <w:spacing w:line="400" w:lineRule="exact"/>
              <w:rPr>
                <w:rFonts w:ascii="宋体" w:cs="宋体"/>
                <w:szCs w:val="21"/>
              </w:rPr>
            </w:pPr>
            <w:r>
              <w:rPr>
                <w:rFonts w:ascii="宋体" w:cs="宋体" w:hint="eastAsia"/>
                <w:szCs w:val="21"/>
              </w:rPr>
              <w:t>开关门两次，盘动皮带轮，反复开关，检查弯曲走线，对门机各活动部位润滑。</w:t>
            </w:r>
          </w:p>
        </w:tc>
        <w:tc>
          <w:tcPr>
            <w:tcW w:w="3966" w:type="dxa"/>
            <w:vAlign w:val="center"/>
          </w:tcPr>
          <w:p w14:paraId="2B92A38E" w14:textId="77777777" w:rsidR="00F57749" w:rsidRDefault="00CD4144">
            <w:pPr>
              <w:spacing w:line="400" w:lineRule="exact"/>
              <w:rPr>
                <w:rFonts w:ascii="宋体" w:cs="宋体"/>
                <w:szCs w:val="21"/>
              </w:rPr>
            </w:pPr>
            <w:r>
              <w:rPr>
                <w:rFonts w:ascii="宋体" w:cs="宋体" w:hint="eastAsia"/>
                <w:szCs w:val="21"/>
              </w:rPr>
              <w:t>皮带张紧度一致；</w:t>
            </w:r>
          </w:p>
          <w:p w14:paraId="339944B8" w14:textId="77777777" w:rsidR="00F57749" w:rsidRDefault="00CD4144">
            <w:pPr>
              <w:spacing w:line="400" w:lineRule="exact"/>
              <w:rPr>
                <w:rFonts w:ascii="宋体" w:cs="宋体"/>
                <w:szCs w:val="21"/>
              </w:rPr>
            </w:pPr>
            <w:r>
              <w:rPr>
                <w:rFonts w:ascii="宋体" w:cs="宋体" w:hint="eastAsia"/>
                <w:szCs w:val="21"/>
              </w:rPr>
              <w:t>限位开关位置正确，开关完好有效；</w:t>
            </w:r>
          </w:p>
          <w:p w14:paraId="19EE2149" w14:textId="77777777" w:rsidR="00F57749" w:rsidRDefault="00CD4144">
            <w:pPr>
              <w:spacing w:line="400" w:lineRule="exact"/>
              <w:rPr>
                <w:rFonts w:ascii="宋体" w:cs="宋体"/>
                <w:szCs w:val="21"/>
              </w:rPr>
            </w:pPr>
            <w:proofErr w:type="gramStart"/>
            <w:r>
              <w:rPr>
                <w:rFonts w:ascii="宋体" w:cs="宋体" w:hint="eastAsia"/>
                <w:szCs w:val="21"/>
              </w:rPr>
              <w:t>门限力</w:t>
            </w:r>
            <w:proofErr w:type="gramEnd"/>
            <w:r>
              <w:rPr>
                <w:rFonts w:ascii="宋体" w:cs="宋体" w:hint="eastAsia"/>
                <w:szCs w:val="21"/>
              </w:rPr>
              <w:t>大小合适，限力开关完好有效；</w:t>
            </w:r>
          </w:p>
          <w:p w14:paraId="5F7FAA36" w14:textId="77777777" w:rsidR="00F57749" w:rsidRDefault="00CD4144">
            <w:pPr>
              <w:spacing w:line="400" w:lineRule="exact"/>
              <w:rPr>
                <w:rFonts w:ascii="宋体" w:cs="宋体"/>
                <w:szCs w:val="21"/>
              </w:rPr>
            </w:pPr>
            <w:r>
              <w:rPr>
                <w:rFonts w:ascii="宋体" w:cs="宋体" w:hint="eastAsia"/>
                <w:szCs w:val="21"/>
              </w:rPr>
              <w:t>开关门速度合适、无撞击声，各旋转部位及轴承润滑良好，运行无噪音；</w:t>
            </w:r>
          </w:p>
          <w:p w14:paraId="3FB1B867" w14:textId="77777777" w:rsidR="00F57749" w:rsidRDefault="00CD4144">
            <w:pPr>
              <w:spacing w:line="400" w:lineRule="exact"/>
              <w:rPr>
                <w:rFonts w:ascii="宋体" w:cs="宋体"/>
                <w:szCs w:val="21"/>
              </w:rPr>
            </w:pPr>
            <w:r>
              <w:rPr>
                <w:rFonts w:ascii="宋体" w:cs="宋体" w:hint="eastAsia"/>
                <w:szCs w:val="21"/>
              </w:rPr>
              <w:t>门机上弯曲走线无断开、刮、擦、破现象；</w:t>
            </w:r>
          </w:p>
          <w:p w14:paraId="1FFC18A4" w14:textId="77777777" w:rsidR="00F57749" w:rsidRDefault="00CD4144">
            <w:pPr>
              <w:spacing w:line="400" w:lineRule="exact"/>
              <w:rPr>
                <w:rFonts w:ascii="宋体" w:cs="宋体"/>
                <w:szCs w:val="21"/>
              </w:rPr>
            </w:pPr>
            <w:r>
              <w:rPr>
                <w:rFonts w:ascii="宋体" w:cs="宋体" w:hint="eastAsia"/>
                <w:szCs w:val="21"/>
              </w:rPr>
              <w:t>旋转编码器固定可靠，清洁无尘土、油污。</w:t>
            </w:r>
          </w:p>
        </w:tc>
      </w:tr>
      <w:tr w:rsidR="00F57749" w14:paraId="42D797D0" w14:textId="77777777" w:rsidTr="00E90CE4">
        <w:trPr>
          <w:trHeight w:val="23"/>
        </w:trPr>
        <w:tc>
          <w:tcPr>
            <w:tcW w:w="525" w:type="dxa"/>
            <w:vAlign w:val="center"/>
          </w:tcPr>
          <w:p w14:paraId="27F4D245" w14:textId="77777777" w:rsidR="00F57749" w:rsidRDefault="00CD4144">
            <w:pPr>
              <w:spacing w:line="400" w:lineRule="exact"/>
              <w:jc w:val="center"/>
              <w:rPr>
                <w:rFonts w:ascii="宋体" w:cs="宋体"/>
                <w:szCs w:val="21"/>
              </w:rPr>
            </w:pPr>
            <w:r>
              <w:rPr>
                <w:rFonts w:ascii="宋体" w:cs="宋体" w:hint="eastAsia"/>
                <w:szCs w:val="21"/>
              </w:rPr>
              <w:t>24</w:t>
            </w:r>
          </w:p>
        </w:tc>
        <w:tc>
          <w:tcPr>
            <w:tcW w:w="2146" w:type="dxa"/>
            <w:vAlign w:val="center"/>
          </w:tcPr>
          <w:p w14:paraId="76336A91" w14:textId="77777777" w:rsidR="00F57749" w:rsidRDefault="00CD4144">
            <w:pPr>
              <w:spacing w:line="400" w:lineRule="exact"/>
              <w:rPr>
                <w:rFonts w:ascii="宋体" w:cs="宋体"/>
                <w:szCs w:val="21"/>
              </w:rPr>
            </w:pPr>
            <w:r>
              <w:rPr>
                <w:rFonts w:ascii="宋体" w:cs="宋体" w:hint="eastAsia"/>
                <w:szCs w:val="21"/>
              </w:rPr>
              <w:t>检查安全触板、光幕、光电装置，轿厢门护板</w:t>
            </w:r>
          </w:p>
        </w:tc>
        <w:tc>
          <w:tcPr>
            <w:tcW w:w="2005" w:type="dxa"/>
            <w:vAlign w:val="center"/>
          </w:tcPr>
          <w:p w14:paraId="2D8C4426" w14:textId="77777777" w:rsidR="00F57749" w:rsidRDefault="00CD4144">
            <w:pPr>
              <w:numPr>
                <w:ilvl w:val="0"/>
                <w:numId w:val="21"/>
              </w:numPr>
              <w:spacing w:line="400" w:lineRule="exact"/>
              <w:ind w:left="0" w:firstLine="0"/>
              <w:rPr>
                <w:rFonts w:ascii="宋体" w:cs="宋体"/>
                <w:szCs w:val="21"/>
              </w:rPr>
            </w:pPr>
            <w:r>
              <w:rPr>
                <w:rFonts w:ascii="宋体" w:cs="宋体" w:hint="eastAsia"/>
                <w:szCs w:val="21"/>
              </w:rPr>
              <w:t>当轿门自动关闭时，用手</w:t>
            </w:r>
            <w:proofErr w:type="gramStart"/>
            <w:r>
              <w:rPr>
                <w:rFonts w:ascii="宋体" w:cs="宋体" w:hint="eastAsia"/>
                <w:szCs w:val="21"/>
              </w:rPr>
              <w:t>触安全</w:t>
            </w:r>
            <w:proofErr w:type="gramEnd"/>
            <w:r>
              <w:rPr>
                <w:rFonts w:ascii="宋体" w:cs="宋体" w:hint="eastAsia"/>
                <w:szCs w:val="21"/>
              </w:rPr>
              <w:t>触板左右各二次，用手遮断光束两次；</w:t>
            </w:r>
          </w:p>
          <w:p w14:paraId="791F28DD" w14:textId="77777777" w:rsidR="00F57749" w:rsidRDefault="00CD4144">
            <w:pPr>
              <w:numPr>
                <w:ilvl w:val="0"/>
                <w:numId w:val="21"/>
              </w:numPr>
              <w:spacing w:line="400" w:lineRule="exact"/>
              <w:ind w:left="0" w:firstLine="0"/>
              <w:rPr>
                <w:rFonts w:ascii="宋体" w:cs="宋体"/>
                <w:szCs w:val="21"/>
              </w:rPr>
            </w:pPr>
            <w:r>
              <w:rPr>
                <w:rFonts w:ascii="宋体" w:cs="宋体" w:hint="eastAsia"/>
                <w:szCs w:val="21"/>
              </w:rPr>
              <w:t>尺量。</w:t>
            </w:r>
          </w:p>
        </w:tc>
        <w:tc>
          <w:tcPr>
            <w:tcW w:w="3966" w:type="dxa"/>
            <w:vAlign w:val="center"/>
          </w:tcPr>
          <w:p w14:paraId="3B6F95EE" w14:textId="77777777" w:rsidR="00F57749" w:rsidRDefault="00CD4144">
            <w:pPr>
              <w:spacing w:line="400" w:lineRule="exact"/>
              <w:rPr>
                <w:rFonts w:ascii="宋体" w:cs="宋体"/>
                <w:szCs w:val="21"/>
              </w:rPr>
            </w:pPr>
            <w:r>
              <w:rPr>
                <w:rFonts w:ascii="宋体" w:cs="宋体" w:hint="eastAsia"/>
                <w:szCs w:val="21"/>
              </w:rPr>
              <w:t>门能自动打开，安全触板整体清洁，开关声音正常，开关无滞留现象；光电装置</w:t>
            </w:r>
            <w:proofErr w:type="gramStart"/>
            <w:r>
              <w:rPr>
                <w:rFonts w:ascii="宋体" w:cs="宋体" w:hint="eastAsia"/>
                <w:szCs w:val="21"/>
              </w:rPr>
              <w:t>指示灯灭能听到</w:t>
            </w:r>
            <w:proofErr w:type="gramEnd"/>
            <w:r>
              <w:rPr>
                <w:rFonts w:ascii="宋体" w:cs="宋体" w:hint="eastAsia"/>
                <w:szCs w:val="21"/>
              </w:rPr>
              <w:t>“滴答”声，发射头及接信头或反光置均无灰尘；轿厢护板宽度不小于开门宽度，垂直高度不小于</w:t>
            </w:r>
            <w:r>
              <w:rPr>
                <w:rFonts w:ascii="宋体" w:cs="宋体" w:hint="eastAsia"/>
                <w:szCs w:val="21"/>
              </w:rPr>
              <w:t>750mm</w:t>
            </w:r>
            <w:r>
              <w:rPr>
                <w:rFonts w:ascii="宋体" w:cs="宋体" w:hint="eastAsia"/>
                <w:szCs w:val="21"/>
              </w:rPr>
              <w:t>。</w:t>
            </w:r>
          </w:p>
        </w:tc>
      </w:tr>
      <w:tr w:rsidR="00F57749" w14:paraId="01557160" w14:textId="77777777" w:rsidTr="00E90CE4">
        <w:trPr>
          <w:trHeight w:val="23"/>
        </w:trPr>
        <w:tc>
          <w:tcPr>
            <w:tcW w:w="525" w:type="dxa"/>
            <w:vAlign w:val="center"/>
          </w:tcPr>
          <w:p w14:paraId="63E7E3EC" w14:textId="77777777" w:rsidR="00F57749" w:rsidRDefault="00CD4144">
            <w:pPr>
              <w:spacing w:line="400" w:lineRule="exact"/>
              <w:jc w:val="center"/>
              <w:rPr>
                <w:rFonts w:ascii="宋体" w:cs="宋体"/>
                <w:szCs w:val="21"/>
              </w:rPr>
            </w:pPr>
            <w:r>
              <w:rPr>
                <w:rFonts w:ascii="宋体" w:cs="宋体" w:hint="eastAsia"/>
                <w:szCs w:val="21"/>
              </w:rPr>
              <w:t>25</w:t>
            </w:r>
          </w:p>
        </w:tc>
        <w:tc>
          <w:tcPr>
            <w:tcW w:w="2146" w:type="dxa"/>
            <w:vAlign w:val="center"/>
          </w:tcPr>
          <w:p w14:paraId="521FBB03" w14:textId="77777777" w:rsidR="00F57749" w:rsidRDefault="00CD4144">
            <w:pPr>
              <w:spacing w:line="400" w:lineRule="exact"/>
              <w:rPr>
                <w:rFonts w:ascii="宋体" w:cs="宋体"/>
                <w:szCs w:val="21"/>
              </w:rPr>
            </w:pPr>
            <w:r>
              <w:rPr>
                <w:rFonts w:ascii="宋体" w:cs="宋体" w:hint="eastAsia"/>
                <w:szCs w:val="21"/>
              </w:rPr>
              <w:t>检查轿内装置</w:t>
            </w:r>
          </w:p>
        </w:tc>
        <w:tc>
          <w:tcPr>
            <w:tcW w:w="2005" w:type="dxa"/>
            <w:vAlign w:val="center"/>
          </w:tcPr>
          <w:p w14:paraId="2656399C" w14:textId="77777777" w:rsidR="00F57749" w:rsidRDefault="00CD4144">
            <w:pPr>
              <w:spacing w:line="400" w:lineRule="exact"/>
              <w:rPr>
                <w:rFonts w:ascii="宋体" w:cs="宋体"/>
                <w:szCs w:val="21"/>
              </w:rPr>
            </w:pPr>
            <w:r>
              <w:rPr>
                <w:rFonts w:ascii="宋体" w:cs="宋体" w:hint="eastAsia"/>
                <w:szCs w:val="21"/>
              </w:rPr>
              <w:t>目测、手检</w:t>
            </w:r>
          </w:p>
        </w:tc>
        <w:tc>
          <w:tcPr>
            <w:tcW w:w="3966" w:type="dxa"/>
            <w:vAlign w:val="center"/>
          </w:tcPr>
          <w:p w14:paraId="54ECCF24" w14:textId="77777777" w:rsidR="00F57749" w:rsidRDefault="00CD4144">
            <w:pPr>
              <w:spacing w:line="400" w:lineRule="exact"/>
              <w:rPr>
                <w:rFonts w:ascii="宋体" w:cs="宋体"/>
                <w:szCs w:val="21"/>
              </w:rPr>
            </w:pPr>
            <w:r>
              <w:rPr>
                <w:rFonts w:ascii="宋体" w:cs="宋体" w:hint="eastAsia"/>
                <w:szCs w:val="21"/>
              </w:rPr>
              <w:t>操纵箱接线端子坚固，各开关按钮工作正常；</w:t>
            </w:r>
          </w:p>
          <w:p w14:paraId="1BD37E22" w14:textId="77777777" w:rsidR="00F57749" w:rsidRDefault="00CD4144">
            <w:pPr>
              <w:spacing w:line="400" w:lineRule="exact"/>
              <w:rPr>
                <w:rFonts w:ascii="宋体" w:cs="宋体"/>
                <w:szCs w:val="21"/>
              </w:rPr>
            </w:pPr>
            <w:r>
              <w:rPr>
                <w:rFonts w:ascii="宋体" w:cs="宋体" w:hint="eastAsia"/>
                <w:szCs w:val="21"/>
              </w:rPr>
              <w:t>轿内显示正常，显示码完好；</w:t>
            </w:r>
          </w:p>
          <w:p w14:paraId="1B9AA0F7" w14:textId="77777777" w:rsidR="00F57749" w:rsidRDefault="00CD4144">
            <w:pPr>
              <w:spacing w:line="400" w:lineRule="exact"/>
              <w:rPr>
                <w:rFonts w:ascii="宋体" w:cs="宋体"/>
                <w:szCs w:val="21"/>
              </w:rPr>
            </w:pPr>
            <w:r>
              <w:rPr>
                <w:rFonts w:ascii="宋体" w:cs="宋体" w:hint="eastAsia"/>
                <w:szCs w:val="21"/>
              </w:rPr>
              <w:t>停止应急灯工作正常，停电应能工作</w:t>
            </w:r>
            <w:r>
              <w:rPr>
                <w:rFonts w:ascii="宋体" w:cs="宋体" w:hint="eastAsia"/>
                <w:szCs w:val="21"/>
              </w:rPr>
              <w:t>10</w:t>
            </w:r>
            <w:r>
              <w:rPr>
                <w:rFonts w:ascii="宋体" w:cs="宋体" w:hint="eastAsia"/>
                <w:szCs w:val="21"/>
              </w:rPr>
              <w:t>分钟；</w:t>
            </w:r>
          </w:p>
          <w:p w14:paraId="161DE991" w14:textId="77777777" w:rsidR="00F57749" w:rsidRDefault="00CD4144">
            <w:pPr>
              <w:spacing w:line="400" w:lineRule="exact"/>
              <w:rPr>
                <w:rFonts w:ascii="宋体" w:cs="宋体"/>
                <w:szCs w:val="21"/>
              </w:rPr>
            </w:pPr>
            <w:r>
              <w:rPr>
                <w:rFonts w:ascii="宋体" w:cs="宋体" w:hint="eastAsia"/>
                <w:szCs w:val="21"/>
              </w:rPr>
              <w:lastRenderedPageBreak/>
              <w:t>对讲机与值班室通话正常，警铃报警装置工作正常；</w:t>
            </w:r>
          </w:p>
          <w:p w14:paraId="14961E3E" w14:textId="77777777" w:rsidR="00F57749" w:rsidRDefault="00CD4144">
            <w:pPr>
              <w:spacing w:line="400" w:lineRule="exact"/>
              <w:rPr>
                <w:rFonts w:ascii="宋体" w:cs="宋体"/>
                <w:szCs w:val="21"/>
              </w:rPr>
            </w:pPr>
            <w:r>
              <w:rPr>
                <w:rFonts w:ascii="宋体" w:cs="宋体" w:hint="eastAsia"/>
                <w:szCs w:val="21"/>
              </w:rPr>
              <w:t>轿内装饰无损坏固定滞靠；</w:t>
            </w:r>
          </w:p>
          <w:p w14:paraId="5E12FDB3" w14:textId="77777777" w:rsidR="00F57749" w:rsidRDefault="00CD4144">
            <w:pPr>
              <w:spacing w:line="400" w:lineRule="exact"/>
              <w:rPr>
                <w:rFonts w:ascii="宋体" w:cs="宋体"/>
                <w:szCs w:val="21"/>
              </w:rPr>
            </w:pPr>
            <w:r>
              <w:rPr>
                <w:rFonts w:ascii="宋体" w:cs="宋体" w:hint="eastAsia"/>
                <w:szCs w:val="21"/>
              </w:rPr>
              <w:t>换气扇工作正常，照明完好。</w:t>
            </w:r>
          </w:p>
          <w:p w14:paraId="199B9951" w14:textId="77777777" w:rsidR="00F57749" w:rsidRDefault="00CD4144">
            <w:pPr>
              <w:spacing w:line="400" w:lineRule="exact"/>
              <w:rPr>
                <w:rFonts w:ascii="宋体" w:cs="宋体"/>
                <w:szCs w:val="21"/>
              </w:rPr>
            </w:pPr>
            <w:r>
              <w:rPr>
                <w:rFonts w:ascii="宋体" w:cs="宋体" w:hint="eastAsia"/>
                <w:szCs w:val="21"/>
              </w:rPr>
              <w:t>轿厢内“合格证”及“乘梯须知”等标识齐全。</w:t>
            </w:r>
          </w:p>
        </w:tc>
      </w:tr>
      <w:tr w:rsidR="00F57749" w14:paraId="695FFC1A" w14:textId="77777777" w:rsidTr="00E90CE4">
        <w:trPr>
          <w:trHeight w:val="23"/>
        </w:trPr>
        <w:tc>
          <w:tcPr>
            <w:tcW w:w="525" w:type="dxa"/>
            <w:vAlign w:val="center"/>
          </w:tcPr>
          <w:p w14:paraId="45EB2526" w14:textId="77777777" w:rsidR="00F57749" w:rsidRDefault="00CD4144">
            <w:pPr>
              <w:spacing w:line="400" w:lineRule="exact"/>
              <w:jc w:val="center"/>
              <w:rPr>
                <w:rFonts w:ascii="宋体" w:cs="宋体"/>
                <w:szCs w:val="21"/>
              </w:rPr>
            </w:pPr>
            <w:r>
              <w:rPr>
                <w:rFonts w:ascii="宋体" w:cs="宋体" w:hint="eastAsia"/>
                <w:szCs w:val="21"/>
              </w:rPr>
              <w:lastRenderedPageBreak/>
              <w:t>26</w:t>
            </w:r>
          </w:p>
        </w:tc>
        <w:tc>
          <w:tcPr>
            <w:tcW w:w="2146" w:type="dxa"/>
            <w:vAlign w:val="center"/>
          </w:tcPr>
          <w:p w14:paraId="68FD0243" w14:textId="77777777" w:rsidR="00F57749" w:rsidRDefault="00CD4144">
            <w:pPr>
              <w:spacing w:line="400" w:lineRule="exact"/>
              <w:rPr>
                <w:rFonts w:ascii="宋体" w:cs="宋体"/>
                <w:szCs w:val="21"/>
              </w:rPr>
            </w:pPr>
            <w:r>
              <w:rPr>
                <w:rFonts w:ascii="宋体" w:cs="宋体" w:hint="eastAsia"/>
                <w:szCs w:val="21"/>
              </w:rPr>
              <w:t>检查轿门与地坎间隙及轿门之间间隙</w:t>
            </w:r>
          </w:p>
        </w:tc>
        <w:tc>
          <w:tcPr>
            <w:tcW w:w="2005" w:type="dxa"/>
            <w:vAlign w:val="center"/>
          </w:tcPr>
          <w:p w14:paraId="4D4CB961" w14:textId="77777777" w:rsidR="00F57749" w:rsidRDefault="00CD4144">
            <w:pPr>
              <w:spacing w:line="400" w:lineRule="exact"/>
              <w:rPr>
                <w:rFonts w:ascii="宋体" w:cs="宋体"/>
                <w:szCs w:val="21"/>
              </w:rPr>
            </w:pPr>
            <w:r>
              <w:rPr>
                <w:rFonts w:ascii="宋体" w:cs="宋体" w:hint="eastAsia"/>
                <w:szCs w:val="21"/>
              </w:rPr>
              <w:t>目测、尺量、手动调整</w:t>
            </w:r>
          </w:p>
        </w:tc>
        <w:tc>
          <w:tcPr>
            <w:tcW w:w="3966" w:type="dxa"/>
            <w:vAlign w:val="center"/>
          </w:tcPr>
          <w:p w14:paraId="13708D71" w14:textId="77777777" w:rsidR="00F57749" w:rsidRDefault="00CD4144">
            <w:pPr>
              <w:spacing w:line="400" w:lineRule="exact"/>
              <w:rPr>
                <w:rFonts w:ascii="宋体" w:cs="宋体"/>
                <w:szCs w:val="21"/>
              </w:rPr>
            </w:pPr>
            <w:r>
              <w:rPr>
                <w:rFonts w:ascii="宋体" w:cs="宋体" w:hint="eastAsia"/>
                <w:szCs w:val="21"/>
              </w:rPr>
              <w:t>轿门与地坎间隙为</w:t>
            </w:r>
            <w:r>
              <w:rPr>
                <w:rFonts w:ascii="宋体" w:cs="宋体" w:hint="eastAsia"/>
                <w:szCs w:val="21"/>
              </w:rPr>
              <w:t xml:space="preserve">4-8mm;  </w:t>
            </w:r>
            <w:r>
              <w:rPr>
                <w:rFonts w:ascii="宋体" w:cs="宋体" w:hint="eastAsia"/>
                <w:szCs w:val="21"/>
              </w:rPr>
              <w:t>轿门门扇之间</w:t>
            </w:r>
            <w:r>
              <w:rPr>
                <w:rFonts w:ascii="宋体" w:cs="宋体" w:hint="eastAsia"/>
                <w:szCs w:val="21"/>
              </w:rPr>
              <w:t>2-6 mm</w:t>
            </w:r>
            <w:r>
              <w:rPr>
                <w:rFonts w:ascii="宋体" w:cs="宋体" w:hint="eastAsia"/>
                <w:szCs w:val="21"/>
              </w:rPr>
              <w:t>；</w:t>
            </w:r>
          </w:p>
          <w:p w14:paraId="5FEEDB4D" w14:textId="77777777" w:rsidR="00F57749" w:rsidRDefault="00CD4144">
            <w:pPr>
              <w:spacing w:line="400" w:lineRule="exact"/>
              <w:rPr>
                <w:rFonts w:ascii="宋体" w:cs="宋体"/>
                <w:szCs w:val="21"/>
              </w:rPr>
            </w:pPr>
            <w:r>
              <w:rPr>
                <w:rFonts w:ascii="宋体" w:cs="宋体" w:hint="eastAsia"/>
                <w:szCs w:val="21"/>
              </w:rPr>
              <w:t>地脚应安装牢靠，不得脱出地坎槽。</w:t>
            </w:r>
          </w:p>
        </w:tc>
      </w:tr>
      <w:tr w:rsidR="00F57749" w14:paraId="4C68E7F7" w14:textId="77777777" w:rsidTr="00E90CE4">
        <w:trPr>
          <w:trHeight w:val="23"/>
        </w:trPr>
        <w:tc>
          <w:tcPr>
            <w:tcW w:w="525" w:type="dxa"/>
            <w:vAlign w:val="center"/>
          </w:tcPr>
          <w:p w14:paraId="22575733" w14:textId="77777777" w:rsidR="00F57749" w:rsidRDefault="00CD4144">
            <w:pPr>
              <w:spacing w:line="400" w:lineRule="exact"/>
              <w:jc w:val="center"/>
              <w:rPr>
                <w:rFonts w:ascii="宋体" w:cs="宋体"/>
                <w:szCs w:val="21"/>
              </w:rPr>
            </w:pPr>
            <w:r>
              <w:rPr>
                <w:rFonts w:ascii="宋体" w:cs="宋体" w:hint="eastAsia"/>
                <w:szCs w:val="21"/>
              </w:rPr>
              <w:t>27</w:t>
            </w:r>
          </w:p>
        </w:tc>
        <w:tc>
          <w:tcPr>
            <w:tcW w:w="2146" w:type="dxa"/>
            <w:vAlign w:val="center"/>
          </w:tcPr>
          <w:p w14:paraId="0BB90CA2" w14:textId="77777777" w:rsidR="00F57749" w:rsidRDefault="00CD4144">
            <w:pPr>
              <w:spacing w:line="400" w:lineRule="exact"/>
              <w:rPr>
                <w:rFonts w:ascii="宋体" w:cs="宋体"/>
                <w:szCs w:val="21"/>
              </w:rPr>
            </w:pPr>
            <w:r>
              <w:rPr>
                <w:rFonts w:ascii="宋体" w:cs="宋体" w:hint="eastAsia"/>
                <w:szCs w:val="21"/>
              </w:rPr>
              <w:t>检查轿门门锁触点</w:t>
            </w:r>
          </w:p>
        </w:tc>
        <w:tc>
          <w:tcPr>
            <w:tcW w:w="2005" w:type="dxa"/>
            <w:vAlign w:val="center"/>
          </w:tcPr>
          <w:p w14:paraId="552652CE" w14:textId="77777777" w:rsidR="00F57749" w:rsidRDefault="00CD4144">
            <w:pPr>
              <w:spacing w:line="400" w:lineRule="exact"/>
              <w:rPr>
                <w:rFonts w:ascii="宋体" w:cs="宋体"/>
                <w:szCs w:val="21"/>
              </w:rPr>
            </w:pPr>
            <w:r>
              <w:rPr>
                <w:rFonts w:ascii="宋体" w:cs="宋体" w:hint="eastAsia"/>
                <w:szCs w:val="21"/>
              </w:rPr>
              <w:t>目测、手动调查</w:t>
            </w:r>
          </w:p>
        </w:tc>
        <w:tc>
          <w:tcPr>
            <w:tcW w:w="3966" w:type="dxa"/>
            <w:vAlign w:val="center"/>
          </w:tcPr>
          <w:p w14:paraId="3A438C44" w14:textId="77777777" w:rsidR="00F57749" w:rsidRDefault="00CD4144">
            <w:pPr>
              <w:spacing w:line="400" w:lineRule="exact"/>
              <w:rPr>
                <w:rFonts w:ascii="宋体" w:cs="宋体"/>
                <w:szCs w:val="21"/>
              </w:rPr>
            </w:pPr>
            <w:r>
              <w:rPr>
                <w:rFonts w:ascii="宋体" w:cs="宋体" w:hint="eastAsia"/>
                <w:szCs w:val="21"/>
              </w:rPr>
              <w:t>动、静态接点接触和脱开均正常可靠，无弯曲变形，无虚接。</w:t>
            </w:r>
          </w:p>
        </w:tc>
      </w:tr>
      <w:tr w:rsidR="00F57749" w14:paraId="0A23BEC2" w14:textId="77777777" w:rsidTr="00E90CE4">
        <w:trPr>
          <w:trHeight w:val="23"/>
        </w:trPr>
        <w:tc>
          <w:tcPr>
            <w:tcW w:w="525" w:type="dxa"/>
            <w:vAlign w:val="center"/>
          </w:tcPr>
          <w:p w14:paraId="6F97D1B5" w14:textId="77777777" w:rsidR="00F57749" w:rsidRDefault="00CD4144">
            <w:pPr>
              <w:spacing w:line="400" w:lineRule="exact"/>
              <w:jc w:val="center"/>
              <w:rPr>
                <w:rFonts w:ascii="宋体" w:cs="宋体"/>
                <w:szCs w:val="21"/>
              </w:rPr>
            </w:pPr>
            <w:r>
              <w:rPr>
                <w:rFonts w:ascii="宋体" w:cs="宋体" w:hint="eastAsia"/>
                <w:szCs w:val="21"/>
              </w:rPr>
              <w:t>28</w:t>
            </w:r>
          </w:p>
        </w:tc>
        <w:tc>
          <w:tcPr>
            <w:tcW w:w="2146" w:type="dxa"/>
            <w:vAlign w:val="center"/>
          </w:tcPr>
          <w:p w14:paraId="2E550AEF" w14:textId="77777777" w:rsidR="00F57749" w:rsidRDefault="00CD4144">
            <w:pPr>
              <w:spacing w:line="400" w:lineRule="exact"/>
              <w:rPr>
                <w:rFonts w:ascii="宋体" w:cs="宋体"/>
                <w:szCs w:val="21"/>
              </w:rPr>
            </w:pPr>
            <w:r>
              <w:rPr>
                <w:rFonts w:ascii="宋体" w:cs="宋体" w:hint="eastAsia"/>
                <w:szCs w:val="21"/>
              </w:rPr>
              <w:t>检查各层</w:t>
            </w:r>
            <w:proofErr w:type="gramStart"/>
            <w:r>
              <w:rPr>
                <w:rFonts w:ascii="宋体" w:cs="宋体" w:hint="eastAsia"/>
                <w:szCs w:val="21"/>
              </w:rPr>
              <w:t>呼梯盒</w:t>
            </w:r>
            <w:proofErr w:type="gramEnd"/>
            <w:r>
              <w:rPr>
                <w:rFonts w:ascii="宋体" w:cs="宋体" w:hint="eastAsia"/>
                <w:szCs w:val="21"/>
              </w:rPr>
              <w:t>显示面板及消防开关</w:t>
            </w:r>
          </w:p>
        </w:tc>
        <w:tc>
          <w:tcPr>
            <w:tcW w:w="2005" w:type="dxa"/>
            <w:vAlign w:val="center"/>
          </w:tcPr>
          <w:p w14:paraId="0F91482C" w14:textId="77777777" w:rsidR="00F57749" w:rsidRDefault="00CD4144">
            <w:pPr>
              <w:spacing w:line="400" w:lineRule="exact"/>
              <w:rPr>
                <w:rFonts w:ascii="宋体" w:cs="宋体"/>
                <w:szCs w:val="21"/>
              </w:rPr>
            </w:pPr>
            <w:r>
              <w:rPr>
                <w:rFonts w:ascii="宋体" w:cs="宋体" w:hint="eastAsia"/>
                <w:szCs w:val="21"/>
              </w:rPr>
              <w:t>目测、手检，手动拨动开关</w:t>
            </w:r>
          </w:p>
        </w:tc>
        <w:tc>
          <w:tcPr>
            <w:tcW w:w="3966" w:type="dxa"/>
            <w:vAlign w:val="center"/>
          </w:tcPr>
          <w:p w14:paraId="538A6F30" w14:textId="77777777" w:rsidR="00F57749" w:rsidRDefault="00CD4144">
            <w:pPr>
              <w:spacing w:line="400" w:lineRule="exact"/>
              <w:rPr>
                <w:rFonts w:ascii="宋体" w:cs="宋体"/>
                <w:szCs w:val="21"/>
              </w:rPr>
            </w:pPr>
            <w:proofErr w:type="gramStart"/>
            <w:r>
              <w:rPr>
                <w:rFonts w:ascii="宋体" w:cs="宋体" w:hint="eastAsia"/>
                <w:szCs w:val="21"/>
              </w:rPr>
              <w:t>呼梯盒完整</w:t>
            </w:r>
            <w:proofErr w:type="gramEnd"/>
            <w:r>
              <w:rPr>
                <w:rFonts w:ascii="宋体" w:cs="宋体" w:hint="eastAsia"/>
                <w:szCs w:val="21"/>
              </w:rPr>
              <w:t>，按钮齐全，显示面板完好，显示正常、功能完好；</w:t>
            </w:r>
          </w:p>
          <w:p w14:paraId="00D86EEA" w14:textId="77777777" w:rsidR="00F57749" w:rsidRDefault="00CD4144">
            <w:pPr>
              <w:spacing w:line="400" w:lineRule="exact"/>
              <w:rPr>
                <w:rFonts w:ascii="宋体" w:cs="宋体"/>
                <w:szCs w:val="21"/>
              </w:rPr>
            </w:pPr>
            <w:r>
              <w:rPr>
                <w:rFonts w:ascii="宋体" w:cs="宋体" w:hint="eastAsia"/>
                <w:szCs w:val="21"/>
              </w:rPr>
              <w:t>逐个按指令按钮，能接受外呼信号（灯亮，能截车）。</w:t>
            </w:r>
          </w:p>
        </w:tc>
      </w:tr>
      <w:tr w:rsidR="00F57749" w14:paraId="12B31688" w14:textId="77777777" w:rsidTr="00E90CE4">
        <w:trPr>
          <w:trHeight w:val="23"/>
        </w:trPr>
        <w:tc>
          <w:tcPr>
            <w:tcW w:w="525" w:type="dxa"/>
            <w:vAlign w:val="center"/>
          </w:tcPr>
          <w:p w14:paraId="1859D15A" w14:textId="77777777" w:rsidR="00F57749" w:rsidRDefault="00CD4144">
            <w:pPr>
              <w:spacing w:line="400" w:lineRule="exact"/>
              <w:jc w:val="center"/>
              <w:rPr>
                <w:rFonts w:ascii="宋体" w:cs="宋体"/>
                <w:szCs w:val="21"/>
              </w:rPr>
            </w:pPr>
            <w:r>
              <w:rPr>
                <w:rFonts w:ascii="宋体" w:cs="宋体" w:hint="eastAsia"/>
                <w:szCs w:val="21"/>
              </w:rPr>
              <w:t>29</w:t>
            </w:r>
          </w:p>
        </w:tc>
        <w:tc>
          <w:tcPr>
            <w:tcW w:w="2146" w:type="dxa"/>
            <w:vAlign w:val="center"/>
          </w:tcPr>
          <w:p w14:paraId="48C12381" w14:textId="77777777" w:rsidR="00F57749" w:rsidRDefault="00CD4144">
            <w:pPr>
              <w:spacing w:line="400" w:lineRule="exact"/>
              <w:rPr>
                <w:rFonts w:ascii="宋体" w:cs="宋体"/>
                <w:szCs w:val="21"/>
              </w:rPr>
            </w:pPr>
            <w:r>
              <w:rPr>
                <w:rFonts w:ascii="宋体" w:cs="宋体" w:hint="eastAsia"/>
                <w:szCs w:val="21"/>
              </w:rPr>
              <w:t>检查</w:t>
            </w:r>
            <w:proofErr w:type="gramStart"/>
            <w:r>
              <w:rPr>
                <w:rFonts w:ascii="宋体" w:cs="宋体" w:hint="eastAsia"/>
                <w:szCs w:val="21"/>
              </w:rPr>
              <w:t>基站锁梯</w:t>
            </w:r>
            <w:proofErr w:type="gramEnd"/>
          </w:p>
        </w:tc>
        <w:tc>
          <w:tcPr>
            <w:tcW w:w="2005" w:type="dxa"/>
            <w:vAlign w:val="center"/>
          </w:tcPr>
          <w:p w14:paraId="347BD7BB" w14:textId="77777777" w:rsidR="00F57749" w:rsidRDefault="00CD4144">
            <w:pPr>
              <w:spacing w:line="400" w:lineRule="exact"/>
              <w:rPr>
                <w:rFonts w:ascii="宋体" w:cs="宋体"/>
                <w:szCs w:val="21"/>
              </w:rPr>
            </w:pPr>
            <w:r>
              <w:rPr>
                <w:rFonts w:ascii="宋体" w:cs="宋体" w:hint="eastAsia"/>
                <w:szCs w:val="21"/>
              </w:rPr>
              <w:t>用钥匙板</w:t>
            </w:r>
            <w:proofErr w:type="gramStart"/>
            <w:r>
              <w:rPr>
                <w:rFonts w:ascii="宋体" w:cs="宋体" w:hint="eastAsia"/>
                <w:szCs w:val="21"/>
              </w:rPr>
              <w:t>开关电锁梯</w:t>
            </w:r>
            <w:proofErr w:type="gramEnd"/>
          </w:p>
        </w:tc>
        <w:tc>
          <w:tcPr>
            <w:tcW w:w="3966" w:type="dxa"/>
            <w:vAlign w:val="center"/>
          </w:tcPr>
          <w:p w14:paraId="0E0FE439" w14:textId="77777777" w:rsidR="00F57749" w:rsidRDefault="00CD4144">
            <w:pPr>
              <w:spacing w:line="400" w:lineRule="exact"/>
              <w:rPr>
                <w:rFonts w:ascii="宋体" w:cs="宋体"/>
                <w:szCs w:val="21"/>
              </w:rPr>
            </w:pPr>
            <w:proofErr w:type="gramStart"/>
            <w:r>
              <w:rPr>
                <w:rFonts w:ascii="宋体" w:cs="宋体" w:hint="eastAsia"/>
                <w:szCs w:val="21"/>
              </w:rPr>
              <w:t>电锁动作</w:t>
            </w:r>
            <w:proofErr w:type="gramEnd"/>
            <w:r>
              <w:rPr>
                <w:rFonts w:ascii="宋体" w:cs="宋体" w:hint="eastAsia"/>
                <w:szCs w:val="21"/>
              </w:rPr>
              <w:t>灵活可靠；</w:t>
            </w:r>
            <w:proofErr w:type="gramStart"/>
            <w:r>
              <w:rPr>
                <w:rFonts w:ascii="宋体" w:cs="宋体" w:hint="eastAsia"/>
                <w:szCs w:val="21"/>
              </w:rPr>
              <w:t>锁梯功能</w:t>
            </w:r>
            <w:proofErr w:type="gramEnd"/>
            <w:r>
              <w:rPr>
                <w:rFonts w:ascii="宋体" w:cs="宋体" w:hint="eastAsia"/>
                <w:szCs w:val="21"/>
              </w:rPr>
              <w:t>完好。</w:t>
            </w:r>
          </w:p>
        </w:tc>
      </w:tr>
      <w:tr w:rsidR="00F57749" w14:paraId="4BEB312B" w14:textId="77777777" w:rsidTr="00E90CE4">
        <w:trPr>
          <w:trHeight w:val="23"/>
        </w:trPr>
        <w:tc>
          <w:tcPr>
            <w:tcW w:w="525" w:type="dxa"/>
            <w:vAlign w:val="center"/>
          </w:tcPr>
          <w:p w14:paraId="7B741F3E" w14:textId="77777777" w:rsidR="00F57749" w:rsidRDefault="00CD4144">
            <w:pPr>
              <w:spacing w:line="400" w:lineRule="exact"/>
              <w:jc w:val="center"/>
              <w:rPr>
                <w:rFonts w:ascii="宋体" w:cs="宋体"/>
                <w:szCs w:val="21"/>
              </w:rPr>
            </w:pPr>
            <w:r>
              <w:rPr>
                <w:rFonts w:ascii="宋体" w:cs="宋体" w:hint="eastAsia"/>
                <w:szCs w:val="21"/>
              </w:rPr>
              <w:t>30</w:t>
            </w:r>
          </w:p>
        </w:tc>
        <w:tc>
          <w:tcPr>
            <w:tcW w:w="2146" w:type="dxa"/>
            <w:vAlign w:val="center"/>
          </w:tcPr>
          <w:p w14:paraId="30DF8470" w14:textId="77777777" w:rsidR="00F57749" w:rsidRDefault="00CD4144">
            <w:pPr>
              <w:spacing w:line="400" w:lineRule="exact"/>
              <w:rPr>
                <w:rFonts w:ascii="宋体" w:cs="宋体"/>
                <w:szCs w:val="21"/>
              </w:rPr>
            </w:pPr>
            <w:r>
              <w:rPr>
                <w:rFonts w:ascii="宋体" w:cs="宋体" w:hint="eastAsia"/>
                <w:szCs w:val="21"/>
              </w:rPr>
              <w:t>检查轿顶检修盒</w:t>
            </w:r>
          </w:p>
        </w:tc>
        <w:tc>
          <w:tcPr>
            <w:tcW w:w="2005" w:type="dxa"/>
            <w:vAlign w:val="center"/>
          </w:tcPr>
          <w:p w14:paraId="09E87A5B" w14:textId="77777777" w:rsidR="00F57749" w:rsidRDefault="00CD4144">
            <w:pPr>
              <w:spacing w:line="400" w:lineRule="exact"/>
              <w:rPr>
                <w:rFonts w:ascii="宋体" w:cs="宋体"/>
                <w:szCs w:val="21"/>
              </w:rPr>
            </w:pPr>
            <w:r>
              <w:rPr>
                <w:rFonts w:ascii="宋体" w:cs="宋体" w:hint="eastAsia"/>
                <w:szCs w:val="21"/>
              </w:rPr>
              <w:t>手动拨动开关，按下按钮。</w:t>
            </w:r>
          </w:p>
        </w:tc>
        <w:tc>
          <w:tcPr>
            <w:tcW w:w="3966" w:type="dxa"/>
            <w:vAlign w:val="center"/>
          </w:tcPr>
          <w:p w14:paraId="36AABB58" w14:textId="77777777" w:rsidR="00F57749" w:rsidRDefault="00CD4144">
            <w:pPr>
              <w:spacing w:line="400" w:lineRule="exact"/>
              <w:rPr>
                <w:rFonts w:ascii="宋体" w:cs="宋体"/>
                <w:szCs w:val="21"/>
              </w:rPr>
            </w:pPr>
            <w:r>
              <w:rPr>
                <w:rFonts w:ascii="宋体" w:cs="宋体" w:hint="eastAsia"/>
                <w:szCs w:val="21"/>
              </w:rPr>
              <w:t>照明开关拨到“</w:t>
            </w:r>
            <w:r>
              <w:rPr>
                <w:rFonts w:ascii="宋体" w:cs="宋体" w:hint="eastAsia"/>
                <w:szCs w:val="21"/>
              </w:rPr>
              <w:t>ON</w:t>
            </w:r>
            <w:r>
              <w:rPr>
                <w:rFonts w:ascii="宋体" w:cs="宋体" w:hint="eastAsia"/>
                <w:szCs w:val="21"/>
              </w:rPr>
              <w:t>”，检修灯亮；</w:t>
            </w:r>
          </w:p>
          <w:p w14:paraId="4EE1E0FB" w14:textId="77777777" w:rsidR="00F57749" w:rsidRDefault="00CD4144">
            <w:pPr>
              <w:spacing w:line="400" w:lineRule="exact"/>
              <w:rPr>
                <w:rFonts w:ascii="宋体" w:cs="宋体"/>
                <w:szCs w:val="21"/>
              </w:rPr>
            </w:pPr>
            <w:r>
              <w:rPr>
                <w:rFonts w:ascii="宋体" w:cs="宋体" w:hint="eastAsia"/>
                <w:szCs w:val="21"/>
              </w:rPr>
              <w:t>停止开关拨到停止位置，电梯</w:t>
            </w:r>
            <w:proofErr w:type="gramStart"/>
            <w:r>
              <w:rPr>
                <w:rFonts w:ascii="宋体" w:cs="宋体" w:hint="eastAsia"/>
                <w:szCs w:val="21"/>
              </w:rPr>
              <w:t>应不能</w:t>
            </w:r>
            <w:proofErr w:type="gramEnd"/>
            <w:r>
              <w:rPr>
                <w:rFonts w:ascii="宋体" w:cs="宋体" w:hint="eastAsia"/>
                <w:szCs w:val="21"/>
              </w:rPr>
              <w:t>运行；</w:t>
            </w:r>
          </w:p>
          <w:p w14:paraId="4A80D7FF" w14:textId="77777777" w:rsidR="00F57749" w:rsidRDefault="00CD4144">
            <w:pPr>
              <w:spacing w:line="400" w:lineRule="exact"/>
              <w:rPr>
                <w:rFonts w:ascii="宋体" w:cs="宋体"/>
                <w:szCs w:val="21"/>
              </w:rPr>
            </w:pPr>
            <w:r>
              <w:rPr>
                <w:rFonts w:ascii="宋体" w:cs="宋体" w:hint="eastAsia"/>
                <w:szCs w:val="21"/>
              </w:rPr>
              <w:t>检修开关拨到检修位置，按上、下行按钮，电梯以检修速度运行。</w:t>
            </w:r>
          </w:p>
        </w:tc>
      </w:tr>
      <w:tr w:rsidR="00F57749" w14:paraId="5F48A9D6" w14:textId="77777777" w:rsidTr="00E90CE4">
        <w:trPr>
          <w:trHeight w:val="23"/>
        </w:trPr>
        <w:tc>
          <w:tcPr>
            <w:tcW w:w="525" w:type="dxa"/>
            <w:vAlign w:val="center"/>
          </w:tcPr>
          <w:p w14:paraId="18CA2F2B" w14:textId="77777777" w:rsidR="00F57749" w:rsidRDefault="00CD4144">
            <w:pPr>
              <w:spacing w:line="400" w:lineRule="exact"/>
              <w:jc w:val="center"/>
              <w:rPr>
                <w:rFonts w:ascii="宋体" w:cs="宋体"/>
                <w:szCs w:val="21"/>
              </w:rPr>
            </w:pPr>
            <w:r>
              <w:rPr>
                <w:rFonts w:ascii="宋体" w:cs="宋体" w:hint="eastAsia"/>
                <w:szCs w:val="21"/>
              </w:rPr>
              <w:t>31</w:t>
            </w:r>
          </w:p>
        </w:tc>
        <w:tc>
          <w:tcPr>
            <w:tcW w:w="2146" w:type="dxa"/>
            <w:vAlign w:val="center"/>
          </w:tcPr>
          <w:p w14:paraId="1F80315B" w14:textId="77777777" w:rsidR="00F57749" w:rsidRDefault="00CD4144">
            <w:pPr>
              <w:spacing w:line="400" w:lineRule="exact"/>
              <w:rPr>
                <w:rFonts w:ascii="宋体" w:cs="宋体"/>
                <w:szCs w:val="21"/>
              </w:rPr>
            </w:pPr>
            <w:r>
              <w:rPr>
                <w:rFonts w:ascii="宋体" w:cs="宋体" w:hint="eastAsia"/>
                <w:szCs w:val="21"/>
              </w:rPr>
              <w:t>检查轿顶各安全开关</w:t>
            </w:r>
          </w:p>
        </w:tc>
        <w:tc>
          <w:tcPr>
            <w:tcW w:w="2005" w:type="dxa"/>
            <w:vAlign w:val="center"/>
          </w:tcPr>
          <w:p w14:paraId="13F23465" w14:textId="77777777" w:rsidR="00F57749" w:rsidRDefault="00CD4144">
            <w:pPr>
              <w:spacing w:line="400" w:lineRule="exact"/>
              <w:rPr>
                <w:rFonts w:ascii="宋体" w:cs="宋体"/>
                <w:szCs w:val="21"/>
              </w:rPr>
            </w:pPr>
            <w:r>
              <w:rPr>
                <w:rFonts w:ascii="宋体" w:cs="宋体" w:hint="eastAsia"/>
                <w:szCs w:val="21"/>
              </w:rPr>
              <w:t>手动拨动各开关（或按下各开关）。</w:t>
            </w:r>
          </w:p>
        </w:tc>
        <w:tc>
          <w:tcPr>
            <w:tcW w:w="3966" w:type="dxa"/>
            <w:vAlign w:val="center"/>
          </w:tcPr>
          <w:p w14:paraId="4DD0D358" w14:textId="77777777" w:rsidR="00F57749" w:rsidRDefault="00CD4144">
            <w:pPr>
              <w:spacing w:line="400" w:lineRule="exact"/>
              <w:rPr>
                <w:rFonts w:ascii="宋体" w:cs="宋体"/>
                <w:szCs w:val="21"/>
              </w:rPr>
            </w:pPr>
            <w:r>
              <w:rPr>
                <w:rFonts w:ascii="宋体" w:cs="宋体" w:hint="eastAsia"/>
                <w:szCs w:val="21"/>
              </w:rPr>
              <w:t>轿顶急停，安全</w:t>
            </w:r>
            <w:proofErr w:type="gramStart"/>
            <w:r>
              <w:rPr>
                <w:rFonts w:ascii="宋体" w:cs="宋体" w:hint="eastAsia"/>
                <w:szCs w:val="21"/>
              </w:rPr>
              <w:t>钳</w:t>
            </w:r>
            <w:proofErr w:type="gramEnd"/>
            <w:r>
              <w:rPr>
                <w:rFonts w:ascii="宋体" w:cs="宋体" w:hint="eastAsia"/>
                <w:szCs w:val="21"/>
              </w:rPr>
              <w:t>开关，钢带开关，</w:t>
            </w:r>
            <w:proofErr w:type="gramStart"/>
            <w:r>
              <w:rPr>
                <w:rFonts w:ascii="宋体" w:cs="宋体" w:hint="eastAsia"/>
                <w:szCs w:val="21"/>
              </w:rPr>
              <w:t>安全窗</w:t>
            </w:r>
            <w:proofErr w:type="gramEnd"/>
            <w:r>
              <w:rPr>
                <w:rFonts w:ascii="宋体" w:cs="宋体" w:hint="eastAsia"/>
                <w:szCs w:val="21"/>
              </w:rPr>
              <w:t>等开关有效，动作后电梯应停止运行。</w:t>
            </w:r>
          </w:p>
        </w:tc>
      </w:tr>
      <w:tr w:rsidR="00F57749" w14:paraId="5548DADD" w14:textId="77777777" w:rsidTr="00E90CE4">
        <w:trPr>
          <w:trHeight w:val="23"/>
        </w:trPr>
        <w:tc>
          <w:tcPr>
            <w:tcW w:w="525" w:type="dxa"/>
            <w:vAlign w:val="center"/>
          </w:tcPr>
          <w:p w14:paraId="01A872E7" w14:textId="77777777" w:rsidR="00F57749" w:rsidRDefault="00CD4144">
            <w:pPr>
              <w:spacing w:line="400" w:lineRule="exact"/>
              <w:jc w:val="center"/>
              <w:rPr>
                <w:rFonts w:ascii="宋体" w:cs="宋体"/>
                <w:szCs w:val="21"/>
              </w:rPr>
            </w:pPr>
            <w:r>
              <w:rPr>
                <w:rFonts w:ascii="宋体" w:cs="宋体" w:hint="eastAsia"/>
                <w:szCs w:val="21"/>
              </w:rPr>
              <w:t>32</w:t>
            </w:r>
          </w:p>
        </w:tc>
        <w:tc>
          <w:tcPr>
            <w:tcW w:w="2146" w:type="dxa"/>
            <w:vAlign w:val="center"/>
          </w:tcPr>
          <w:p w14:paraId="364CBA92" w14:textId="77777777" w:rsidR="00F57749" w:rsidRDefault="00CD4144">
            <w:pPr>
              <w:spacing w:line="400" w:lineRule="exact"/>
              <w:rPr>
                <w:rFonts w:ascii="宋体" w:cs="宋体"/>
                <w:szCs w:val="21"/>
              </w:rPr>
            </w:pPr>
            <w:r>
              <w:rPr>
                <w:rFonts w:ascii="宋体" w:cs="宋体" w:hint="eastAsia"/>
                <w:szCs w:val="21"/>
              </w:rPr>
              <w:t>检查轿顶及对重</w:t>
            </w:r>
            <w:proofErr w:type="gramStart"/>
            <w:r>
              <w:rPr>
                <w:rFonts w:ascii="宋体" w:cs="宋体" w:hint="eastAsia"/>
                <w:szCs w:val="21"/>
              </w:rPr>
              <w:t>反绳轮</w:t>
            </w:r>
            <w:proofErr w:type="gramEnd"/>
          </w:p>
        </w:tc>
        <w:tc>
          <w:tcPr>
            <w:tcW w:w="2005" w:type="dxa"/>
            <w:vAlign w:val="center"/>
          </w:tcPr>
          <w:p w14:paraId="389E44CA" w14:textId="77777777" w:rsidR="00F57749" w:rsidRDefault="00CD4144">
            <w:pPr>
              <w:spacing w:line="400" w:lineRule="exact"/>
              <w:rPr>
                <w:rFonts w:ascii="宋体" w:cs="宋体"/>
                <w:szCs w:val="21"/>
              </w:rPr>
            </w:pPr>
            <w:r>
              <w:rPr>
                <w:rFonts w:ascii="宋体" w:cs="宋体" w:hint="eastAsia"/>
                <w:szCs w:val="21"/>
              </w:rPr>
              <w:t>手检、听检，线坠、塞尺测量。</w:t>
            </w:r>
          </w:p>
        </w:tc>
        <w:tc>
          <w:tcPr>
            <w:tcW w:w="3966" w:type="dxa"/>
            <w:vAlign w:val="center"/>
          </w:tcPr>
          <w:p w14:paraId="2AC1BED8" w14:textId="77777777" w:rsidR="00F57749" w:rsidRDefault="00CD4144">
            <w:pPr>
              <w:spacing w:line="400" w:lineRule="exact"/>
              <w:rPr>
                <w:rFonts w:ascii="宋体" w:cs="宋体"/>
                <w:szCs w:val="21"/>
              </w:rPr>
            </w:pPr>
            <w:r>
              <w:rPr>
                <w:rFonts w:ascii="宋体" w:cs="宋体" w:hint="eastAsia"/>
                <w:szCs w:val="21"/>
              </w:rPr>
              <w:t>①无严重磨损，无油污、杂物；</w:t>
            </w:r>
          </w:p>
          <w:p w14:paraId="65C3268E" w14:textId="77777777" w:rsidR="00F57749" w:rsidRDefault="00CD4144">
            <w:pPr>
              <w:spacing w:line="400" w:lineRule="exact"/>
              <w:rPr>
                <w:rFonts w:ascii="宋体" w:cs="宋体"/>
                <w:szCs w:val="21"/>
              </w:rPr>
            </w:pPr>
            <w:r>
              <w:rPr>
                <w:rFonts w:ascii="宋体" w:cs="宋体" w:hint="eastAsia"/>
                <w:szCs w:val="21"/>
              </w:rPr>
              <w:t>②挡绳装置位置适当，固定牢靠，轮罩完整可靠；</w:t>
            </w:r>
          </w:p>
          <w:p w14:paraId="0AAAF75F" w14:textId="77777777" w:rsidR="00F57749" w:rsidRDefault="00CD4144">
            <w:pPr>
              <w:spacing w:line="400" w:lineRule="exact"/>
              <w:rPr>
                <w:rFonts w:ascii="宋体" w:cs="宋体"/>
                <w:szCs w:val="21"/>
              </w:rPr>
            </w:pPr>
            <w:r>
              <w:rPr>
                <w:rFonts w:ascii="宋体" w:cs="宋体" w:hint="eastAsia"/>
                <w:szCs w:val="21"/>
              </w:rPr>
              <w:t>③转动部位润滑良好，运行无噪音；</w:t>
            </w:r>
          </w:p>
          <w:p w14:paraId="5BE0AC8F" w14:textId="77777777" w:rsidR="00F57749" w:rsidRDefault="00CD4144">
            <w:pPr>
              <w:spacing w:line="400" w:lineRule="exact"/>
              <w:rPr>
                <w:rFonts w:ascii="宋体" w:cs="宋体"/>
                <w:szCs w:val="21"/>
              </w:rPr>
            </w:pPr>
            <w:r>
              <w:rPr>
                <w:rFonts w:ascii="宋体" w:cs="宋体" w:hint="eastAsia"/>
                <w:szCs w:val="21"/>
              </w:rPr>
              <w:t>④垂直偏差＜</w:t>
            </w:r>
            <w:r>
              <w:rPr>
                <w:rFonts w:ascii="宋体" w:cs="宋体" w:hint="eastAsia"/>
                <w:szCs w:val="21"/>
              </w:rPr>
              <w:t>2mm</w:t>
            </w:r>
            <w:r>
              <w:rPr>
                <w:rFonts w:ascii="宋体" w:cs="宋体" w:hint="eastAsia"/>
                <w:szCs w:val="21"/>
              </w:rPr>
              <w:t>。</w:t>
            </w:r>
          </w:p>
        </w:tc>
      </w:tr>
      <w:tr w:rsidR="00F57749" w14:paraId="39D60E32" w14:textId="77777777" w:rsidTr="00E90CE4">
        <w:trPr>
          <w:trHeight w:val="23"/>
        </w:trPr>
        <w:tc>
          <w:tcPr>
            <w:tcW w:w="525" w:type="dxa"/>
            <w:vAlign w:val="center"/>
          </w:tcPr>
          <w:p w14:paraId="67014638" w14:textId="77777777" w:rsidR="00F57749" w:rsidRDefault="00CD4144">
            <w:pPr>
              <w:spacing w:line="400" w:lineRule="exact"/>
              <w:jc w:val="center"/>
              <w:rPr>
                <w:rFonts w:ascii="宋体" w:cs="宋体"/>
                <w:szCs w:val="21"/>
              </w:rPr>
            </w:pPr>
            <w:r>
              <w:rPr>
                <w:rFonts w:ascii="宋体" w:cs="宋体" w:hint="eastAsia"/>
                <w:szCs w:val="21"/>
              </w:rPr>
              <w:t>33</w:t>
            </w:r>
          </w:p>
        </w:tc>
        <w:tc>
          <w:tcPr>
            <w:tcW w:w="2146" w:type="dxa"/>
            <w:vAlign w:val="center"/>
          </w:tcPr>
          <w:p w14:paraId="36EFCECD" w14:textId="77777777" w:rsidR="00F57749" w:rsidRDefault="00CD4144">
            <w:pPr>
              <w:spacing w:line="400" w:lineRule="exact"/>
              <w:rPr>
                <w:rFonts w:ascii="宋体" w:cs="宋体"/>
                <w:szCs w:val="21"/>
              </w:rPr>
            </w:pPr>
            <w:r>
              <w:rPr>
                <w:rFonts w:ascii="宋体" w:cs="宋体" w:hint="eastAsia"/>
                <w:szCs w:val="21"/>
              </w:rPr>
              <w:t>检查轿顶及对</w:t>
            </w:r>
            <w:proofErr w:type="gramStart"/>
            <w:r>
              <w:rPr>
                <w:rFonts w:ascii="宋体" w:cs="宋体" w:hint="eastAsia"/>
                <w:szCs w:val="21"/>
              </w:rPr>
              <w:t>重油杯</w:t>
            </w:r>
            <w:proofErr w:type="gramEnd"/>
          </w:p>
        </w:tc>
        <w:tc>
          <w:tcPr>
            <w:tcW w:w="2005" w:type="dxa"/>
            <w:vAlign w:val="center"/>
          </w:tcPr>
          <w:p w14:paraId="28DD5D00" w14:textId="77777777" w:rsidR="00F57749" w:rsidRDefault="00CD4144">
            <w:pPr>
              <w:spacing w:line="400" w:lineRule="exact"/>
              <w:rPr>
                <w:rFonts w:ascii="宋体" w:cs="宋体"/>
                <w:szCs w:val="21"/>
              </w:rPr>
            </w:pPr>
            <w:r>
              <w:rPr>
                <w:rFonts w:ascii="宋体" w:cs="宋体" w:hint="eastAsia"/>
                <w:szCs w:val="21"/>
              </w:rPr>
              <w:t>目测</w:t>
            </w:r>
          </w:p>
        </w:tc>
        <w:tc>
          <w:tcPr>
            <w:tcW w:w="3966" w:type="dxa"/>
            <w:vAlign w:val="center"/>
          </w:tcPr>
          <w:p w14:paraId="4F458A43" w14:textId="77777777" w:rsidR="00F57749" w:rsidRDefault="00CD4144">
            <w:pPr>
              <w:spacing w:line="400" w:lineRule="exact"/>
              <w:rPr>
                <w:rFonts w:ascii="宋体" w:cs="宋体"/>
                <w:szCs w:val="21"/>
              </w:rPr>
            </w:pPr>
            <w:proofErr w:type="gramStart"/>
            <w:r>
              <w:rPr>
                <w:rFonts w:ascii="宋体" w:cs="宋体" w:hint="eastAsia"/>
                <w:szCs w:val="21"/>
              </w:rPr>
              <w:t>油杯应无</w:t>
            </w:r>
            <w:proofErr w:type="gramEnd"/>
            <w:r>
              <w:rPr>
                <w:rFonts w:ascii="宋体" w:cs="宋体" w:hint="eastAsia"/>
                <w:szCs w:val="21"/>
              </w:rPr>
              <w:t>损坏，油粘齐全，油杯中的润滑油量在</w:t>
            </w:r>
            <w:r>
              <w:rPr>
                <w:rFonts w:ascii="宋体" w:cs="宋体" w:hint="eastAsia"/>
                <w:szCs w:val="21"/>
              </w:rPr>
              <w:t>2/3</w:t>
            </w:r>
            <w:r>
              <w:rPr>
                <w:rFonts w:ascii="宋体" w:cs="宋体" w:hint="eastAsia"/>
                <w:szCs w:val="21"/>
              </w:rPr>
              <w:t>处。</w:t>
            </w:r>
          </w:p>
        </w:tc>
      </w:tr>
      <w:tr w:rsidR="00F57749" w14:paraId="06515345" w14:textId="77777777" w:rsidTr="00E90CE4">
        <w:trPr>
          <w:trHeight w:val="23"/>
        </w:trPr>
        <w:tc>
          <w:tcPr>
            <w:tcW w:w="525" w:type="dxa"/>
            <w:vAlign w:val="center"/>
          </w:tcPr>
          <w:p w14:paraId="63EB768B" w14:textId="77777777" w:rsidR="00F57749" w:rsidRDefault="00CD4144">
            <w:pPr>
              <w:spacing w:line="400" w:lineRule="exact"/>
              <w:jc w:val="center"/>
              <w:rPr>
                <w:rFonts w:ascii="宋体" w:cs="宋体"/>
                <w:szCs w:val="21"/>
              </w:rPr>
            </w:pPr>
            <w:r>
              <w:rPr>
                <w:rFonts w:ascii="宋体" w:cs="宋体" w:hint="eastAsia"/>
                <w:szCs w:val="21"/>
              </w:rPr>
              <w:t>34</w:t>
            </w:r>
          </w:p>
        </w:tc>
        <w:tc>
          <w:tcPr>
            <w:tcW w:w="2146" w:type="dxa"/>
            <w:vAlign w:val="center"/>
          </w:tcPr>
          <w:p w14:paraId="5B2F9F4A" w14:textId="77777777" w:rsidR="00F57749" w:rsidRDefault="00CD4144">
            <w:pPr>
              <w:spacing w:line="400" w:lineRule="exact"/>
              <w:rPr>
                <w:rFonts w:ascii="宋体" w:cs="宋体"/>
                <w:szCs w:val="21"/>
              </w:rPr>
            </w:pPr>
            <w:r>
              <w:rPr>
                <w:rFonts w:ascii="宋体" w:cs="宋体" w:hint="eastAsia"/>
                <w:szCs w:val="21"/>
              </w:rPr>
              <w:t>检查轿厢及对重、</w:t>
            </w:r>
            <w:proofErr w:type="gramStart"/>
            <w:r>
              <w:rPr>
                <w:rFonts w:ascii="宋体" w:cs="宋体" w:hint="eastAsia"/>
                <w:szCs w:val="21"/>
              </w:rPr>
              <w:t>导靴及靴衬</w:t>
            </w:r>
            <w:proofErr w:type="gramEnd"/>
          </w:p>
        </w:tc>
        <w:tc>
          <w:tcPr>
            <w:tcW w:w="2005" w:type="dxa"/>
            <w:vAlign w:val="center"/>
          </w:tcPr>
          <w:p w14:paraId="4CFED032" w14:textId="77777777" w:rsidR="00F57749" w:rsidRDefault="00CD4144">
            <w:pPr>
              <w:spacing w:line="400" w:lineRule="exact"/>
              <w:rPr>
                <w:rFonts w:ascii="宋体" w:cs="宋体"/>
                <w:szCs w:val="21"/>
              </w:rPr>
            </w:pPr>
            <w:r>
              <w:rPr>
                <w:rFonts w:ascii="宋体" w:cs="宋体" w:hint="eastAsia"/>
                <w:szCs w:val="21"/>
              </w:rPr>
              <w:t>目测，手动</w:t>
            </w:r>
            <w:proofErr w:type="gramStart"/>
            <w:r>
              <w:rPr>
                <w:rFonts w:ascii="宋体" w:cs="宋体" w:hint="eastAsia"/>
                <w:szCs w:val="21"/>
              </w:rPr>
              <w:t>紧固导靴螺栓</w:t>
            </w:r>
            <w:proofErr w:type="gramEnd"/>
            <w:r>
              <w:rPr>
                <w:rFonts w:ascii="宋体" w:cs="宋体" w:hint="eastAsia"/>
                <w:szCs w:val="21"/>
              </w:rPr>
              <w:t>。</w:t>
            </w:r>
          </w:p>
        </w:tc>
        <w:tc>
          <w:tcPr>
            <w:tcW w:w="3966" w:type="dxa"/>
            <w:vAlign w:val="center"/>
          </w:tcPr>
          <w:p w14:paraId="6685E0BC" w14:textId="77777777" w:rsidR="00F57749" w:rsidRDefault="00CD4144">
            <w:pPr>
              <w:spacing w:line="400" w:lineRule="exact"/>
              <w:rPr>
                <w:rFonts w:ascii="宋体" w:cs="宋体"/>
                <w:szCs w:val="21"/>
              </w:rPr>
            </w:pPr>
            <w:proofErr w:type="gramStart"/>
            <w:r>
              <w:rPr>
                <w:rFonts w:ascii="宋体" w:cs="宋体" w:hint="eastAsia"/>
                <w:szCs w:val="21"/>
              </w:rPr>
              <w:t>导靴无</w:t>
            </w:r>
            <w:proofErr w:type="gramEnd"/>
            <w:r>
              <w:rPr>
                <w:rFonts w:ascii="宋体" w:cs="宋体" w:hint="eastAsia"/>
                <w:szCs w:val="21"/>
              </w:rPr>
              <w:t>损坏，</w:t>
            </w:r>
            <w:proofErr w:type="gramStart"/>
            <w:r>
              <w:rPr>
                <w:rFonts w:ascii="宋体" w:cs="宋体" w:hint="eastAsia"/>
                <w:szCs w:val="21"/>
              </w:rPr>
              <w:t>导靴与</w:t>
            </w:r>
            <w:proofErr w:type="gramEnd"/>
            <w:r>
              <w:rPr>
                <w:rFonts w:ascii="宋体" w:cs="宋体" w:hint="eastAsia"/>
                <w:szCs w:val="21"/>
              </w:rPr>
              <w:t>导轨正面间隙为</w:t>
            </w:r>
            <w:r>
              <w:rPr>
                <w:rFonts w:ascii="宋体" w:cs="宋体" w:hint="eastAsia"/>
                <w:szCs w:val="21"/>
              </w:rPr>
              <w:t>1-4mm</w:t>
            </w:r>
            <w:r>
              <w:rPr>
                <w:rFonts w:ascii="宋体" w:cs="宋体" w:hint="eastAsia"/>
                <w:szCs w:val="21"/>
              </w:rPr>
              <w:t>；</w:t>
            </w:r>
          </w:p>
          <w:p w14:paraId="390B6C95" w14:textId="77777777" w:rsidR="00F57749" w:rsidRDefault="00CD4144">
            <w:pPr>
              <w:spacing w:line="400" w:lineRule="exact"/>
              <w:rPr>
                <w:rFonts w:ascii="宋体" w:cs="宋体"/>
                <w:szCs w:val="21"/>
              </w:rPr>
            </w:pPr>
            <w:proofErr w:type="gramStart"/>
            <w:r>
              <w:rPr>
                <w:rFonts w:ascii="宋体" w:cs="宋体" w:hint="eastAsia"/>
                <w:szCs w:val="21"/>
              </w:rPr>
              <w:t>靴衬无</w:t>
            </w:r>
            <w:proofErr w:type="gramEnd"/>
            <w:r>
              <w:rPr>
                <w:rFonts w:ascii="宋体" w:cs="宋体" w:hint="eastAsia"/>
                <w:szCs w:val="21"/>
              </w:rPr>
              <w:t>严重磨损，</w:t>
            </w:r>
            <w:proofErr w:type="gramStart"/>
            <w:r>
              <w:rPr>
                <w:rFonts w:ascii="宋体" w:cs="宋体" w:hint="eastAsia"/>
                <w:szCs w:val="21"/>
              </w:rPr>
              <w:t>靴衬磨损</w:t>
            </w:r>
            <w:proofErr w:type="gramEnd"/>
            <w:r>
              <w:rPr>
                <w:rFonts w:ascii="宋体" w:cs="宋体" w:hint="eastAsia"/>
                <w:szCs w:val="21"/>
              </w:rPr>
              <w:t>超过原厚度</w:t>
            </w:r>
            <w:r>
              <w:rPr>
                <w:rFonts w:ascii="宋体" w:cs="宋体" w:hint="eastAsia"/>
                <w:szCs w:val="21"/>
              </w:rPr>
              <w:lastRenderedPageBreak/>
              <w:t>1/4</w:t>
            </w:r>
            <w:r>
              <w:rPr>
                <w:rFonts w:ascii="宋体" w:cs="宋体" w:hint="eastAsia"/>
                <w:szCs w:val="21"/>
              </w:rPr>
              <w:t>应更换。</w:t>
            </w:r>
          </w:p>
        </w:tc>
      </w:tr>
      <w:tr w:rsidR="00F57749" w14:paraId="2AA0D2BB" w14:textId="77777777" w:rsidTr="00E90CE4">
        <w:trPr>
          <w:trHeight w:val="23"/>
        </w:trPr>
        <w:tc>
          <w:tcPr>
            <w:tcW w:w="525" w:type="dxa"/>
            <w:vAlign w:val="center"/>
          </w:tcPr>
          <w:p w14:paraId="78F427F3" w14:textId="77777777" w:rsidR="00F57749" w:rsidRDefault="00CD4144">
            <w:pPr>
              <w:spacing w:line="400" w:lineRule="exact"/>
              <w:jc w:val="center"/>
              <w:rPr>
                <w:rFonts w:ascii="宋体" w:cs="宋体"/>
                <w:szCs w:val="21"/>
              </w:rPr>
            </w:pPr>
            <w:r>
              <w:rPr>
                <w:rFonts w:ascii="宋体" w:cs="宋体" w:hint="eastAsia"/>
                <w:szCs w:val="21"/>
              </w:rPr>
              <w:lastRenderedPageBreak/>
              <w:t>35</w:t>
            </w:r>
          </w:p>
        </w:tc>
        <w:tc>
          <w:tcPr>
            <w:tcW w:w="2146" w:type="dxa"/>
            <w:vAlign w:val="center"/>
          </w:tcPr>
          <w:p w14:paraId="49AD83B9" w14:textId="77777777" w:rsidR="00F57749" w:rsidRDefault="00CD4144">
            <w:pPr>
              <w:spacing w:line="400" w:lineRule="exact"/>
              <w:rPr>
                <w:rFonts w:ascii="宋体" w:cs="宋体"/>
                <w:szCs w:val="21"/>
              </w:rPr>
            </w:pPr>
            <w:r>
              <w:rPr>
                <w:rFonts w:ascii="宋体" w:cs="宋体" w:hint="eastAsia"/>
                <w:szCs w:val="21"/>
              </w:rPr>
              <w:t>检查轿顶及对重绳头组合</w:t>
            </w:r>
          </w:p>
        </w:tc>
        <w:tc>
          <w:tcPr>
            <w:tcW w:w="2005" w:type="dxa"/>
            <w:vAlign w:val="center"/>
          </w:tcPr>
          <w:p w14:paraId="20A32028" w14:textId="77777777" w:rsidR="00F57749" w:rsidRDefault="00CD4144">
            <w:pPr>
              <w:spacing w:line="400" w:lineRule="exact"/>
              <w:rPr>
                <w:rFonts w:ascii="宋体" w:cs="宋体"/>
                <w:szCs w:val="21"/>
              </w:rPr>
            </w:pPr>
            <w:r>
              <w:rPr>
                <w:rFonts w:ascii="宋体" w:cs="宋体" w:hint="eastAsia"/>
                <w:szCs w:val="21"/>
              </w:rPr>
              <w:t>目测、手检</w:t>
            </w:r>
          </w:p>
        </w:tc>
        <w:tc>
          <w:tcPr>
            <w:tcW w:w="3966" w:type="dxa"/>
            <w:vAlign w:val="center"/>
          </w:tcPr>
          <w:p w14:paraId="2D15711B" w14:textId="77777777" w:rsidR="00F57749" w:rsidRDefault="00CD4144">
            <w:pPr>
              <w:spacing w:line="400" w:lineRule="exact"/>
              <w:rPr>
                <w:rFonts w:ascii="宋体" w:cs="宋体"/>
                <w:szCs w:val="21"/>
              </w:rPr>
            </w:pPr>
            <w:r>
              <w:rPr>
                <w:rFonts w:ascii="宋体" w:cs="宋体" w:hint="eastAsia"/>
                <w:szCs w:val="21"/>
              </w:rPr>
              <w:t>绳头完好，巴氏合金无松动脱落，绳夹子固定有效，各弹簧完好，</w:t>
            </w:r>
            <w:proofErr w:type="gramStart"/>
            <w:r>
              <w:rPr>
                <w:rFonts w:ascii="宋体" w:cs="宋体" w:hint="eastAsia"/>
                <w:szCs w:val="21"/>
              </w:rPr>
              <w:t>备母及</w:t>
            </w:r>
            <w:proofErr w:type="gramEnd"/>
            <w:r>
              <w:rPr>
                <w:rFonts w:ascii="宋体" w:cs="宋体" w:hint="eastAsia"/>
                <w:szCs w:val="21"/>
              </w:rPr>
              <w:t>开口销齐全有效；二次保护钢丝绳完好有效。</w:t>
            </w:r>
          </w:p>
        </w:tc>
      </w:tr>
      <w:tr w:rsidR="00F57749" w14:paraId="0D7D946F" w14:textId="77777777" w:rsidTr="00E90CE4">
        <w:trPr>
          <w:trHeight w:val="23"/>
        </w:trPr>
        <w:tc>
          <w:tcPr>
            <w:tcW w:w="525" w:type="dxa"/>
            <w:vAlign w:val="center"/>
          </w:tcPr>
          <w:p w14:paraId="76C11311" w14:textId="77777777" w:rsidR="00F57749" w:rsidRDefault="00CD4144">
            <w:pPr>
              <w:spacing w:line="400" w:lineRule="exact"/>
              <w:jc w:val="center"/>
              <w:rPr>
                <w:rFonts w:ascii="宋体" w:cs="宋体"/>
                <w:szCs w:val="21"/>
              </w:rPr>
            </w:pPr>
            <w:r>
              <w:rPr>
                <w:rFonts w:ascii="宋体" w:cs="宋体" w:hint="eastAsia"/>
                <w:szCs w:val="21"/>
              </w:rPr>
              <w:t>36</w:t>
            </w:r>
          </w:p>
        </w:tc>
        <w:tc>
          <w:tcPr>
            <w:tcW w:w="2146" w:type="dxa"/>
            <w:vAlign w:val="center"/>
          </w:tcPr>
          <w:p w14:paraId="680569C9" w14:textId="77777777" w:rsidR="00F57749" w:rsidRDefault="00CD4144">
            <w:pPr>
              <w:spacing w:line="400" w:lineRule="exact"/>
              <w:rPr>
                <w:rFonts w:ascii="宋体" w:cs="宋体"/>
                <w:szCs w:val="21"/>
              </w:rPr>
            </w:pPr>
            <w:r>
              <w:rPr>
                <w:rFonts w:ascii="宋体" w:cs="宋体" w:hint="eastAsia"/>
                <w:szCs w:val="21"/>
              </w:rPr>
              <w:t>检查并调整曳引钢丝绳</w:t>
            </w:r>
          </w:p>
        </w:tc>
        <w:tc>
          <w:tcPr>
            <w:tcW w:w="2005" w:type="dxa"/>
            <w:vAlign w:val="center"/>
          </w:tcPr>
          <w:p w14:paraId="32B8328A" w14:textId="77777777" w:rsidR="00F57749" w:rsidRDefault="00CD4144">
            <w:pPr>
              <w:spacing w:line="400" w:lineRule="exact"/>
              <w:rPr>
                <w:rFonts w:ascii="宋体" w:cs="宋体"/>
                <w:szCs w:val="21"/>
              </w:rPr>
            </w:pPr>
            <w:r>
              <w:rPr>
                <w:rFonts w:ascii="宋体" w:cs="宋体" w:hint="eastAsia"/>
                <w:szCs w:val="21"/>
              </w:rPr>
              <w:t>目测、手动检测（拉力</w:t>
            </w:r>
            <w:proofErr w:type="gramStart"/>
            <w:r>
              <w:rPr>
                <w:rFonts w:ascii="宋体" w:cs="宋体" w:hint="eastAsia"/>
                <w:szCs w:val="21"/>
              </w:rPr>
              <w:t>计配合</w:t>
            </w:r>
            <w:proofErr w:type="gramEnd"/>
            <w:r>
              <w:rPr>
                <w:rFonts w:ascii="宋体" w:cs="宋体" w:hint="eastAsia"/>
                <w:szCs w:val="21"/>
              </w:rPr>
              <w:t>直尺量）。</w:t>
            </w:r>
          </w:p>
        </w:tc>
        <w:tc>
          <w:tcPr>
            <w:tcW w:w="3966" w:type="dxa"/>
            <w:vAlign w:val="center"/>
          </w:tcPr>
          <w:p w14:paraId="5F77AEE6" w14:textId="77777777" w:rsidR="00F57749" w:rsidRDefault="00CD4144">
            <w:pPr>
              <w:spacing w:line="400" w:lineRule="exact"/>
              <w:rPr>
                <w:rFonts w:ascii="宋体" w:cs="宋体"/>
                <w:szCs w:val="21"/>
              </w:rPr>
            </w:pPr>
            <w:r>
              <w:rPr>
                <w:rFonts w:ascii="宋体" w:cs="宋体" w:hint="eastAsia"/>
                <w:szCs w:val="21"/>
              </w:rPr>
              <w:t>钢丝绳不得有过多油污；</w:t>
            </w:r>
            <w:r>
              <w:rPr>
                <w:rFonts w:ascii="宋体" w:cs="宋体" w:hint="eastAsia"/>
                <w:szCs w:val="21"/>
              </w:rPr>
              <w:t xml:space="preserve"> </w:t>
            </w:r>
            <w:r>
              <w:rPr>
                <w:rFonts w:ascii="宋体" w:cs="宋体" w:hint="eastAsia"/>
                <w:szCs w:val="21"/>
              </w:rPr>
              <w:t>钢丝绳不得有散股，畸变，扭结及严重磨损、腐蚀及断丝现象；</w:t>
            </w:r>
            <w:r>
              <w:rPr>
                <w:rFonts w:ascii="宋体" w:cs="宋体" w:hint="eastAsia"/>
                <w:szCs w:val="21"/>
              </w:rPr>
              <w:t xml:space="preserve"> </w:t>
            </w:r>
            <w:r>
              <w:rPr>
                <w:rFonts w:ascii="宋体" w:cs="宋体" w:hint="eastAsia"/>
                <w:szCs w:val="21"/>
              </w:rPr>
              <w:t>各</w:t>
            </w:r>
            <w:proofErr w:type="gramStart"/>
            <w:r>
              <w:rPr>
                <w:rFonts w:ascii="宋体" w:cs="宋体" w:hint="eastAsia"/>
                <w:szCs w:val="21"/>
              </w:rPr>
              <w:t>根绳涨力</w:t>
            </w:r>
            <w:proofErr w:type="gramEnd"/>
            <w:r>
              <w:rPr>
                <w:rFonts w:ascii="宋体" w:cs="宋体" w:hint="eastAsia"/>
                <w:szCs w:val="21"/>
              </w:rPr>
              <w:t>均衡，平衡偏差≤</w:t>
            </w:r>
            <w:r>
              <w:rPr>
                <w:rFonts w:ascii="宋体" w:cs="宋体" w:hint="eastAsia"/>
                <w:szCs w:val="21"/>
              </w:rPr>
              <w:t>5%</w:t>
            </w:r>
            <w:r>
              <w:rPr>
                <w:rFonts w:ascii="宋体" w:cs="宋体" w:hint="eastAsia"/>
                <w:szCs w:val="21"/>
              </w:rPr>
              <w:t>。</w:t>
            </w:r>
          </w:p>
        </w:tc>
      </w:tr>
      <w:tr w:rsidR="00F57749" w14:paraId="307E33B6" w14:textId="77777777" w:rsidTr="00E90CE4">
        <w:trPr>
          <w:trHeight w:val="23"/>
        </w:trPr>
        <w:tc>
          <w:tcPr>
            <w:tcW w:w="525" w:type="dxa"/>
            <w:vAlign w:val="center"/>
          </w:tcPr>
          <w:p w14:paraId="25B428DD" w14:textId="77777777" w:rsidR="00F57749" w:rsidRDefault="00CD4144">
            <w:pPr>
              <w:spacing w:line="400" w:lineRule="exact"/>
              <w:jc w:val="center"/>
              <w:rPr>
                <w:rFonts w:ascii="宋体" w:cs="宋体"/>
                <w:szCs w:val="21"/>
              </w:rPr>
            </w:pPr>
            <w:r>
              <w:rPr>
                <w:rFonts w:ascii="宋体" w:cs="宋体" w:hint="eastAsia"/>
                <w:szCs w:val="21"/>
              </w:rPr>
              <w:t>37</w:t>
            </w:r>
          </w:p>
        </w:tc>
        <w:tc>
          <w:tcPr>
            <w:tcW w:w="2146" w:type="dxa"/>
            <w:vAlign w:val="center"/>
          </w:tcPr>
          <w:p w14:paraId="0B906527" w14:textId="77777777" w:rsidR="00F57749" w:rsidRDefault="00CD4144">
            <w:pPr>
              <w:spacing w:line="400" w:lineRule="exact"/>
              <w:rPr>
                <w:rFonts w:ascii="宋体" w:cs="宋体"/>
                <w:szCs w:val="21"/>
              </w:rPr>
            </w:pPr>
            <w:r>
              <w:rPr>
                <w:rFonts w:ascii="宋体" w:cs="宋体" w:hint="eastAsia"/>
                <w:szCs w:val="21"/>
              </w:rPr>
              <w:t>检查并调整导轨支架及导轨</w:t>
            </w:r>
          </w:p>
        </w:tc>
        <w:tc>
          <w:tcPr>
            <w:tcW w:w="2005" w:type="dxa"/>
            <w:vAlign w:val="center"/>
          </w:tcPr>
          <w:p w14:paraId="3D854BDB" w14:textId="77777777" w:rsidR="00F57749" w:rsidRDefault="00CD4144">
            <w:pPr>
              <w:spacing w:line="400" w:lineRule="exact"/>
              <w:rPr>
                <w:rFonts w:ascii="宋体" w:cs="宋体"/>
                <w:szCs w:val="21"/>
              </w:rPr>
            </w:pPr>
            <w:r>
              <w:rPr>
                <w:rFonts w:ascii="宋体" w:cs="宋体" w:hint="eastAsia"/>
                <w:szCs w:val="21"/>
              </w:rPr>
              <w:t>目测、手检</w:t>
            </w:r>
          </w:p>
        </w:tc>
        <w:tc>
          <w:tcPr>
            <w:tcW w:w="3966" w:type="dxa"/>
            <w:vAlign w:val="center"/>
          </w:tcPr>
          <w:p w14:paraId="3DBBDD5C" w14:textId="77777777" w:rsidR="00F57749" w:rsidRDefault="00CD4144">
            <w:pPr>
              <w:spacing w:line="400" w:lineRule="exact"/>
              <w:rPr>
                <w:rFonts w:ascii="宋体" w:cs="宋体"/>
                <w:szCs w:val="21"/>
              </w:rPr>
            </w:pPr>
            <w:r>
              <w:rPr>
                <w:rFonts w:ascii="宋体" w:cs="宋体" w:hint="eastAsia"/>
                <w:szCs w:val="21"/>
              </w:rPr>
              <w:t>每根导轨至少设有</w:t>
            </w:r>
            <w:r>
              <w:rPr>
                <w:rFonts w:ascii="宋体" w:cs="宋体" w:hint="eastAsia"/>
                <w:szCs w:val="21"/>
              </w:rPr>
              <w:t>2</w:t>
            </w:r>
            <w:r>
              <w:rPr>
                <w:rFonts w:ascii="宋体" w:cs="宋体" w:hint="eastAsia"/>
                <w:szCs w:val="21"/>
              </w:rPr>
              <w:t>个支架</w:t>
            </w:r>
            <w:r>
              <w:rPr>
                <w:rFonts w:ascii="宋体" w:cs="宋体" w:hint="eastAsia"/>
                <w:szCs w:val="21"/>
              </w:rPr>
              <w:t>,</w:t>
            </w:r>
            <w:r>
              <w:rPr>
                <w:rFonts w:ascii="宋体" w:cs="宋体" w:hint="eastAsia"/>
                <w:szCs w:val="21"/>
              </w:rPr>
              <w:t>支架间距不大于</w:t>
            </w:r>
            <w:r>
              <w:rPr>
                <w:rFonts w:ascii="宋体" w:cs="宋体" w:hint="eastAsia"/>
                <w:szCs w:val="21"/>
              </w:rPr>
              <w:t>2.5</w:t>
            </w:r>
            <w:r>
              <w:rPr>
                <w:rFonts w:ascii="宋体" w:cs="宋体" w:hint="eastAsia"/>
                <w:szCs w:val="21"/>
              </w:rPr>
              <w:t>；</w:t>
            </w:r>
          </w:p>
          <w:p w14:paraId="6B27F33A" w14:textId="77777777" w:rsidR="00F57749" w:rsidRDefault="00CD4144">
            <w:pPr>
              <w:spacing w:line="400" w:lineRule="exact"/>
              <w:rPr>
                <w:rFonts w:ascii="宋体" w:cs="宋体"/>
                <w:szCs w:val="21"/>
              </w:rPr>
            </w:pPr>
            <w:r>
              <w:rPr>
                <w:rFonts w:ascii="宋体" w:cs="宋体" w:hint="eastAsia"/>
                <w:szCs w:val="21"/>
              </w:rPr>
              <w:t>导轨支架连接螺栓不得松动，焊缝均应连续并双面焊牢，无开裂现象，且应做防锈、防腐处理；</w:t>
            </w:r>
          </w:p>
          <w:p w14:paraId="76AAEBFB" w14:textId="77777777" w:rsidR="00F57749" w:rsidRDefault="00CD4144">
            <w:pPr>
              <w:spacing w:line="400" w:lineRule="exact"/>
              <w:rPr>
                <w:rFonts w:ascii="宋体" w:cs="宋体"/>
                <w:szCs w:val="21"/>
              </w:rPr>
            </w:pPr>
            <w:r>
              <w:rPr>
                <w:rFonts w:ascii="宋体" w:cs="宋体" w:hint="eastAsia"/>
                <w:szCs w:val="21"/>
              </w:rPr>
              <w:t>导轨接头螺栓不得松动；</w:t>
            </w:r>
          </w:p>
          <w:p w14:paraId="162BFC64" w14:textId="77777777" w:rsidR="00F57749" w:rsidRDefault="00CD4144">
            <w:pPr>
              <w:spacing w:line="400" w:lineRule="exact"/>
              <w:rPr>
                <w:rFonts w:ascii="宋体" w:cs="宋体"/>
                <w:szCs w:val="21"/>
              </w:rPr>
            </w:pPr>
            <w:r>
              <w:rPr>
                <w:rFonts w:ascii="宋体" w:cs="宋体" w:hint="eastAsia"/>
                <w:szCs w:val="21"/>
              </w:rPr>
              <w:t>导轨</w:t>
            </w:r>
            <w:proofErr w:type="gramStart"/>
            <w:r>
              <w:rPr>
                <w:rFonts w:ascii="宋体" w:cs="宋体" w:hint="eastAsia"/>
                <w:szCs w:val="21"/>
              </w:rPr>
              <w:t>压道板无缺少</w:t>
            </w:r>
            <w:proofErr w:type="gramEnd"/>
            <w:r>
              <w:rPr>
                <w:rFonts w:ascii="宋体" w:cs="宋体" w:hint="eastAsia"/>
                <w:szCs w:val="21"/>
              </w:rPr>
              <w:t>和松动。</w:t>
            </w:r>
          </w:p>
        </w:tc>
      </w:tr>
      <w:tr w:rsidR="00F57749" w14:paraId="4D4ACAB6" w14:textId="77777777" w:rsidTr="00E90CE4">
        <w:trPr>
          <w:trHeight w:val="23"/>
        </w:trPr>
        <w:tc>
          <w:tcPr>
            <w:tcW w:w="525" w:type="dxa"/>
            <w:vAlign w:val="center"/>
          </w:tcPr>
          <w:p w14:paraId="7492AD79" w14:textId="77777777" w:rsidR="00F57749" w:rsidRDefault="00CD4144">
            <w:pPr>
              <w:spacing w:line="400" w:lineRule="exact"/>
              <w:rPr>
                <w:rFonts w:ascii="宋体" w:cs="宋体"/>
                <w:szCs w:val="21"/>
              </w:rPr>
            </w:pPr>
            <w:r>
              <w:rPr>
                <w:rFonts w:ascii="宋体" w:cs="宋体" w:hint="eastAsia"/>
                <w:szCs w:val="21"/>
              </w:rPr>
              <w:t>38</w:t>
            </w:r>
          </w:p>
        </w:tc>
        <w:tc>
          <w:tcPr>
            <w:tcW w:w="2146" w:type="dxa"/>
            <w:vAlign w:val="center"/>
          </w:tcPr>
          <w:p w14:paraId="3A15EB6D" w14:textId="77777777" w:rsidR="00F57749" w:rsidRDefault="00CD4144">
            <w:pPr>
              <w:spacing w:line="400" w:lineRule="exact"/>
              <w:rPr>
                <w:rFonts w:ascii="宋体" w:cs="宋体"/>
                <w:szCs w:val="21"/>
              </w:rPr>
            </w:pPr>
            <w:r>
              <w:rPr>
                <w:rFonts w:ascii="宋体" w:cs="宋体" w:hint="eastAsia"/>
                <w:szCs w:val="21"/>
              </w:rPr>
              <w:t>检查轿顶各端子接线及接地</w:t>
            </w:r>
          </w:p>
        </w:tc>
        <w:tc>
          <w:tcPr>
            <w:tcW w:w="2005" w:type="dxa"/>
            <w:vAlign w:val="center"/>
          </w:tcPr>
          <w:p w14:paraId="75F580CC" w14:textId="77777777" w:rsidR="00F57749" w:rsidRDefault="00CD4144">
            <w:pPr>
              <w:spacing w:line="400" w:lineRule="exact"/>
              <w:rPr>
                <w:rFonts w:ascii="宋体" w:cs="宋体"/>
                <w:szCs w:val="21"/>
              </w:rPr>
            </w:pPr>
            <w:r>
              <w:rPr>
                <w:rFonts w:ascii="宋体" w:cs="宋体" w:hint="eastAsia"/>
                <w:szCs w:val="21"/>
              </w:rPr>
              <w:t>用螺丝刀逐个拧紧。</w:t>
            </w:r>
          </w:p>
        </w:tc>
        <w:tc>
          <w:tcPr>
            <w:tcW w:w="3966" w:type="dxa"/>
            <w:vAlign w:val="center"/>
          </w:tcPr>
          <w:p w14:paraId="665B07E5" w14:textId="77777777" w:rsidR="00F57749" w:rsidRDefault="00CD4144">
            <w:pPr>
              <w:spacing w:line="400" w:lineRule="exact"/>
              <w:rPr>
                <w:rFonts w:ascii="宋体" w:cs="宋体"/>
                <w:szCs w:val="21"/>
              </w:rPr>
            </w:pPr>
            <w:r>
              <w:rPr>
                <w:rFonts w:ascii="宋体" w:cs="宋体" w:hint="eastAsia"/>
                <w:szCs w:val="21"/>
              </w:rPr>
              <w:t>接线无松动，接触良好；</w:t>
            </w:r>
            <w:r>
              <w:rPr>
                <w:rFonts w:ascii="宋体" w:cs="宋体" w:hint="eastAsia"/>
                <w:szCs w:val="21"/>
              </w:rPr>
              <w:t xml:space="preserve"> </w:t>
            </w:r>
            <w:r>
              <w:rPr>
                <w:rFonts w:ascii="宋体" w:cs="宋体" w:hint="eastAsia"/>
                <w:szCs w:val="21"/>
              </w:rPr>
              <w:t>各接地线接地牢靠、有效。</w:t>
            </w:r>
          </w:p>
        </w:tc>
      </w:tr>
      <w:tr w:rsidR="00F57749" w14:paraId="18E47C97" w14:textId="77777777" w:rsidTr="00E90CE4">
        <w:trPr>
          <w:trHeight w:val="23"/>
        </w:trPr>
        <w:tc>
          <w:tcPr>
            <w:tcW w:w="525" w:type="dxa"/>
            <w:vAlign w:val="center"/>
          </w:tcPr>
          <w:p w14:paraId="494F7EE2" w14:textId="77777777" w:rsidR="00F57749" w:rsidRDefault="00CD4144">
            <w:pPr>
              <w:spacing w:line="400" w:lineRule="exact"/>
              <w:jc w:val="center"/>
              <w:rPr>
                <w:rFonts w:ascii="宋体" w:cs="宋体"/>
                <w:szCs w:val="21"/>
              </w:rPr>
            </w:pPr>
            <w:r>
              <w:rPr>
                <w:rFonts w:ascii="宋体" w:cs="宋体" w:hint="eastAsia"/>
                <w:szCs w:val="21"/>
              </w:rPr>
              <w:t>39</w:t>
            </w:r>
          </w:p>
        </w:tc>
        <w:tc>
          <w:tcPr>
            <w:tcW w:w="2146" w:type="dxa"/>
            <w:vAlign w:val="center"/>
          </w:tcPr>
          <w:p w14:paraId="09C38AFB" w14:textId="77777777" w:rsidR="00F57749" w:rsidRDefault="00CD4144">
            <w:pPr>
              <w:spacing w:line="400" w:lineRule="exact"/>
              <w:rPr>
                <w:rFonts w:ascii="宋体" w:cs="宋体"/>
                <w:szCs w:val="21"/>
              </w:rPr>
            </w:pPr>
            <w:r>
              <w:rPr>
                <w:rFonts w:ascii="宋体" w:cs="宋体" w:hint="eastAsia"/>
                <w:szCs w:val="21"/>
              </w:rPr>
              <w:t>检查井道照明</w:t>
            </w:r>
          </w:p>
        </w:tc>
        <w:tc>
          <w:tcPr>
            <w:tcW w:w="2005" w:type="dxa"/>
            <w:vAlign w:val="center"/>
          </w:tcPr>
          <w:p w14:paraId="2DB781B9" w14:textId="77777777" w:rsidR="00F57749" w:rsidRDefault="00CD4144">
            <w:pPr>
              <w:spacing w:line="400" w:lineRule="exact"/>
              <w:rPr>
                <w:rFonts w:ascii="宋体" w:cs="宋体"/>
                <w:szCs w:val="21"/>
              </w:rPr>
            </w:pPr>
            <w:r>
              <w:rPr>
                <w:rFonts w:ascii="宋体" w:cs="宋体" w:hint="eastAsia"/>
                <w:szCs w:val="21"/>
              </w:rPr>
              <w:t>手动拨动开关</w:t>
            </w:r>
          </w:p>
        </w:tc>
        <w:tc>
          <w:tcPr>
            <w:tcW w:w="3966" w:type="dxa"/>
            <w:vAlign w:val="center"/>
          </w:tcPr>
          <w:p w14:paraId="73F85512" w14:textId="77777777" w:rsidR="00F57749" w:rsidRDefault="00CD4144">
            <w:pPr>
              <w:spacing w:line="400" w:lineRule="exact"/>
              <w:rPr>
                <w:rFonts w:ascii="宋体" w:cs="宋体"/>
                <w:szCs w:val="21"/>
              </w:rPr>
            </w:pPr>
            <w:r>
              <w:rPr>
                <w:rFonts w:ascii="宋体" w:cs="宋体" w:hint="eastAsia"/>
                <w:szCs w:val="21"/>
              </w:rPr>
              <w:t>井道灯应亮；</w:t>
            </w:r>
            <w:r>
              <w:rPr>
                <w:rFonts w:ascii="宋体" w:cs="宋体" w:hint="eastAsia"/>
                <w:szCs w:val="21"/>
              </w:rPr>
              <w:t xml:space="preserve"> </w:t>
            </w:r>
            <w:r>
              <w:rPr>
                <w:rFonts w:ascii="宋体" w:cs="宋体" w:hint="eastAsia"/>
                <w:szCs w:val="21"/>
              </w:rPr>
              <w:t>井道灯应无损坏；井道灯应为</w:t>
            </w:r>
            <w:r>
              <w:rPr>
                <w:rFonts w:ascii="宋体" w:cs="宋体" w:hint="eastAsia"/>
                <w:szCs w:val="21"/>
              </w:rPr>
              <w:t>36V</w:t>
            </w:r>
            <w:r>
              <w:rPr>
                <w:rFonts w:ascii="宋体" w:cs="宋体" w:hint="eastAsia"/>
                <w:szCs w:val="21"/>
              </w:rPr>
              <w:t>照明电源。</w:t>
            </w:r>
          </w:p>
        </w:tc>
      </w:tr>
      <w:tr w:rsidR="00F57749" w14:paraId="18721080" w14:textId="77777777" w:rsidTr="00E90CE4">
        <w:trPr>
          <w:trHeight w:val="23"/>
        </w:trPr>
        <w:tc>
          <w:tcPr>
            <w:tcW w:w="525" w:type="dxa"/>
            <w:vAlign w:val="center"/>
          </w:tcPr>
          <w:p w14:paraId="108C79CF" w14:textId="77777777" w:rsidR="00F57749" w:rsidRDefault="00CD4144">
            <w:pPr>
              <w:spacing w:line="400" w:lineRule="exact"/>
              <w:jc w:val="center"/>
              <w:rPr>
                <w:rFonts w:ascii="宋体" w:cs="宋体"/>
                <w:szCs w:val="21"/>
              </w:rPr>
            </w:pPr>
            <w:r>
              <w:rPr>
                <w:rFonts w:ascii="宋体" w:cs="宋体" w:hint="eastAsia"/>
                <w:szCs w:val="21"/>
              </w:rPr>
              <w:t>40</w:t>
            </w:r>
          </w:p>
        </w:tc>
        <w:tc>
          <w:tcPr>
            <w:tcW w:w="2146" w:type="dxa"/>
            <w:vAlign w:val="center"/>
          </w:tcPr>
          <w:p w14:paraId="7829C294" w14:textId="77777777" w:rsidR="00F57749" w:rsidRDefault="00CD4144">
            <w:pPr>
              <w:spacing w:line="400" w:lineRule="exact"/>
              <w:rPr>
                <w:rFonts w:ascii="宋体" w:cs="宋体"/>
                <w:szCs w:val="21"/>
              </w:rPr>
            </w:pPr>
            <w:r>
              <w:rPr>
                <w:rFonts w:ascii="宋体" w:cs="宋体" w:hint="eastAsia"/>
                <w:szCs w:val="21"/>
              </w:rPr>
              <w:t>检查轿顶护栏</w:t>
            </w:r>
          </w:p>
        </w:tc>
        <w:tc>
          <w:tcPr>
            <w:tcW w:w="2005" w:type="dxa"/>
            <w:vAlign w:val="center"/>
          </w:tcPr>
          <w:p w14:paraId="751A936F" w14:textId="77777777" w:rsidR="00F57749" w:rsidRDefault="00CD4144">
            <w:pPr>
              <w:spacing w:line="400" w:lineRule="exact"/>
              <w:rPr>
                <w:rFonts w:ascii="宋体" w:cs="宋体"/>
                <w:szCs w:val="21"/>
              </w:rPr>
            </w:pPr>
            <w:r>
              <w:rPr>
                <w:rFonts w:ascii="宋体" w:cs="宋体" w:hint="eastAsia"/>
                <w:szCs w:val="21"/>
              </w:rPr>
              <w:t>目测、尺量</w:t>
            </w:r>
          </w:p>
        </w:tc>
        <w:tc>
          <w:tcPr>
            <w:tcW w:w="3966" w:type="dxa"/>
            <w:vAlign w:val="center"/>
          </w:tcPr>
          <w:p w14:paraId="17970A47" w14:textId="77777777" w:rsidR="00F57749" w:rsidRDefault="00CD4144">
            <w:pPr>
              <w:spacing w:line="400" w:lineRule="exact"/>
              <w:rPr>
                <w:rFonts w:ascii="宋体" w:cs="宋体"/>
                <w:szCs w:val="21"/>
              </w:rPr>
            </w:pPr>
            <w:r>
              <w:rPr>
                <w:rFonts w:ascii="宋体" w:cs="宋体" w:hint="eastAsia"/>
                <w:szCs w:val="21"/>
              </w:rPr>
              <w:t>轿顶</w:t>
            </w:r>
            <w:proofErr w:type="gramStart"/>
            <w:r>
              <w:rPr>
                <w:rFonts w:ascii="宋体" w:cs="宋体" w:hint="eastAsia"/>
                <w:szCs w:val="21"/>
              </w:rPr>
              <w:t>对重侧应设置</w:t>
            </w:r>
            <w:proofErr w:type="gramEnd"/>
            <w:r>
              <w:rPr>
                <w:rFonts w:ascii="宋体" w:cs="宋体" w:hint="eastAsia"/>
                <w:szCs w:val="21"/>
              </w:rPr>
              <w:t>护栏；其它侧与井道壁大于</w:t>
            </w:r>
            <w:r>
              <w:rPr>
                <w:rFonts w:ascii="宋体" w:cs="宋体" w:hint="eastAsia"/>
                <w:szCs w:val="21"/>
              </w:rPr>
              <w:t>300mm</w:t>
            </w:r>
            <w:r>
              <w:rPr>
                <w:rFonts w:ascii="宋体" w:cs="宋体" w:hint="eastAsia"/>
                <w:szCs w:val="21"/>
              </w:rPr>
              <w:t>时，应设防护栏。护栏高度要≥</w:t>
            </w:r>
            <w:r>
              <w:rPr>
                <w:rFonts w:ascii="宋体" w:cs="宋体" w:hint="eastAsia"/>
                <w:szCs w:val="21"/>
              </w:rPr>
              <w:t>1.2m.</w:t>
            </w:r>
          </w:p>
        </w:tc>
      </w:tr>
      <w:tr w:rsidR="00F57749" w14:paraId="34C27012" w14:textId="77777777" w:rsidTr="00E90CE4">
        <w:trPr>
          <w:trHeight w:val="23"/>
        </w:trPr>
        <w:tc>
          <w:tcPr>
            <w:tcW w:w="525" w:type="dxa"/>
            <w:vAlign w:val="center"/>
          </w:tcPr>
          <w:p w14:paraId="6AEFB5A5" w14:textId="77777777" w:rsidR="00F57749" w:rsidRDefault="00CD4144">
            <w:pPr>
              <w:spacing w:line="400" w:lineRule="exact"/>
              <w:jc w:val="center"/>
              <w:rPr>
                <w:rFonts w:ascii="宋体" w:cs="宋体"/>
                <w:szCs w:val="21"/>
              </w:rPr>
            </w:pPr>
            <w:r>
              <w:rPr>
                <w:rFonts w:ascii="宋体" w:cs="宋体" w:hint="eastAsia"/>
                <w:szCs w:val="21"/>
              </w:rPr>
              <w:t>41</w:t>
            </w:r>
          </w:p>
        </w:tc>
        <w:tc>
          <w:tcPr>
            <w:tcW w:w="2146" w:type="dxa"/>
            <w:vAlign w:val="center"/>
          </w:tcPr>
          <w:p w14:paraId="09186F29" w14:textId="77777777" w:rsidR="00F57749" w:rsidRDefault="00CD4144">
            <w:pPr>
              <w:spacing w:line="400" w:lineRule="exact"/>
              <w:rPr>
                <w:rFonts w:ascii="宋体" w:cs="宋体"/>
                <w:szCs w:val="21"/>
              </w:rPr>
            </w:pPr>
            <w:r>
              <w:rPr>
                <w:rFonts w:ascii="宋体" w:cs="宋体" w:hint="eastAsia"/>
                <w:szCs w:val="21"/>
              </w:rPr>
              <w:t>检查并调整限位极限开关</w:t>
            </w:r>
          </w:p>
        </w:tc>
        <w:tc>
          <w:tcPr>
            <w:tcW w:w="2005" w:type="dxa"/>
            <w:vAlign w:val="center"/>
          </w:tcPr>
          <w:p w14:paraId="096D20E2" w14:textId="77777777" w:rsidR="00F57749" w:rsidRDefault="00CD4144">
            <w:pPr>
              <w:spacing w:line="400" w:lineRule="exact"/>
              <w:rPr>
                <w:rFonts w:ascii="宋体" w:cs="宋体"/>
                <w:szCs w:val="21"/>
              </w:rPr>
            </w:pPr>
            <w:r>
              <w:rPr>
                <w:rFonts w:ascii="宋体" w:cs="宋体" w:hint="eastAsia"/>
                <w:szCs w:val="21"/>
              </w:rPr>
              <w:t>手动拨动开关二次，并</w:t>
            </w:r>
            <w:proofErr w:type="gramStart"/>
            <w:r>
              <w:rPr>
                <w:rFonts w:ascii="宋体" w:cs="宋体" w:hint="eastAsia"/>
                <w:szCs w:val="21"/>
              </w:rPr>
              <w:t>作越程试验</w:t>
            </w:r>
            <w:proofErr w:type="gramEnd"/>
            <w:r>
              <w:rPr>
                <w:rFonts w:ascii="宋体" w:cs="宋体" w:hint="eastAsia"/>
                <w:szCs w:val="21"/>
              </w:rPr>
              <w:t>。</w:t>
            </w:r>
          </w:p>
        </w:tc>
        <w:tc>
          <w:tcPr>
            <w:tcW w:w="3966" w:type="dxa"/>
            <w:vAlign w:val="center"/>
          </w:tcPr>
          <w:p w14:paraId="3A933F4A" w14:textId="77777777" w:rsidR="00F57749" w:rsidRDefault="00CD4144">
            <w:pPr>
              <w:spacing w:line="400" w:lineRule="exact"/>
              <w:rPr>
                <w:rFonts w:ascii="宋体" w:cs="宋体"/>
                <w:szCs w:val="21"/>
              </w:rPr>
            </w:pPr>
            <w:proofErr w:type="gramStart"/>
            <w:r>
              <w:rPr>
                <w:rFonts w:ascii="宋体" w:cs="宋体" w:hint="eastAsia"/>
                <w:szCs w:val="21"/>
              </w:rPr>
              <w:t>限位开关越程</w:t>
            </w:r>
            <w:proofErr w:type="gramEnd"/>
            <w:r>
              <w:rPr>
                <w:rFonts w:ascii="宋体" w:cs="宋体" w:hint="eastAsia"/>
                <w:szCs w:val="21"/>
              </w:rPr>
              <w:t>50-150mm</w:t>
            </w:r>
            <w:r>
              <w:rPr>
                <w:rFonts w:ascii="宋体" w:cs="宋体" w:hint="eastAsia"/>
                <w:szCs w:val="21"/>
              </w:rPr>
              <w:t>；</w:t>
            </w:r>
            <w:r>
              <w:rPr>
                <w:rFonts w:ascii="宋体" w:cs="宋体" w:hint="eastAsia"/>
                <w:szCs w:val="21"/>
              </w:rPr>
              <w:t xml:space="preserve"> </w:t>
            </w:r>
            <w:r>
              <w:rPr>
                <w:rFonts w:ascii="宋体" w:cs="宋体" w:hint="eastAsia"/>
                <w:szCs w:val="21"/>
              </w:rPr>
              <w:t>极限</w:t>
            </w:r>
            <w:proofErr w:type="gramStart"/>
            <w:r>
              <w:rPr>
                <w:rFonts w:ascii="宋体" w:cs="宋体" w:hint="eastAsia"/>
                <w:szCs w:val="21"/>
              </w:rPr>
              <w:t>开关越程</w:t>
            </w:r>
            <w:proofErr w:type="gramEnd"/>
            <w:r>
              <w:rPr>
                <w:rFonts w:ascii="宋体" w:cs="宋体" w:hint="eastAsia"/>
                <w:szCs w:val="21"/>
              </w:rPr>
              <w:t>150-250mm</w:t>
            </w:r>
            <w:r>
              <w:rPr>
                <w:rFonts w:ascii="宋体" w:cs="宋体" w:hint="eastAsia"/>
                <w:szCs w:val="21"/>
              </w:rPr>
              <w:t>；</w:t>
            </w:r>
          </w:p>
          <w:p w14:paraId="3DEFD4C5" w14:textId="77777777" w:rsidR="00F57749" w:rsidRDefault="00CD4144">
            <w:pPr>
              <w:spacing w:line="400" w:lineRule="exact"/>
              <w:rPr>
                <w:rFonts w:ascii="宋体" w:cs="宋体"/>
                <w:szCs w:val="21"/>
              </w:rPr>
            </w:pPr>
            <w:r>
              <w:rPr>
                <w:rFonts w:ascii="宋体" w:cs="宋体" w:hint="eastAsia"/>
                <w:szCs w:val="21"/>
              </w:rPr>
              <w:t>开关滚轮转动灵活，</w:t>
            </w:r>
            <w:proofErr w:type="gramStart"/>
            <w:r>
              <w:rPr>
                <w:rFonts w:ascii="宋体" w:cs="宋体" w:hint="eastAsia"/>
                <w:szCs w:val="21"/>
              </w:rPr>
              <w:t>无卡滞现象</w:t>
            </w:r>
            <w:proofErr w:type="gramEnd"/>
            <w:r>
              <w:rPr>
                <w:rFonts w:ascii="宋体" w:cs="宋体" w:hint="eastAsia"/>
                <w:szCs w:val="21"/>
              </w:rPr>
              <w:t>；</w:t>
            </w:r>
            <w:proofErr w:type="gramStart"/>
            <w:r>
              <w:rPr>
                <w:rFonts w:ascii="宋体" w:cs="宋体" w:hint="eastAsia"/>
                <w:szCs w:val="21"/>
              </w:rPr>
              <w:t>碰铁无变形</w:t>
            </w:r>
            <w:proofErr w:type="gramEnd"/>
            <w:r>
              <w:rPr>
                <w:rFonts w:ascii="宋体" w:cs="宋体" w:hint="eastAsia"/>
                <w:szCs w:val="21"/>
              </w:rPr>
              <w:t>。</w:t>
            </w:r>
          </w:p>
        </w:tc>
      </w:tr>
      <w:tr w:rsidR="00F57749" w14:paraId="094E1782" w14:textId="77777777" w:rsidTr="00E90CE4">
        <w:trPr>
          <w:trHeight w:val="23"/>
        </w:trPr>
        <w:tc>
          <w:tcPr>
            <w:tcW w:w="525" w:type="dxa"/>
            <w:vAlign w:val="center"/>
          </w:tcPr>
          <w:p w14:paraId="22522899" w14:textId="77777777" w:rsidR="00F57749" w:rsidRDefault="00CD4144">
            <w:pPr>
              <w:spacing w:line="400" w:lineRule="exact"/>
              <w:jc w:val="center"/>
              <w:rPr>
                <w:rFonts w:ascii="宋体" w:cs="宋体"/>
                <w:szCs w:val="21"/>
              </w:rPr>
            </w:pPr>
            <w:r>
              <w:rPr>
                <w:rFonts w:ascii="宋体" w:cs="宋体" w:hint="eastAsia"/>
                <w:szCs w:val="21"/>
              </w:rPr>
              <w:t>42</w:t>
            </w:r>
          </w:p>
        </w:tc>
        <w:tc>
          <w:tcPr>
            <w:tcW w:w="2146" w:type="dxa"/>
            <w:vAlign w:val="center"/>
          </w:tcPr>
          <w:p w14:paraId="44EC490D" w14:textId="77777777" w:rsidR="00F57749" w:rsidRDefault="00CD4144">
            <w:pPr>
              <w:spacing w:line="400" w:lineRule="exact"/>
              <w:rPr>
                <w:rFonts w:ascii="宋体" w:cs="宋体"/>
                <w:szCs w:val="21"/>
              </w:rPr>
            </w:pPr>
            <w:r>
              <w:rPr>
                <w:rFonts w:ascii="宋体" w:cs="宋体" w:hint="eastAsia"/>
                <w:szCs w:val="21"/>
              </w:rPr>
              <w:t>检查限速器钢丝绳</w:t>
            </w:r>
          </w:p>
        </w:tc>
        <w:tc>
          <w:tcPr>
            <w:tcW w:w="2005" w:type="dxa"/>
            <w:vAlign w:val="center"/>
          </w:tcPr>
          <w:p w14:paraId="37BB5EE6" w14:textId="77777777" w:rsidR="00F57749" w:rsidRDefault="00CD4144">
            <w:pPr>
              <w:spacing w:line="400" w:lineRule="exact"/>
              <w:rPr>
                <w:rFonts w:ascii="宋体" w:cs="宋体"/>
                <w:szCs w:val="21"/>
              </w:rPr>
            </w:pPr>
            <w:r>
              <w:rPr>
                <w:rFonts w:ascii="宋体" w:cs="宋体" w:hint="eastAsia"/>
                <w:szCs w:val="21"/>
              </w:rPr>
              <w:t>目检、手检</w:t>
            </w:r>
          </w:p>
        </w:tc>
        <w:tc>
          <w:tcPr>
            <w:tcW w:w="3966" w:type="dxa"/>
            <w:vAlign w:val="center"/>
          </w:tcPr>
          <w:p w14:paraId="2A347BF7" w14:textId="77777777" w:rsidR="00F57749" w:rsidRDefault="00CD4144">
            <w:pPr>
              <w:spacing w:line="400" w:lineRule="exact"/>
              <w:rPr>
                <w:rFonts w:ascii="宋体" w:cs="宋体"/>
                <w:szCs w:val="21"/>
              </w:rPr>
            </w:pPr>
            <w:r>
              <w:rPr>
                <w:rFonts w:ascii="宋体" w:cs="宋体" w:hint="eastAsia"/>
                <w:szCs w:val="21"/>
              </w:rPr>
              <w:t>限速绳头巴氏合金无松动脱落，绳夹子固定正确、有效；</w:t>
            </w:r>
          </w:p>
          <w:p w14:paraId="3A84877A" w14:textId="77777777" w:rsidR="00F57749" w:rsidRDefault="00CD4144">
            <w:pPr>
              <w:spacing w:line="400" w:lineRule="exact"/>
              <w:rPr>
                <w:rFonts w:ascii="宋体" w:cs="宋体"/>
                <w:szCs w:val="21"/>
              </w:rPr>
            </w:pPr>
            <w:r>
              <w:rPr>
                <w:rFonts w:ascii="宋体" w:cs="宋体" w:hint="eastAsia"/>
                <w:szCs w:val="21"/>
              </w:rPr>
              <w:t>钢丝绳不得有散股、畸变、扭结，严重磨损、腐蚀及断丝现象。</w:t>
            </w:r>
          </w:p>
        </w:tc>
      </w:tr>
      <w:tr w:rsidR="00F57749" w14:paraId="43525800" w14:textId="77777777" w:rsidTr="00E90CE4">
        <w:trPr>
          <w:trHeight w:val="23"/>
        </w:trPr>
        <w:tc>
          <w:tcPr>
            <w:tcW w:w="525" w:type="dxa"/>
            <w:vAlign w:val="center"/>
          </w:tcPr>
          <w:p w14:paraId="13E894F2" w14:textId="77777777" w:rsidR="00F57749" w:rsidRDefault="00CD4144">
            <w:pPr>
              <w:spacing w:line="400" w:lineRule="exact"/>
              <w:jc w:val="center"/>
              <w:rPr>
                <w:rFonts w:ascii="宋体" w:cs="宋体"/>
                <w:szCs w:val="21"/>
              </w:rPr>
            </w:pPr>
            <w:r>
              <w:rPr>
                <w:rFonts w:ascii="宋体" w:cs="宋体" w:hint="eastAsia"/>
                <w:szCs w:val="21"/>
              </w:rPr>
              <w:t>43</w:t>
            </w:r>
          </w:p>
        </w:tc>
        <w:tc>
          <w:tcPr>
            <w:tcW w:w="2146" w:type="dxa"/>
            <w:vAlign w:val="center"/>
          </w:tcPr>
          <w:p w14:paraId="5CA6BCAA" w14:textId="77777777" w:rsidR="00F57749" w:rsidRDefault="00CD4144">
            <w:pPr>
              <w:spacing w:line="400" w:lineRule="exact"/>
              <w:rPr>
                <w:rFonts w:ascii="宋体" w:cs="宋体"/>
                <w:szCs w:val="21"/>
              </w:rPr>
            </w:pPr>
            <w:r>
              <w:rPr>
                <w:rFonts w:ascii="宋体" w:cs="宋体" w:hint="eastAsia"/>
                <w:szCs w:val="21"/>
              </w:rPr>
              <w:t>检查轿顶感应器</w:t>
            </w:r>
          </w:p>
        </w:tc>
        <w:tc>
          <w:tcPr>
            <w:tcW w:w="2005" w:type="dxa"/>
            <w:vAlign w:val="center"/>
          </w:tcPr>
          <w:p w14:paraId="03A09ACE" w14:textId="77777777" w:rsidR="00F57749" w:rsidRDefault="00CD4144">
            <w:pPr>
              <w:spacing w:line="400" w:lineRule="exact"/>
              <w:rPr>
                <w:rFonts w:ascii="宋体" w:cs="宋体"/>
                <w:szCs w:val="21"/>
              </w:rPr>
            </w:pPr>
            <w:r>
              <w:rPr>
                <w:rFonts w:ascii="宋体" w:cs="宋体" w:hint="eastAsia"/>
                <w:szCs w:val="21"/>
              </w:rPr>
              <w:t>手动、目测</w:t>
            </w:r>
          </w:p>
        </w:tc>
        <w:tc>
          <w:tcPr>
            <w:tcW w:w="3966" w:type="dxa"/>
            <w:vAlign w:val="center"/>
          </w:tcPr>
          <w:p w14:paraId="435F8A88" w14:textId="77777777" w:rsidR="00F57749" w:rsidRDefault="00CD4144">
            <w:pPr>
              <w:spacing w:line="400" w:lineRule="exact"/>
              <w:rPr>
                <w:rFonts w:ascii="宋体" w:cs="宋体"/>
                <w:szCs w:val="21"/>
              </w:rPr>
            </w:pPr>
            <w:r>
              <w:rPr>
                <w:rFonts w:ascii="宋体" w:cs="宋体" w:hint="eastAsia"/>
                <w:szCs w:val="21"/>
              </w:rPr>
              <w:t>接线牢固可靠；</w:t>
            </w:r>
            <w:r>
              <w:rPr>
                <w:rFonts w:ascii="宋体" w:cs="宋体" w:hint="eastAsia"/>
                <w:szCs w:val="21"/>
              </w:rPr>
              <w:t xml:space="preserve"> </w:t>
            </w:r>
            <w:r>
              <w:rPr>
                <w:rFonts w:ascii="宋体" w:cs="宋体" w:hint="eastAsia"/>
                <w:szCs w:val="21"/>
              </w:rPr>
              <w:t>动作灵敏。</w:t>
            </w:r>
          </w:p>
        </w:tc>
      </w:tr>
      <w:tr w:rsidR="00F57749" w14:paraId="40F240E1" w14:textId="77777777" w:rsidTr="00E90CE4">
        <w:trPr>
          <w:trHeight w:val="23"/>
        </w:trPr>
        <w:tc>
          <w:tcPr>
            <w:tcW w:w="525" w:type="dxa"/>
            <w:vAlign w:val="center"/>
          </w:tcPr>
          <w:p w14:paraId="4906D49C" w14:textId="77777777" w:rsidR="00F57749" w:rsidRDefault="00CD4144">
            <w:pPr>
              <w:spacing w:line="400" w:lineRule="exact"/>
              <w:jc w:val="center"/>
              <w:rPr>
                <w:rFonts w:ascii="宋体" w:cs="宋体"/>
                <w:szCs w:val="21"/>
              </w:rPr>
            </w:pPr>
            <w:r>
              <w:rPr>
                <w:rFonts w:ascii="宋体" w:cs="宋体" w:hint="eastAsia"/>
                <w:szCs w:val="21"/>
              </w:rPr>
              <w:t>44</w:t>
            </w:r>
          </w:p>
        </w:tc>
        <w:tc>
          <w:tcPr>
            <w:tcW w:w="2146" w:type="dxa"/>
            <w:vAlign w:val="center"/>
          </w:tcPr>
          <w:p w14:paraId="261751FF" w14:textId="77777777" w:rsidR="00F57749" w:rsidRDefault="00CD4144">
            <w:pPr>
              <w:spacing w:line="400" w:lineRule="exact"/>
              <w:rPr>
                <w:rFonts w:ascii="宋体" w:cs="宋体"/>
                <w:szCs w:val="21"/>
              </w:rPr>
            </w:pPr>
            <w:r>
              <w:rPr>
                <w:rFonts w:ascii="宋体" w:cs="宋体" w:hint="eastAsia"/>
                <w:szCs w:val="21"/>
              </w:rPr>
              <w:t>检查磁控开关与磁铁间隙</w:t>
            </w:r>
          </w:p>
        </w:tc>
        <w:tc>
          <w:tcPr>
            <w:tcW w:w="2005" w:type="dxa"/>
            <w:vAlign w:val="center"/>
          </w:tcPr>
          <w:p w14:paraId="67B157A3" w14:textId="77777777" w:rsidR="00F57749" w:rsidRDefault="00CD4144">
            <w:pPr>
              <w:spacing w:line="400" w:lineRule="exact"/>
              <w:rPr>
                <w:rFonts w:ascii="宋体" w:cs="宋体"/>
                <w:szCs w:val="21"/>
              </w:rPr>
            </w:pPr>
            <w:r>
              <w:rPr>
                <w:rFonts w:ascii="宋体" w:cs="宋体" w:hint="eastAsia"/>
                <w:szCs w:val="21"/>
              </w:rPr>
              <w:t>检修运行有直尺测量</w:t>
            </w:r>
          </w:p>
        </w:tc>
        <w:tc>
          <w:tcPr>
            <w:tcW w:w="3966" w:type="dxa"/>
            <w:vAlign w:val="center"/>
          </w:tcPr>
          <w:p w14:paraId="197BE44E" w14:textId="77777777" w:rsidR="00F57749" w:rsidRDefault="00CD4144">
            <w:pPr>
              <w:spacing w:line="400" w:lineRule="exact"/>
              <w:rPr>
                <w:rFonts w:ascii="宋体" w:cs="宋体"/>
                <w:szCs w:val="21"/>
              </w:rPr>
            </w:pPr>
            <w:r>
              <w:rPr>
                <w:rFonts w:ascii="宋体" w:cs="宋体" w:hint="eastAsia"/>
                <w:szCs w:val="21"/>
              </w:rPr>
              <w:t>保证间隙</w:t>
            </w:r>
            <w:r>
              <w:rPr>
                <w:rFonts w:ascii="宋体" w:cs="宋体" w:hint="eastAsia"/>
                <w:szCs w:val="21"/>
              </w:rPr>
              <w:t>5-10mm</w:t>
            </w:r>
            <w:r>
              <w:rPr>
                <w:rFonts w:ascii="宋体" w:cs="宋体" w:hint="eastAsia"/>
                <w:szCs w:val="21"/>
              </w:rPr>
              <w:t>，中心偏差不大于±</w:t>
            </w:r>
            <w:r>
              <w:rPr>
                <w:rFonts w:ascii="宋体" w:cs="宋体" w:hint="eastAsia"/>
                <w:szCs w:val="21"/>
              </w:rPr>
              <w:t>1mm</w:t>
            </w:r>
            <w:r>
              <w:rPr>
                <w:rFonts w:ascii="宋体" w:cs="宋体" w:hint="eastAsia"/>
                <w:szCs w:val="21"/>
              </w:rPr>
              <w:t>，不丢失信号。</w:t>
            </w:r>
          </w:p>
        </w:tc>
      </w:tr>
      <w:tr w:rsidR="00F57749" w14:paraId="2AF8B824" w14:textId="77777777" w:rsidTr="00E90CE4">
        <w:trPr>
          <w:trHeight w:val="23"/>
        </w:trPr>
        <w:tc>
          <w:tcPr>
            <w:tcW w:w="525" w:type="dxa"/>
            <w:vAlign w:val="center"/>
          </w:tcPr>
          <w:p w14:paraId="28AFC896" w14:textId="77777777" w:rsidR="00F57749" w:rsidRDefault="00CD4144">
            <w:pPr>
              <w:spacing w:line="400" w:lineRule="exact"/>
              <w:jc w:val="center"/>
              <w:rPr>
                <w:rFonts w:ascii="宋体" w:cs="宋体"/>
                <w:szCs w:val="21"/>
              </w:rPr>
            </w:pPr>
            <w:r>
              <w:rPr>
                <w:rFonts w:ascii="宋体" w:cs="宋体" w:hint="eastAsia"/>
                <w:szCs w:val="21"/>
              </w:rPr>
              <w:t>45</w:t>
            </w:r>
          </w:p>
        </w:tc>
        <w:tc>
          <w:tcPr>
            <w:tcW w:w="2146" w:type="dxa"/>
            <w:vAlign w:val="center"/>
          </w:tcPr>
          <w:p w14:paraId="7AAEFBF4" w14:textId="77777777" w:rsidR="00F57749" w:rsidRDefault="00CD4144">
            <w:pPr>
              <w:spacing w:line="400" w:lineRule="exact"/>
              <w:rPr>
                <w:rFonts w:ascii="宋体" w:cs="宋体"/>
                <w:szCs w:val="21"/>
              </w:rPr>
            </w:pPr>
            <w:r>
              <w:rPr>
                <w:rFonts w:ascii="宋体" w:cs="宋体" w:hint="eastAsia"/>
                <w:szCs w:val="21"/>
              </w:rPr>
              <w:t>检查轿顶及对重</w:t>
            </w:r>
            <w:proofErr w:type="gramStart"/>
            <w:r>
              <w:rPr>
                <w:rFonts w:ascii="宋体" w:cs="宋体" w:hint="eastAsia"/>
                <w:szCs w:val="21"/>
              </w:rPr>
              <w:t>反绳轮</w:t>
            </w:r>
            <w:proofErr w:type="gramEnd"/>
          </w:p>
        </w:tc>
        <w:tc>
          <w:tcPr>
            <w:tcW w:w="2005" w:type="dxa"/>
            <w:vAlign w:val="center"/>
          </w:tcPr>
          <w:p w14:paraId="2604BB33" w14:textId="77777777" w:rsidR="00F57749" w:rsidRDefault="00CD4144">
            <w:pPr>
              <w:spacing w:line="400" w:lineRule="exact"/>
              <w:rPr>
                <w:rFonts w:ascii="宋体" w:cs="宋体"/>
                <w:szCs w:val="21"/>
              </w:rPr>
            </w:pPr>
            <w:r>
              <w:rPr>
                <w:rFonts w:ascii="宋体" w:cs="宋体" w:hint="eastAsia"/>
                <w:szCs w:val="21"/>
              </w:rPr>
              <w:t>目测、手动清洁，紧固螺栓。</w:t>
            </w:r>
          </w:p>
        </w:tc>
        <w:tc>
          <w:tcPr>
            <w:tcW w:w="3966" w:type="dxa"/>
            <w:vAlign w:val="center"/>
          </w:tcPr>
          <w:p w14:paraId="1E8E5B3C" w14:textId="77777777" w:rsidR="00F57749" w:rsidRDefault="00CD4144">
            <w:pPr>
              <w:spacing w:line="400" w:lineRule="exact"/>
              <w:rPr>
                <w:rFonts w:ascii="宋体" w:cs="宋体"/>
                <w:szCs w:val="21"/>
              </w:rPr>
            </w:pPr>
            <w:r>
              <w:rPr>
                <w:rFonts w:ascii="宋体" w:cs="宋体" w:hint="eastAsia"/>
                <w:szCs w:val="21"/>
              </w:rPr>
              <w:t>各防护罩齐全，运行无杂音；</w:t>
            </w:r>
            <w:r>
              <w:rPr>
                <w:rFonts w:ascii="宋体" w:cs="宋体" w:hint="eastAsia"/>
                <w:szCs w:val="21"/>
              </w:rPr>
              <w:t xml:space="preserve"> </w:t>
            </w:r>
            <w:r>
              <w:rPr>
                <w:rFonts w:ascii="宋体" w:cs="宋体" w:hint="eastAsia"/>
                <w:szCs w:val="21"/>
              </w:rPr>
              <w:t>各滑动部位润滑良好；</w:t>
            </w:r>
          </w:p>
          <w:p w14:paraId="564EE01E" w14:textId="77777777" w:rsidR="00F57749" w:rsidRDefault="00CD4144">
            <w:pPr>
              <w:spacing w:line="400" w:lineRule="exact"/>
              <w:rPr>
                <w:rFonts w:ascii="宋体" w:cs="宋体"/>
                <w:szCs w:val="21"/>
              </w:rPr>
            </w:pPr>
            <w:r>
              <w:rPr>
                <w:rFonts w:ascii="宋体" w:cs="宋体" w:hint="eastAsia"/>
                <w:szCs w:val="21"/>
              </w:rPr>
              <w:lastRenderedPageBreak/>
              <w:t>线槽清洁，无过多油污；</w:t>
            </w:r>
            <w:r>
              <w:rPr>
                <w:rFonts w:ascii="宋体" w:cs="宋体" w:hint="eastAsia"/>
                <w:szCs w:val="21"/>
              </w:rPr>
              <w:t xml:space="preserve">  </w:t>
            </w:r>
            <w:r>
              <w:rPr>
                <w:rFonts w:ascii="宋体" w:cs="宋体" w:hint="eastAsia"/>
                <w:szCs w:val="21"/>
              </w:rPr>
              <w:t>固定螺栓无松动。</w:t>
            </w:r>
          </w:p>
        </w:tc>
      </w:tr>
      <w:tr w:rsidR="00F57749" w14:paraId="178DB0BB" w14:textId="77777777" w:rsidTr="00E90CE4">
        <w:trPr>
          <w:trHeight w:val="23"/>
        </w:trPr>
        <w:tc>
          <w:tcPr>
            <w:tcW w:w="525" w:type="dxa"/>
            <w:vAlign w:val="center"/>
          </w:tcPr>
          <w:p w14:paraId="22BCFD5E" w14:textId="77777777" w:rsidR="00F57749" w:rsidRDefault="00CD4144">
            <w:pPr>
              <w:spacing w:line="400" w:lineRule="exact"/>
              <w:jc w:val="center"/>
              <w:rPr>
                <w:rFonts w:ascii="宋体" w:cs="宋体"/>
                <w:szCs w:val="21"/>
              </w:rPr>
            </w:pPr>
            <w:r>
              <w:rPr>
                <w:rFonts w:ascii="宋体" w:cs="宋体" w:hint="eastAsia"/>
                <w:szCs w:val="21"/>
              </w:rPr>
              <w:lastRenderedPageBreak/>
              <w:t>46</w:t>
            </w:r>
          </w:p>
        </w:tc>
        <w:tc>
          <w:tcPr>
            <w:tcW w:w="2146" w:type="dxa"/>
            <w:vAlign w:val="center"/>
          </w:tcPr>
          <w:p w14:paraId="4750D325" w14:textId="77777777" w:rsidR="00F57749" w:rsidRDefault="00CD4144">
            <w:pPr>
              <w:spacing w:line="400" w:lineRule="exact"/>
              <w:rPr>
                <w:rFonts w:ascii="宋体" w:cs="宋体"/>
                <w:szCs w:val="21"/>
              </w:rPr>
            </w:pPr>
            <w:r>
              <w:rPr>
                <w:rFonts w:ascii="宋体" w:cs="宋体" w:hint="eastAsia"/>
                <w:szCs w:val="21"/>
              </w:rPr>
              <w:t>检查</w:t>
            </w:r>
            <w:proofErr w:type="gramStart"/>
            <w:r>
              <w:rPr>
                <w:rFonts w:ascii="宋体" w:cs="宋体" w:hint="eastAsia"/>
                <w:szCs w:val="21"/>
              </w:rPr>
              <w:t>井道遮磁板</w:t>
            </w:r>
            <w:proofErr w:type="gramEnd"/>
            <w:r>
              <w:rPr>
                <w:rFonts w:ascii="宋体" w:cs="宋体" w:hint="eastAsia"/>
                <w:szCs w:val="21"/>
              </w:rPr>
              <w:t>，并调整悬挂钢丝绳</w:t>
            </w:r>
          </w:p>
        </w:tc>
        <w:tc>
          <w:tcPr>
            <w:tcW w:w="2005" w:type="dxa"/>
            <w:vAlign w:val="center"/>
          </w:tcPr>
          <w:p w14:paraId="02C0FDAC" w14:textId="77777777" w:rsidR="00F57749" w:rsidRDefault="00CD4144">
            <w:pPr>
              <w:spacing w:line="400" w:lineRule="exact"/>
              <w:rPr>
                <w:rFonts w:ascii="宋体" w:cs="宋体"/>
                <w:szCs w:val="21"/>
              </w:rPr>
            </w:pPr>
            <w:r>
              <w:rPr>
                <w:rFonts w:ascii="宋体" w:cs="宋体" w:hint="eastAsia"/>
                <w:szCs w:val="21"/>
              </w:rPr>
              <w:t>手动检查</w:t>
            </w:r>
          </w:p>
        </w:tc>
        <w:tc>
          <w:tcPr>
            <w:tcW w:w="3966" w:type="dxa"/>
            <w:vAlign w:val="center"/>
          </w:tcPr>
          <w:p w14:paraId="40D0710C" w14:textId="77777777" w:rsidR="00F57749" w:rsidRDefault="00CD4144">
            <w:pPr>
              <w:spacing w:line="400" w:lineRule="exact"/>
              <w:rPr>
                <w:rFonts w:ascii="宋体" w:cs="宋体"/>
                <w:szCs w:val="21"/>
              </w:rPr>
            </w:pPr>
            <w:proofErr w:type="gramStart"/>
            <w:r>
              <w:rPr>
                <w:rFonts w:ascii="宋体" w:cs="宋体" w:hint="eastAsia"/>
                <w:szCs w:val="21"/>
              </w:rPr>
              <w:t>遮磁板</w:t>
            </w:r>
            <w:proofErr w:type="gramEnd"/>
            <w:r>
              <w:rPr>
                <w:rFonts w:ascii="宋体" w:cs="宋体" w:hint="eastAsia"/>
                <w:szCs w:val="21"/>
              </w:rPr>
              <w:t>固定牢靠，无松动；</w:t>
            </w:r>
            <w:r>
              <w:rPr>
                <w:rFonts w:ascii="宋体" w:cs="宋体" w:hint="eastAsia"/>
                <w:szCs w:val="21"/>
              </w:rPr>
              <w:t xml:space="preserve"> </w:t>
            </w:r>
            <w:r>
              <w:rPr>
                <w:rFonts w:ascii="宋体" w:cs="宋体" w:hint="eastAsia"/>
                <w:szCs w:val="21"/>
              </w:rPr>
              <w:t>悬挂钢丝绳松紧适度。</w:t>
            </w:r>
          </w:p>
        </w:tc>
      </w:tr>
      <w:tr w:rsidR="00F57749" w14:paraId="6E04DAA2" w14:textId="77777777" w:rsidTr="00E90CE4">
        <w:trPr>
          <w:trHeight w:val="23"/>
        </w:trPr>
        <w:tc>
          <w:tcPr>
            <w:tcW w:w="525" w:type="dxa"/>
            <w:vAlign w:val="center"/>
          </w:tcPr>
          <w:p w14:paraId="31C1B879" w14:textId="77777777" w:rsidR="00F57749" w:rsidRDefault="00CD4144">
            <w:pPr>
              <w:spacing w:line="400" w:lineRule="exact"/>
              <w:rPr>
                <w:rFonts w:ascii="宋体" w:cs="宋体"/>
                <w:szCs w:val="21"/>
              </w:rPr>
            </w:pPr>
            <w:r>
              <w:rPr>
                <w:rFonts w:ascii="宋体" w:cs="宋体" w:hint="eastAsia"/>
                <w:szCs w:val="21"/>
              </w:rPr>
              <w:t>47</w:t>
            </w:r>
          </w:p>
        </w:tc>
        <w:tc>
          <w:tcPr>
            <w:tcW w:w="2146" w:type="dxa"/>
            <w:vAlign w:val="center"/>
          </w:tcPr>
          <w:p w14:paraId="6FCEB8D2" w14:textId="77777777" w:rsidR="00F57749" w:rsidRDefault="00CD4144">
            <w:pPr>
              <w:spacing w:line="400" w:lineRule="exact"/>
              <w:rPr>
                <w:rFonts w:ascii="宋体" w:cs="宋体"/>
                <w:szCs w:val="21"/>
              </w:rPr>
            </w:pPr>
            <w:r>
              <w:rPr>
                <w:rFonts w:ascii="宋体" w:cs="宋体" w:hint="eastAsia"/>
                <w:szCs w:val="21"/>
              </w:rPr>
              <w:t>检查安全钳及安全</w:t>
            </w:r>
            <w:proofErr w:type="gramStart"/>
            <w:r>
              <w:rPr>
                <w:rFonts w:ascii="宋体" w:cs="宋体" w:hint="eastAsia"/>
                <w:szCs w:val="21"/>
              </w:rPr>
              <w:t>钳</w:t>
            </w:r>
            <w:proofErr w:type="gramEnd"/>
            <w:r>
              <w:rPr>
                <w:rFonts w:ascii="宋体" w:cs="宋体" w:hint="eastAsia"/>
                <w:szCs w:val="21"/>
              </w:rPr>
              <w:t>连杆</w:t>
            </w:r>
          </w:p>
        </w:tc>
        <w:tc>
          <w:tcPr>
            <w:tcW w:w="2005" w:type="dxa"/>
            <w:vAlign w:val="center"/>
          </w:tcPr>
          <w:p w14:paraId="68953956" w14:textId="77777777" w:rsidR="00F57749" w:rsidRDefault="00CD4144">
            <w:pPr>
              <w:spacing w:line="400" w:lineRule="exact"/>
              <w:rPr>
                <w:rFonts w:ascii="宋体" w:cs="宋体"/>
                <w:szCs w:val="21"/>
              </w:rPr>
            </w:pPr>
            <w:r>
              <w:rPr>
                <w:rFonts w:ascii="宋体" w:cs="宋体" w:hint="eastAsia"/>
                <w:szCs w:val="21"/>
              </w:rPr>
              <w:t>手拉动连杆装置，动作是否灵活，清洁</w:t>
            </w:r>
            <w:proofErr w:type="gramStart"/>
            <w:r>
              <w:rPr>
                <w:rFonts w:ascii="宋体" w:cs="宋体" w:hint="eastAsia"/>
                <w:szCs w:val="21"/>
              </w:rPr>
              <w:t>安全钳上油污</w:t>
            </w:r>
            <w:proofErr w:type="gramEnd"/>
            <w:r>
              <w:rPr>
                <w:rFonts w:ascii="宋体" w:cs="宋体" w:hint="eastAsia"/>
                <w:szCs w:val="21"/>
              </w:rPr>
              <w:t>，并用塞尺测量安全</w:t>
            </w:r>
            <w:proofErr w:type="gramStart"/>
            <w:r>
              <w:rPr>
                <w:rFonts w:ascii="宋体" w:cs="宋体" w:hint="eastAsia"/>
                <w:szCs w:val="21"/>
              </w:rPr>
              <w:t>钳</w:t>
            </w:r>
            <w:proofErr w:type="gramEnd"/>
            <w:r>
              <w:rPr>
                <w:rFonts w:ascii="宋体" w:cs="宋体" w:hint="eastAsia"/>
                <w:szCs w:val="21"/>
              </w:rPr>
              <w:t>间隙。</w:t>
            </w:r>
          </w:p>
        </w:tc>
        <w:tc>
          <w:tcPr>
            <w:tcW w:w="3966" w:type="dxa"/>
            <w:vAlign w:val="center"/>
          </w:tcPr>
          <w:p w14:paraId="3FC58B8F" w14:textId="77777777" w:rsidR="00F57749" w:rsidRDefault="00CD4144">
            <w:pPr>
              <w:spacing w:line="400" w:lineRule="exact"/>
              <w:rPr>
                <w:rFonts w:ascii="宋体" w:cs="宋体"/>
                <w:szCs w:val="21"/>
              </w:rPr>
            </w:pPr>
            <w:r>
              <w:rPr>
                <w:rFonts w:ascii="宋体" w:cs="宋体" w:hint="eastAsia"/>
                <w:szCs w:val="21"/>
              </w:rPr>
              <w:t>安全</w:t>
            </w:r>
            <w:proofErr w:type="gramStart"/>
            <w:r>
              <w:rPr>
                <w:rFonts w:ascii="宋体" w:cs="宋体" w:hint="eastAsia"/>
                <w:szCs w:val="21"/>
              </w:rPr>
              <w:t>钳</w:t>
            </w:r>
            <w:proofErr w:type="gramEnd"/>
            <w:r>
              <w:rPr>
                <w:rFonts w:ascii="宋体" w:cs="宋体" w:hint="eastAsia"/>
                <w:szCs w:val="21"/>
              </w:rPr>
              <w:t>连杆装置动作灵活，无卡阻现象，无过多油污；</w:t>
            </w:r>
          </w:p>
          <w:p w14:paraId="1887B555" w14:textId="77777777" w:rsidR="00F57749" w:rsidRDefault="00CD4144">
            <w:pPr>
              <w:spacing w:line="400" w:lineRule="exact"/>
              <w:rPr>
                <w:rFonts w:ascii="宋体" w:cs="宋体"/>
                <w:szCs w:val="21"/>
              </w:rPr>
            </w:pPr>
            <w:proofErr w:type="gramStart"/>
            <w:r>
              <w:rPr>
                <w:rFonts w:ascii="宋体" w:cs="宋体" w:hint="eastAsia"/>
                <w:szCs w:val="21"/>
              </w:rPr>
              <w:t>安全钳上无</w:t>
            </w:r>
            <w:proofErr w:type="gramEnd"/>
            <w:r>
              <w:rPr>
                <w:rFonts w:ascii="宋体" w:cs="宋体" w:hint="eastAsia"/>
                <w:szCs w:val="21"/>
              </w:rPr>
              <w:t>过多油污；安全</w:t>
            </w:r>
            <w:proofErr w:type="gramStart"/>
            <w:r>
              <w:rPr>
                <w:rFonts w:ascii="宋体" w:cs="宋体" w:hint="eastAsia"/>
                <w:szCs w:val="21"/>
              </w:rPr>
              <w:t>钳</w:t>
            </w:r>
            <w:proofErr w:type="gramEnd"/>
            <w:r>
              <w:rPr>
                <w:rFonts w:ascii="宋体" w:cs="宋体" w:hint="eastAsia"/>
                <w:szCs w:val="21"/>
              </w:rPr>
              <w:t>楔块无严重磨损；</w:t>
            </w:r>
          </w:p>
          <w:p w14:paraId="29444330" w14:textId="77777777" w:rsidR="00F57749" w:rsidRDefault="00CD4144">
            <w:pPr>
              <w:spacing w:line="400" w:lineRule="exact"/>
              <w:rPr>
                <w:rFonts w:ascii="宋体" w:cs="宋体"/>
                <w:szCs w:val="21"/>
              </w:rPr>
            </w:pPr>
            <w:r>
              <w:rPr>
                <w:rFonts w:ascii="宋体" w:cs="宋体" w:hint="eastAsia"/>
                <w:szCs w:val="21"/>
              </w:rPr>
              <w:t>安全钳口与导轨侧面间隙</w:t>
            </w:r>
            <w:r>
              <w:rPr>
                <w:rFonts w:ascii="宋体" w:cs="宋体" w:hint="eastAsia"/>
                <w:szCs w:val="21"/>
              </w:rPr>
              <w:t>2-3mm</w:t>
            </w:r>
            <w:r>
              <w:rPr>
                <w:rFonts w:ascii="宋体" w:cs="宋体" w:hint="eastAsia"/>
                <w:szCs w:val="21"/>
              </w:rPr>
              <w:t>，</w:t>
            </w:r>
          </w:p>
          <w:p w14:paraId="3AD262F4" w14:textId="77777777" w:rsidR="00F57749" w:rsidRDefault="00CD4144">
            <w:pPr>
              <w:spacing w:line="400" w:lineRule="exact"/>
              <w:rPr>
                <w:rFonts w:ascii="宋体" w:cs="宋体"/>
                <w:szCs w:val="21"/>
              </w:rPr>
            </w:pPr>
            <w:r>
              <w:rPr>
                <w:rFonts w:ascii="宋体" w:cs="宋体" w:hint="eastAsia"/>
                <w:szCs w:val="21"/>
              </w:rPr>
              <w:t>安全钳口与导轨反面间隙≥</w:t>
            </w:r>
            <w:r>
              <w:rPr>
                <w:rFonts w:ascii="宋体" w:cs="宋体" w:hint="eastAsia"/>
                <w:szCs w:val="21"/>
              </w:rPr>
              <w:t>3mm</w:t>
            </w:r>
            <w:r>
              <w:rPr>
                <w:rFonts w:ascii="宋体" w:cs="宋体" w:hint="eastAsia"/>
                <w:szCs w:val="21"/>
              </w:rPr>
              <w:t>；</w:t>
            </w:r>
          </w:p>
          <w:p w14:paraId="342AEE4D" w14:textId="77777777" w:rsidR="00F57749" w:rsidRDefault="00CD4144">
            <w:pPr>
              <w:spacing w:line="400" w:lineRule="exact"/>
              <w:rPr>
                <w:rFonts w:ascii="宋体" w:cs="宋体"/>
                <w:szCs w:val="21"/>
              </w:rPr>
            </w:pPr>
            <w:r>
              <w:rPr>
                <w:rFonts w:ascii="宋体" w:cs="宋体" w:hint="eastAsia"/>
                <w:szCs w:val="21"/>
              </w:rPr>
              <w:t>四边杆应同时拉动，楔块动作一致，安全</w:t>
            </w:r>
            <w:proofErr w:type="gramStart"/>
            <w:r>
              <w:rPr>
                <w:rFonts w:ascii="宋体" w:cs="宋体" w:hint="eastAsia"/>
                <w:szCs w:val="21"/>
              </w:rPr>
              <w:t>钳</w:t>
            </w:r>
            <w:proofErr w:type="gramEnd"/>
            <w:r>
              <w:rPr>
                <w:rFonts w:ascii="宋体" w:cs="宋体" w:hint="eastAsia"/>
                <w:szCs w:val="21"/>
              </w:rPr>
              <w:t>开关率先动作。</w:t>
            </w:r>
          </w:p>
        </w:tc>
      </w:tr>
      <w:tr w:rsidR="00F57749" w14:paraId="199FEC88" w14:textId="77777777" w:rsidTr="00E90CE4">
        <w:trPr>
          <w:trHeight w:val="23"/>
        </w:trPr>
        <w:tc>
          <w:tcPr>
            <w:tcW w:w="525" w:type="dxa"/>
            <w:vAlign w:val="center"/>
          </w:tcPr>
          <w:p w14:paraId="4B4470D0" w14:textId="77777777" w:rsidR="00F57749" w:rsidRDefault="00CD4144">
            <w:pPr>
              <w:spacing w:line="400" w:lineRule="exact"/>
              <w:jc w:val="center"/>
              <w:rPr>
                <w:rFonts w:ascii="宋体" w:cs="宋体"/>
                <w:szCs w:val="21"/>
              </w:rPr>
            </w:pPr>
            <w:r>
              <w:rPr>
                <w:rFonts w:ascii="宋体" w:cs="宋体" w:hint="eastAsia"/>
                <w:szCs w:val="21"/>
              </w:rPr>
              <w:t>48</w:t>
            </w:r>
          </w:p>
        </w:tc>
        <w:tc>
          <w:tcPr>
            <w:tcW w:w="2146" w:type="dxa"/>
            <w:vAlign w:val="center"/>
          </w:tcPr>
          <w:p w14:paraId="1BA8AE10" w14:textId="77777777" w:rsidR="00F57749" w:rsidRDefault="00CD4144">
            <w:pPr>
              <w:spacing w:line="400" w:lineRule="exact"/>
              <w:rPr>
                <w:rFonts w:ascii="宋体" w:cs="宋体"/>
                <w:szCs w:val="21"/>
              </w:rPr>
            </w:pPr>
            <w:r>
              <w:rPr>
                <w:rFonts w:ascii="宋体" w:cs="宋体" w:hint="eastAsia"/>
                <w:szCs w:val="21"/>
              </w:rPr>
              <w:t>检查并调整涨</w:t>
            </w:r>
            <w:proofErr w:type="gramStart"/>
            <w:r>
              <w:rPr>
                <w:rFonts w:ascii="宋体" w:cs="宋体" w:hint="eastAsia"/>
                <w:szCs w:val="21"/>
              </w:rPr>
              <w:t>绳轮及其</w:t>
            </w:r>
            <w:proofErr w:type="gramEnd"/>
            <w:r>
              <w:rPr>
                <w:rFonts w:ascii="宋体" w:cs="宋体" w:hint="eastAsia"/>
                <w:szCs w:val="21"/>
              </w:rPr>
              <w:t>开关</w:t>
            </w:r>
          </w:p>
        </w:tc>
        <w:tc>
          <w:tcPr>
            <w:tcW w:w="2005" w:type="dxa"/>
            <w:vAlign w:val="center"/>
          </w:tcPr>
          <w:p w14:paraId="312A4EC4" w14:textId="77777777" w:rsidR="00F57749" w:rsidRDefault="00CD4144">
            <w:pPr>
              <w:spacing w:line="400" w:lineRule="exact"/>
              <w:rPr>
                <w:rFonts w:ascii="宋体" w:cs="宋体"/>
                <w:szCs w:val="21"/>
              </w:rPr>
            </w:pPr>
            <w:r>
              <w:rPr>
                <w:rFonts w:ascii="宋体" w:cs="宋体" w:hint="eastAsia"/>
                <w:szCs w:val="21"/>
              </w:rPr>
              <w:t>目测、尺量，</w:t>
            </w:r>
            <w:proofErr w:type="gramStart"/>
            <w:r>
              <w:rPr>
                <w:rFonts w:ascii="宋体" w:cs="宋体" w:hint="eastAsia"/>
                <w:szCs w:val="21"/>
              </w:rPr>
              <w:t>用线坠吊</w:t>
            </w:r>
            <w:proofErr w:type="gramEnd"/>
          </w:p>
        </w:tc>
        <w:tc>
          <w:tcPr>
            <w:tcW w:w="3966" w:type="dxa"/>
            <w:vAlign w:val="center"/>
          </w:tcPr>
          <w:p w14:paraId="3F1C7C76" w14:textId="77777777" w:rsidR="00F57749" w:rsidRDefault="00CD4144">
            <w:pPr>
              <w:spacing w:line="400" w:lineRule="exact"/>
              <w:rPr>
                <w:rFonts w:ascii="宋体" w:cs="宋体"/>
                <w:szCs w:val="21"/>
              </w:rPr>
            </w:pPr>
            <w:r>
              <w:rPr>
                <w:rFonts w:ascii="宋体" w:cs="宋体" w:hint="eastAsia"/>
                <w:szCs w:val="21"/>
              </w:rPr>
              <w:t>涨绳轮转动灵活，无卡阻现象，转动部位润滑良好；</w:t>
            </w:r>
            <w:r>
              <w:rPr>
                <w:rFonts w:ascii="宋体" w:cs="宋体" w:hint="eastAsia"/>
                <w:szCs w:val="21"/>
              </w:rPr>
              <w:t xml:space="preserve"> </w:t>
            </w:r>
            <w:r>
              <w:rPr>
                <w:rFonts w:ascii="宋体" w:cs="宋体" w:hint="eastAsia"/>
                <w:szCs w:val="21"/>
              </w:rPr>
              <w:t>限速</w:t>
            </w:r>
            <w:proofErr w:type="gramStart"/>
            <w:r>
              <w:rPr>
                <w:rFonts w:ascii="宋体" w:cs="宋体" w:hint="eastAsia"/>
                <w:szCs w:val="21"/>
              </w:rPr>
              <w:t>绳</w:t>
            </w:r>
            <w:proofErr w:type="gramEnd"/>
            <w:r>
              <w:rPr>
                <w:rFonts w:ascii="宋体" w:cs="宋体" w:hint="eastAsia"/>
                <w:szCs w:val="21"/>
              </w:rPr>
              <w:t>伸长不超过标准，距开关≥</w:t>
            </w:r>
            <w:r>
              <w:rPr>
                <w:rFonts w:ascii="宋体" w:cs="宋体" w:hint="eastAsia"/>
                <w:szCs w:val="21"/>
              </w:rPr>
              <w:t>10mm</w:t>
            </w:r>
            <w:r>
              <w:rPr>
                <w:rFonts w:ascii="宋体" w:cs="宋体" w:hint="eastAsia"/>
                <w:szCs w:val="21"/>
              </w:rPr>
              <w:t>；</w:t>
            </w:r>
            <w:r>
              <w:rPr>
                <w:rFonts w:ascii="宋体" w:cs="宋体" w:hint="eastAsia"/>
                <w:szCs w:val="21"/>
              </w:rPr>
              <w:t xml:space="preserve"> </w:t>
            </w:r>
            <w:r>
              <w:rPr>
                <w:rFonts w:ascii="宋体" w:cs="宋体" w:hint="eastAsia"/>
                <w:szCs w:val="21"/>
              </w:rPr>
              <w:t>距地坑地面：</w:t>
            </w:r>
          </w:p>
          <w:p w14:paraId="42DF8ABE" w14:textId="77777777" w:rsidR="00F57749" w:rsidRDefault="00CD4144">
            <w:pPr>
              <w:spacing w:line="400" w:lineRule="exact"/>
              <w:rPr>
                <w:rFonts w:ascii="宋体" w:cs="宋体"/>
                <w:szCs w:val="21"/>
              </w:rPr>
            </w:pPr>
            <w:r>
              <w:rPr>
                <w:rFonts w:ascii="宋体" w:cs="宋体" w:hint="eastAsia"/>
                <w:szCs w:val="21"/>
              </w:rPr>
              <w:t>2.0</w:t>
            </w:r>
            <w:r>
              <w:rPr>
                <w:rFonts w:ascii="宋体" w:cs="宋体" w:hint="eastAsia"/>
                <w:szCs w:val="21"/>
              </w:rPr>
              <w:t>＜</w:t>
            </w:r>
            <w:r>
              <w:rPr>
                <w:rFonts w:ascii="宋体" w:cs="宋体" w:hint="eastAsia"/>
                <w:szCs w:val="21"/>
              </w:rPr>
              <w:t>V</w:t>
            </w:r>
            <w:r>
              <w:rPr>
                <w:rFonts w:ascii="宋体" w:cs="宋体" w:hint="eastAsia"/>
                <w:szCs w:val="21"/>
              </w:rPr>
              <w:t>＜</w:t>
            </w:r>
            <w:r>
              <w:rPr>
                <w:rFonts w:ascii="宋体" w:cs="宋体" w:hint="eastAsia"/>
                <w:szCs w:val="21"/>
              </w:rPr>
              <w:t>2.5m/s</w:t>
            </w:r>
            <w:r>
              <w:rPr>
                <w:rFonts w:ascii="宋体" w:cs="宋体" w:hint="eastAsia"/>
                <w:szCs w:val="21"/>
              </w:rPr>
              <w:t>，</w:t>
            </w:r>
            <w:r>
              <w:rPr>
                <w:rFonts w:ascii="宋体" w:cs="宋体" w:hint="eastAsia"/>
                <w:szCs w:val="21"/>
              </w:rPr>
              <w:t>750</w:t>
            </w:r>
            <w:r>
              <w:rPr>
                <w:rFonts w:ascii="宋体" w:cs="宋体" w:hint="eastAsia"/>
                <w:szCs w:val="21"/>
              </w:rPr>
              <w:t>±</w:t>
            </w:r>
            <w:r>
              <w:rPr>
                <w:rFonts w:ascii="宋体" w:cs="宋体" w:hint="eastAsia"/>
                <w:szCs w:val="21"/>
              </w:rPr>
              <w:t>50</w:t>
            </w:r>
            <w:r>
              <w:rPr>
                <w:rFonts w:ascii="宋体" w:cs="宋体" w:hint="eastAsia"/>
                <w:szCs w:val="21"/>
              </w:rPr>
              <w:t>；</w:t>
            </w:r>
            <w:r>
              <w:rPr>
                <w:rFonts w:ascii="宋体" w:cs="宋体" w:hint="eastAsia"/>
                <w:szCs w:val="21"/>
              </w:rPr>
              <w:t>1.0</w:t>
            </w:r>
            <w:r>
              <w:rPr>
                <w:rFonts w:ascii="宋体" w:cs="宋体" w:hint="eastAsia"/>
                <w:szCs w:val="21"/>
              </w:rPr>
              <w:t>＜</w:t>
            </w:r>
            <w:r>
              <w:rPr>
                <w:rFonts w:ascii="宋体" w:cs="宋体" w:hint="eastAsia"/>
                <w:szCs w:val="21"/>
              </w:rPr>
              <w:t>V</w:t>
            </w:r>
            <w:r>
              <w:rPr>
                <w:rFonts w:ascii="宋体" w:cs="宋体" w:hint="eastAsia"/>
                <w:szCs w:val="21"/>
              </w:rPr>
              <w:t>≤</w:t>
            </w:r>
            <w:r>
              <w:rPr>
                <w:rFonts w:ascii="宋体" w:cs="宋体" w:hint="eastAsia"/>
                <w:szCs w:val="21"/>
              </w:rPr>
              <w:t>2.0m/s,550</w:t>
            </w:r>
            <w:r>
              <w:rPr>
                <w:rFonts w:ascii="宋体" w:cs="宋体" w:hint="eastAsia"/>
                <w:szCs w:val="21"/>
              </w:rPr>
              <w:t>±</w:t>
            </w:r>
            <w:r>
              <w:rPr>
                <w:rFonts w:ascii="宋体" w:cs="宋体" w:hint="eastAsia"/>
                <w:szCs w:val="21"/>
              </w:rPr>
              <w:t>50mm</w:t>
            </w:r>
            <w:r>
              <w:rPr>
                <w:rFonts w:ascii="宋体" w:cs="宋体" w:hint="eastAsia"/>
                <w:szCs w:val="21"/>
              </w:rPr>
              <w:t>；</w:t>
            </w:r>
          </w:p>
          <w:p w14:paraId="14DA66A1" w14:textId="77777777" w:rsidR="00F57749" w:rsidRDefault="00CD4144">
            <w:pPr>
              <w:spacing w:line="400" w:lineRule="exact"/>
              <w:rPr>
                <w:rFonts w:ascii="宋体" w:cs="宋体"/>
                <w:szCs w:val="21"/>
              </w:rPr>
            </w:pPr>
            <w:r>
              <w:rPr>
                <w:rFonts w:ascii="宋体" w:cs="宋体" w:hint="eastAsia"/>
                <w:szCs w:val="21"/>
              </w:rPr>
              <w:t>V</w:t>
            </w:r>
            <w:r>
              <w:rPr>
                <w:rFonts w:ascii="宋体" w:cs="宋体" w:hint="eastAsia"/>
                <w:szCs w:val="21"/>
              </w:rPr>
              <w:t>≤</w:t>
            </w:r>
            <w:r>
              <w:rPr>
                <w:rFonts w:ascii="宋体" w:cs="宋体" w:hint="eastAsia"/>
                <w:szCs w:val="21"/>
              </w:rPr>
              <w:t>1.0m/s</w:t>
            </w:r>
            <w:r>
              <w:rPr>
                <w:rFonts w:ascii="宋体" w:cs="宋体" w:hint="eastAsia"/>
                <w:szCs w:val="21"/>
              </w:rPr>
              <w:t>，</w:t>
            </w:r>
            <w:r>
              <w:rPr>
                <w:rFonts w:ascii="宋体" w:cs="宋体" w:hint="eastAsia"/>
                <w:szCs w:val="21"/>
              </w:rPr>
              <w:t>400</w:t>
            </w:r>
            <w:r>
              <w:rPr>
                <w:rFonts w:ascii="宋体" w:cs="宋体" w:hint="eastAsia"/>
                <w:szCs w:val="21"/>
              </w:rPr>
              <w:t>±</w:t>
            </w:r>
            <w:r>
              <w:rPr>
                <w:rFonts w:ascii="宋体" w:cs="宋体" w:hint="eastAsia"/>
                <w:szCs w:val="21"/>
              </w:rPr>
              <w:t>50mm</w:t>
            </w:r>
            <w:r>
              <w:rPr>
                <w:rFonts w:ascii="宋体" w:cs="宋体" w:hint="eastAsia"/>
                <w:szCs w:val="21"/>
              </w:rPr>
              <w:t>。</w:t>
            </w:r>
          </w:p>
        </w:tc>
      </w:tr>
      <w:tr w:rsidR="00F57749" w14:paraId="17C99F26" w14:textId="77777777" w:rsidTr="00E90CE4">
        <w:trPr>
          <w:trHeight w:val="23"/>
        </w:trPr>
        <w:tc>
          <w:tcPr>
            <w:tcW w:w="525" w:type="dxa"/>
            <w:vAlign w:val="center"/>
          </w:tcPr>
          <w:p w14:paraId="2741E02B" w14:textId="77777777" w:rsidR="00F57749" w:rsidRDefault="00CD4144">
            <w:pPr>
              <w:spacing w:line="400" w:lineRule="exact"/>
              <w:jc w:val="center"/>
              <w:rPr>
                <w:rFonts w:ascii="宋体" w:cs="宋体"/>
                <w:szCs w:val="21"/>
              </w:rPr>
            </w:pPr>
            <w:r>
              <w:rPr>
                <w:rFonts w:ascii="宋体" w:cs="宋体" w:hint="eastAsia"/>
                <w:szCs w:val="21"/>
              </w:rPr>
              <w:t>49</w:t>
            </w:r>
          </w:p>
        </w:tc>
        <w:tc>
          <w:tcPr>
            <w:tcW w:w="2146" w:type="dxa"/>
            <w:vAlign w:val="center"/>
          </w:tcPr>
          <w:p w14:paraId="2541A565" w14:textId="77777777" w:rsidR="00F57749" w:rsidRDefault="00CD4144">
            <w:pPr>
              <w:spacing w:line="400" w:lineRule="exact"/>
              <w:rPr>
                <w:rFonts w:ascii="宋体" w:cs="宋体"/>
                <w:szCs w:val="21"/>
              </w:rPr>
            </w:pPr>
            <w:r>
              <w:rPr>
                <w:rFonts w:ascii="宋体" w:cs="宋体" w:hint="eastAsia"/>
                <w:szCs w:val="21"/>
              </w:rPr>
              <w:t>检查并调整补偿装置</w:t>
            </w:r>
          </w:p>
        </w:tc>
        <w:tc>
          <w:tcPr>
            <w:tcW w:w="2005" w:type="dxa"/>
            <w:vAlign w:val="center"/>
          </w:tcPr>
          <w:p w14:paraId="6272CA03" w14:textId="77777777" w:rsidR="00F57749" w:rsidRDefault="00CD4144">
            <w:pPr>
              <w:spacing w:line="400" w:lineRule="exact"/>
              <w:rPr>
                <w:rFonts w:ascii="宋体" w:cs="宋体"/>
                <w:szCs w:val="21"/>
              </w:rPr>
            </w:pPr>
            <w:r>
              <w:rPr>
                <w:rFonts w:ascii="宋体" w:cs="宋体" w:hint="eastAsia"/>
                <w:szCs w:val="21"/>
              </w:rPr>
              <w:t>目测、手检</w:t>
            </w:r>
          </w:p>
        </w:tc>
        <w:tc>
          <w:tcPr>
            <w:tcW w:w="3966" w:type="dxa"/>
            <w:vAlign w:val="center"/>
          </w:tcPr>
          <w:p w14:paraId="68BCC960" w14:textId="77777777" w:rsidR="00F57749" w:rsidRDefault="00CD4144">
            <w:pPr>
              <w:spacing w:line="400" w:lineRule="exact"/>
              <w:rPr>
                <w:rFonts w:ascii="宋体" w:cs="宋体"/>
                <w:szCs w:val="21"/>
              </w:rPr>
            </w:pPr>
            <w:r>
              <w:rPr>
                <w:rFonts w:ascii="宋体" w:cs="宋体" w:hint="eastAsia"/>
                <w:szCs w:val="21"/>
              </w:rPr>
              <w:t>无</w:t>
            </w:r>
            <w:proofErr w:type="gramStart"/>
            <w:r>
              <w:rPr>
                <w:rFonts w:ascii="宋体" w:cs="宋体" w:hint="eastAsia"/>
                <w:szCs w:val="21"/>
              </w:rPr>
              <w:t>松驰</w:t>
            </w:r>
            <w:proofErr w:type="gramEnd"/>
            <w:r>
              <w:rPr>
                <w:rFonts w:ascii="宋体" w:cs="宋体" w:hint="eastAsia"/>
                <w:szCs w:val="21"/>
              </w:rPr>
              <w:t>、断裂，无磨擦撞击声；补偿轮开关完好有效；</w:t>
            </w:r>
          </w:p>
          <w:p w14:paraId="2D86647B" w14:textId="77777777" w:rsidR="00F57749" w:rsidRDefault="00CD4144">
            <w:pPr>
              <w:spacing w:line="400" w:lineRule="exact"/>
              <w:rPr>
                <w:rFonts w:ascii="宋体" w:cs="宋体"/>
                <w:szCs w:val="21"/>
              </w:rPr>
            </w:pPr>
            <w:r>
              <w:rPr>
                <w:rFonts w:ascii="宋体" w:cs="宋体" w:hint="eastAsia"/>
                <w:szCs w:val="21"/>
              </w:rPr>
              <w:t>绳头、弹簧、销子、</w:t>
            </w:r>
            <w:r>
              <w:rPr>
                <w:rFonts w:ascii="宋体" w:cs="宋体" w:hint="eastAsia"/>
                <w:szCs w:val="21"/>
              </w:rPr>
              <w:t>U</w:t>
            </w:r>
            <w:r>
              <w:rPr>
                <w:rFonts w:ascii="宋体" w:cs="宋体" w:hint="eastAsia"/>
                <w:szCs w:val="21"/>
              </w:rPr>
              <w:t>字螺栓及保护钢丝绳完好、可靠。</w:t>
            </w:r>
          </w:p>
        </w:tc>
      </w:tr>
      <w:tr w:rsidR="00F57749" w14:paraId="41036AC9" w14:textId="77777777" w:rsidTr="00E90CE4">
        <w:trPr>
          <w:trHeight w:val="23"/>
        </w:trPr>
        <w:tc>
          <w:tcPr>
            <w:tcW w:w="525" w:type="dxa"/>
            <w:vAlign w:val="center"/>
          </w:tcPr>
          <w:p w14:paraId="2CEB2DD4" w14:textId="77777777" w:rsidR="00F57749" w:rsidRDefault="00CD4144">
            <w:pPr>
              <w:spacing w:line="400" w:lineRule="exact"/>
              <w:jc w:val="center"/>
              <w:rPr>
                <w:rFonts w:ascii="宋体" w:cs="宋体"/>
                <w:szCs w:val="21"/>
              </w:rPr>
            </w:pPr>
            <w:r>
              <w:rPr>
                <w:rFonts w:ascii="宋体" w:cs="宋体" w:hint="eastAsia"/>
                <w:szCs w:val="21"/>
              </w:rPr>
              <w:t>50</w:t>
            </w:r>
          </w:p>
        </w:tc>
        <w:tc>
          <w:tcPr>
            <w:tcW w:w="2146" w:type="dxa"/>
            <w:vAlign w:val="center"/>
          </w:tcPr>
          <w:p w14:paraId="5549DA42" w14:textId="77777777" w:rsidR="00F57749" w:rsidRDefault="00CD4144">
            <w:pPr>
              <w:spacing w:line="400" w:lineRule="exact"/>
              <w:rPr>
                <w:rFonts w:ascii="宋体" w:cs="宋体"/>
                <w:szCs w:val="21"/>
              </w:rPr>
            </w:pPr>
            <w:r>
              <w:rPr>
                <w:rFonts w:ascii="宋体" w:cs="宋体" w:hint="eastAsia"/>
                <w:szCs w:val="21"/>
              </w:rPr>
              <w:t>检查称重装置</w:t>
            </w:r>
          </w:p>
        </w:tc>
        <w:tc>
          <w:tcPr>
            <w:tcW w:w="2005" w:type="dxa"/>
            <w:vAlign w:val="center"/>
          </w:tcPr>
          <w:p w14:paraId="0D46F151" w14:textId="77777777" w:rsidR="00F57749" w:rsidRDefault="00CD4144">
            <w:pPr>
              <w:spacing w:line="400" w:lineRule="exact"/>
              <w:rPr>
                <w:rFonts w:ascii="宋体" w:cs="宋体"/>
                <w:szCs w:val="21"/>
              </w:rPr>
            </w:pPr>
            <w:r>
              <w:rPr>
                <w:rFonts w:ascii="宋体" w:cs="宋体" w:hint="eastAsia"/>
                <w:szCs w:val="21"/>
              </w:rPr>
              <w:t>手动</w:t>
            </w:r>
          </w:p>
        </w:tc>
        <w:tc>
          <w:tcPr>
            <w:tcW w:w="3966" w:type="dxa"/>
            <w:vAlign w:val="center"/>
          </w:tcPr>
          <w:p w14:paraId="75A47402" w14:textId="77777777" w:rsidR="00F57749" w:rsidRDefault="00CD4144">
            <w:pPr>
              <w:spacing w:line="400" w:lineRule="exact"/>
              <w:rPr>
                <w:rFonts w:ascii="宋体" w:cs="宋体"/>
                <w:szCs w:val="21"/>
              </w:rPr>
            </w:pPr>
            <w:r>
              <w:rPr>
                <w:rFonts w:ascii="宋体" w:cs="宋体" w:hint="eastAsia"/>
                <w:szCs w:val="21"/>
              </w:rPr>
              <w:t>满足功能要求。</w:t>
            </w:r>
          </w:p>
        </w:tc>
      </w:tr>
      <w:tr w:rsidR="00F57749" w14:paraId="1A1DBDD9" w14:textId="77777777" w:rsidTr="00E90CE4">
        <w:trPr>
          <w:trHeight w:val="23"/>
        </w:trPr>
        <w:tc>
          <w:tcPr>
            <w:tcW w:w="525" w:type="dxa"/>
            <w:vAlign w:val="center"/>
          </w:tcPr>
          <w:p w14:paraId="3B2476D0" w14:textId="77777777" w:rsidR="00F57749" w:rsidRDefault="00CD4144">
            <w:pPr>
              <w:spacing w:line="400" w:lineRule="exact"/>
              <w:jc w:val="center"/>
              <w:rPr>
                <w:rFonts w:ascii="宋体" w:cs="宋体"/>
                <w:szCs w:val="21"/>
              </w:rPr>
            </w:pPr>
            <w:r>
              <w:rPr>
                <w:rFonts w:ascii="宋体" w:cs="宋体" w:hint="eastAsia"/>
                <w:szCs w:val="21"/>
              </w:rPr>
              <w:t>51</w:t>
            </w:r>
          </w:p>
        </w:tc>
        <w:tc>
          <w:tcPr>
            <w:tcW w:w="2146" w:type="dxa"/>
            <w:vAlign w:val="center"/>
          </w:tcPr>
          <w:p w14:paraId="00EEE295" w14:textId="77777777" w:rsidR="00F57749" w:rsidRDefault="00CD4144">
            <w:pPr>
              <w:spacing w:line="400" w:lineRule="exact"/>
              <w:rPr>
                <w:rFonts w:ascii="宋体" w:cs="宋体"/>
                <w:szCs w:val="21"/>
              </w:rPr>
            </w:pPr>
            <w:r>
              <w:rPr>
                <w:rFonts w:ascii="宋体" w:cs="宋体" w:hint="eastAsia"/>
                <w:szCs w:val="21"/>
              </w:rPr>
              <w:t>检查液压缓冲器油位，润滑及开关</w:t>
            </w:r>
          </w:p>
        </w:tc>
        <w:tc>
          <w:tcPr>
            <w:tcW w:w="2005" w:type="dxa"/>
            <w:vAlign w:val="center"/>
          </w:tcPr>
          <w:p w14:paraId="67771983" w14:textId="77777777" w:rsidR="00F57749" w:rsidRDefault="00CD4144">
            <w:pPr>
              <w:spacing w:line="400" w:lineRule="exact"/>
              <w:rPr>
                <w:rFonts w:ascii="宋体" w:cs="宋体"/>
                <w:szCs w:val="21"/>
              </w:rPr>
            </w:pPr>
            <w:proofErr w:type="gramStart"/>
            <w:r>
              <w:rPr>
                <w:rFonts w:ascii="宋体" w:cs="宋体" w:hint="eastAsia"/>
                <w:szCs w:val="21"/>
              </w:rPr>
              <w:t>目检油位</w:t>
            </w:r>
            <w:proofErr w:type="gramEnd"/>
            <w:r>
              <w:rPr>
                <w:rFonts w:ascii="宋体" w:cs="宋体" w:hint="eastAsia"/>
                <w:szCs w:val="21"/>
              </w:rPr>
              <w:t>油质，搬动缓冲器开关。</w:t>
            </w:r>
          </w:p>
        </w:tc>
        <w:tc>
          <w:tcPr>
            <w:tcW w:w="3966" w:type="dxa"/>
            <w:vAlign w:val="center"/>
          </w:tcPr>
          <w:p w14:paraId="5F1A96F2" w14:textId="77777777" w:rsidR="00F57749" w:rsidRDefault="00CD4144">
            <w:pPr>
              <w:spacing w:line="400" w:lineRule="exact"/>
              <w:rPr>
                <w:rFonts w:ascii="宋体" w:cs="宋体"/>
                <w:szCs w:val="21"/>
              </w:rPr>
            </w:pPr>
            <w:r>
              <w:rPr>
                <w:rFonts w:ascii="宋体" w:cs="宋体" w:hint="eastAsia"/>
                <w:szCs w:val="21"/>
              </w:rPr>
              <w:t>要求油质好，油量到位，封锁漏油，开关功能完好。</w:t>
            </w:r>
          </w:p>
        </w:tc>
      </w:tr>
      <w:tr w:rsidR="00F57749" w14:paraId="7EDB90CD" w14:textId="77777777" w:rsidTr="00E90CE4">
        <w:trPr>
          <w:trHeight w:val="23"/>
        </w:trPr>
        <w:tc>
          <w:tcPr>
            <w:tcW w:w="525" w:type="dxa"/>
            <w:vAlign w:val="center"/>
          </w:tcPr>
          <w:p w14:paraId="0208F1F2" w14:textId="77777777" w:rsidR="00F57749" w:rsidRDefault="00CD4144">
            <w:pPr>
              <w:spacing w:line="400" w:lineRule="exact"/>
              <w:rPr>
                <w:rFonts w:ascii="宋体" w:cs="宋体"/>
                <w:szCs w:val="21"/>
              </w:rPr>
            </w:pPr>
            <w:r>
              <w:rPr>
                <w:rFonts w:ascii="宋体" w:cs="宋体" w:hint="eastAsia"/>
                <w:szCs w:val="21"/>
              </w:rPr>
              <w:t>52</w:t>
            </w:r>
          </w:p>
        </w:tc>
        <w:tc>
          <w:tcPr>
            <w:tcW w:w="2146" w:type="dxa"/>
            <w:vAlign w:val="center"/>
          </w:tcPr>
          <w:p w14:paraId="2C3688AA" w14:textId="77777777" w:rsidR="00F57749" w:rsidRDefault="00CD4144">
            <w:pPr>
              <w:spacing w:line="400" w:lineRule="exact"/>
              <w:rPr>
                <w:rFonts w:ascii="宋体" w:cs="宋体"/>
                <w:szCs w:val="21"/>
              </w:rPr>
            </w:pPr>
            <w:r>
              <w:rPr>
                <w:rFonts w:ascii="宋体" w:cs="宋体" w:hint="eastAsia"/>
                <w:szCs w:val="21"/>
              </w:rPr>
              <w:t>检查并调整缓冲距离</w:t>
            </w:r>
          </w:p>
        </w:tc>
        <w:tc>
          <w:tcPr>
            <w:tcW w:w="2005" w:type="dxa"/>
            <w:vAlign w:val="center"/>
          </w:tcPr>
          <w:p w14:paraId="43259AA2" w14:textId="77777777" w:rsidR="00F57749" w:rsidRDefault="00CD4144">
            <w:pPr>
              <w:spacing w:line="400" w:lineRule="exact"/>
              <w:rPr>
                <w:rFonts w:ascii="宋体" w:cs="宋体"/>
                <w:szCs w:val="21"/>
              </w:rPr>
            </w:pPr>
            <w:r>
              <w:rPr>
                <w:rFonts w:ascii="宋体" w:cs="宋体" w:hint="eastAsia"/>
                <w:szCs w:val="21"/>
              </w:rPr>
              <w:t>目测、手检、尺量</w:t>
            </w:r>
          </w:p>
        </w:tc>
        <w:tc>
          <w:tcPr>
            <w:tcW w:w="3966" w:type="dxa"/>
            <w:vAlign w:val="center"/>
          </w:tcPr>
          <w:p w14:paraId="14A9FE2A" w14:textId="77777777" w:rsidR="00F57749" w:rsidRDefault="00CD4144">
            <w:pPr>
              <w:spacing w:line="400" w:lineRule="exact"/>
              <w:rPr>
                <w:rFonts w:ascii="宋体" w:cs="宋体"/>
                <w:szCs w:val="21"/>
              </w:rPr>
            </w:pPr>
            <w:r>
              <w:rPr>
                <w:rFonts w:ascii="宋体" w:cs="宋体" w:hint="eastAsia"/>
                <w:szCs w:val="21"/>
              </w:rPr>
              <w:t>对重下梁至缓冲器距离：弹簧</w:t>
            </w:r>
            <w:r>
              <w:rPr>
                <w:rFonts w:ascii="宋体" w:cs="宋体" w:hint="eastAsia"/>
                <w:szCs w:val="21"/>
              </w:rPr>
              <w:t>200-350mm</w:t>
            </w:r>
            <w:r>
              <w:rPr>
                <w:rFonts w:ascii="宋体" w:cs="宋体" w:hint="eastAsia"/>
                <w:szCs w:val="21"/>
              </w:rPr>
              <w:t>；液压</w:t>
            </w:r>
            <w:r>
              <w:rPr>
                <w:rFonts w:ascii="宋体" w:cs="宋体" w:hint="eastAsia"/>
                <w:szCs w:val="21"/>
              </w:rPr>
              <w:t>150-400mm</w:t>
            </w:r>
            <w:r>
              <w:rPr>
                <w:rFonts w:ascii="宋体" w:cs="宋体" w:hint="eastAsia"/>
                <w:szCs w:val="21"/>
              </w:rPr>
              <w:t>；</w:t>
            </w:r>
          </w:p>
          <w:p w14:paraId="58884568" w14:textId="77777777" w:rsidR="00F57749" w:rsidRDefault="00CD4144">
            <w:pPr>
              <w:spacing w:line="400" w:lineRule="exact"/>
              <w:rPr>
                <w:rFonts w:ascii="宋体" w:cs="宋体"/>
                <w:szCs w:val="21"/>
              </w:rPr>
            </w:pPr>
            <w:r>
              <w:rPr>
                <w:rFonts w:ascii="宋体" w:cs="宋体" w:hint="eastAsia"/>
                <w:szCs w:val="21"/>
              </w:rPr>
              <w:t>轿厢下梁至缓冲器距离：弹簧</w:t>
            </w:r>
            <w:r>
              <w:rPr>
                <w:rFonts w:ascii="宋体" w:cs="宋体" w:hint="eastAsia"/>
                <w:szCs w:val="21"/>
              </w:rPr>
              <w:t>200-350mm</w:t>
            </w:r>
            <w:r>
              <w:rPr>
                <w:rFonts w:ascii="宋体" w:cs="宋体" w:hint="eastAsia"/>
                <w:szCs w:val="21"/>
              </w:rPr>
              <w:t>；液压</w:t>
            </w:r>
            <w:r>
              <w:rPr>
                <w:rFonts w:ascii="宋体" w:cs="宋体" w:hint="eastAsia"/>
                <w:szCs w:val="21"/>
              </w:rPr>
              <w:t>150-400mm</w:t>
            </w:r>
            <w:r>
              <w:rPr>
                <w:rFonts w:ascii="宋体" w:cs="宋体" w:hint="eastAsia"/>
                <w:szCs w:val="21"/>
              </w:rPr>
              <w:t>。</w:t>
            </w:r>
          </w:p>
        </w:tc>
      </w:tr>
      <w:tr w:rsidR="00F57749" w14:paraId="552297DF" w14:textId="77777777" w:rsidTr="00E90CE4">
        <w:trPr>
          <w:trHeight w:val="23"/>
        </w:trPr>
        <w:tc>
          <w:tcPr>
            <w:tcW w:w="525" w:type="dxa"/>
            <w:vAlign w:val="center"/>
          </w:tcPr>
          <w:p w14:paraId="484F0980" w14:textId="77777777" w:rsidR="00F57749" w:rsidRDefault="00CD4144">
            <w:pPr>
              <w:spacing w:line="400" w:lineRule="exact"/>
              <w:jc w:val="center"/>
              <w:rPr>
                <w:rFonts w:ascii="宋体" w:cs="宋体"/>
                <w:szCs w:val="21"/>
              </w:rPr>
            </w:pPr>
            <w:r>
              <w:rPr>
                <w:rFonts w:ascii="宋体" w:cs="宋体" w:hint="eastAsia"/>
                <w:szCs w:val="21"/>
              </w:rPr>
              <w:t>53</w:t>
            </w:r>
          </w:p>
        </w:tc>
        <w:tc>
          <w:tcPr>
            <w:tcW w:w="2146" w:type="dxa"/>
            <w:vAlign w:val="center"/>
          </w:tcPr>
          <w:p w14:paraId="1B2C4540" w14:textId="77777777" w:rsidR="00F57749" w:rsidRDefault="00CD4144">
            <w:pPr>
              <w:spacing w:line="400" w:lineRule="exact"/>
              <w:rPr>
                <w:rFonts w:ascii="宋体" w:cs="宋体"/>
                <w:szCs w:val="21"/>
              </w:rPr>
            </w:pPr>
            <w:r>
              <w:rPr>
                <w:rFonts w:ascii="宋体" w:cs="宋体" w:hint="eastAsia"/>
                <w:szCs w:val="21"/>
              </w:rPr>
              <w:t>检查底坑护栏</w:t>
            </w:r>
          </w:p>
        </w:tc>
        <w:tc>
          <w:tcPr>
            <w:tcW w:w="2005" w:type="dxa"/>
            <w:vAlign w:val="center"/>
          </w:tcPr>
          <w:p w14:paraId="0C69623F" w14:textId="77777777" w:rsidR="00F57749" w:rsidRDefault="00CD4144">
            <w:pPr>
              <w:spacing w:line="400" w:lineRule="exact"/>
              <w:rPr>
                <w:rFonts w:ascii="宋体" w:cs="宋体"/>
                <w:szCs w:val="21"/>
              </w:rPr>
            </w:pPr>
            <w:r>
              <w:rPr>
                <w:rFonts w:ascii="宋体" w:cs="宋体" w:hint="eastAsia"/>
                <w:szCs w:val="21"/>
              </w:rPr>
              <w:t>手检、尺量</w:t>
            </w:r>
          </w:p>
        </w:tc>
        <w:tc>
          <w:tcPr>
            <w:tcW w:w="3966" w:type="dxa"/>
            <w:vAlign w:val="center"/>
          </w:tcPr>
          <w:p w14:paraId="41EAD4FE" w14:textId="77777777" w:rsidR="00F57749" w:rsidRDefault="00CD4144">
            <w:pPr>
              <w:spacing w:line="400" w:lineRule="exact"/>
              <w:rPr>
                <w:rFonts w:ascii="宋体" w:cs="宋体"/>
                <w:szCs w:val="21"/>
              </w:rPr>
            </w:pPr>
            <w:r>
              <w:rPr>
                <w:rFonts w:ascii="宋体" w:cs="宋体" w:hint="eastAsia"/>
                <w:szCs w:val="21"/>
              </w:rPr>
              <w:t>护栏固定牢固、可靠，护栏底部距地面不大于</w:t>
            </w:r>
            <w:r>
              <w:rPr>
                <w:rFonts w:ascii="宋体" w:cs="宋体" w:hint="eastAsia"/>
                <w:szCs w:val="21"/>
              </w:rPr>
              <w:t>0.5m</w:t>
            </w:r>
            <w:r>
              <w:rPr>
                <w:rFonts w:ascii="宋体" w:cs="宋体" w:hint="eastAsia"/>
                <w:szCs w:val="21"/>
              </w:rPr>
              <w:t>，</w:t>
            </w:r>
          </w:p>
          <w:p w14:paraId="68F9E066" w14:textId="77777777" w:rsidR="00F57749" w:rsidRDefault="00CD4144">
            <w:pPr>
              <w:spacing w:line="400" w:lineRule="exact"/>
              <w:rPr>
                <w:rFonts w:ascii="宋体" w:cs="宋体"/>
                <w:szCs w:val="21"/>
              </w:rPr>
            </w:pPr>
            <w:r>
              <w:rPr>
                <w:rFonts w:ascii="宋体" w:cs="宋体" w:hint="eastAsia"/>
                <w:szCs w:val="21"/>
              </w:rPr>
              <w:t>顶部距地面不小于</w:t>
            </w:r>
            <w:r>
              <w:rPr>
                <w:rFonts w:ascii="宋体" w:cs="宋体" w:hint="eastAsia"/>
                <w:szCs w:val="21"/>
              </w:rPr>
              <w:t>1.7m</w:t>
            </w:r>
            <w:r>
              <w:rPr>
                <w:rFonts w:ascii="宋体" w:cs="宋体" w:hint="eastAsia"/>
                <w:szCs w:val="21"/>
              </w:rPr>
              <w:t>。</w:t>
            </w:r>
          </w:p>
        </w:tc>
      </w:tr>
      <w:tr w:rsidR="00F57749" w14:paraId="52EE7CD0" w14:textId="77777777" w:rsidTr="00E90CE4">
        <w:trPr>
          <w:trHeight w:val="23"/>
        </w:trPr>
        <w:tc>
          <w:tcPr>
            <w:tcW w:w="525" w:type="dxa"/>
            <w:vAlign w:val="center"/>
          </w:tcPr>
          <w:p w14:paraId="2B2938A7" w14:textId="77777777" w:rsidR="00F57749" w:rsidRDefault="00CD4144">
            <w:pPr>
              <w:spacing w:line="400" w:lineRule="exact"/>
              <w:jc w:val="center"/>
              <w:rPr>
                <w:rFonts w:ascii="宋体" w:cs="宋体"/>
                <w:szCs w:val="21"/>
              </w:rPr>
            </w:pPr>
            <w:r>
              <w:rPr>
                <w:rFonts w:ascii="宋体" w:cs="宋体" w:hint="eastAsia"/>
                <w:szCs w:val="21"/>
              </w:rPr>
              <w:t>54</w:t>
            </w:r>
          </w:p>
        </w:tc>
        <w:tc>
          <w:tcPr>
            <w:tcW w:w="2146" w:type="dxa"/>
            <w:vAlign w:val="center"/>
          </w:tcPr>
          <w:p w14:paraId="676F350F" w14:textId="77777777" w:rsidR="00F57749" w:rsidRDefault="00CD4144">
            <w:pPr>
              <w:spacing w:line="400" w:lineRule="exact"/>
              <w:rPr>
                <w:rFonts w:ascii="宋体" w:cs="宋体"/>
                <w:szCs w:val="21"/>
              </w:rPr>
            </w:pPr>
            <w:r>
              <w:rPr>
                <w:rFonts w:ascii="宋体" w:cs="宋体" w:hint="eastAsia"/>
                <w:szCs w:val="21"/>
              </w:rPr>
              <w:t>检查底坑接油盒，清洁底坑卫生</w:t>
            </w:r>
          </w:p>
        </w:tc>
        <w:tc>
          <w:tcPr>
            <w:tcW w:w="2005" w:type="dxa"/>
            <w:vAlign w:val="center"/>
          </w:tcPr>
          <w:p w14:paraId="30536AD9" w14:textId="77777777" w:rsidR="00F57749" w:rsidRDefault="00CD4144">
            <w:pPr>
              <w:spacing w:line="400" w:lineRule="exact"/>
              <w:rPr>
                <w:rFonts w:ascii="宋体" w:cs="宋体"/>
                <w:szCs w:val="21"/>
              </w:rPr>
            </w:pPr>
            <w:r>
              <w:rPr>
                <w:rFonts w:ascii="宋体" w:cs="宋体" w:hint="eastAsia"/>
                <w:szCs w:val="21"/>
              </w:rPr>
              <w:t>目检，打扫底坑</w:t>
            </w:r>
          </w:p>
        </w:tc>
        <w:tc>
          <w:tcPr>
            <w:tcW w:w="3966" w:type="dxa"/>
            <w:vAlign w:val="center"/>
          </w:tcPr>
          <w:p w14:paraId="0B36DDFA" w14:textId="77777777" w:rsidR="00F57749" w:rsidRDefault="00CD4144">
            <w:pPr>
              <w:spacing w:line="400" w:lineRule="exact"/>
              <w:rPr>
                <w:rFonts w:ascii="宋体" w:cs="宋体"/>
                <w:szCs w:val="21"/>
              </w:rPr>
            </w:pPr>
            <w:r>
              <w:rPr>
                <w:rFonts w:ascii="宋体" w:cs="宋体" w:hint="eastAsia"/>
                <w:szCs w:val="21"/>
              </w:rPr>
              <w:t>接油盒中无过多积油，底坑无积油，无垃圾，无积水。</w:t>
            </w:r>
          </w:p>
        </w:tc>
      </w:tr>
      <w:tr w:rsidR="00F57749" w14:paraId="552BB3A2" w14:textId="77777777" w:rsidTr="00E90CE4">
        <w:trPr>
          <w:trHeight w:val="23"/>
        </w:trPr>
        <w:tc>
          <w:tcPr>
            <w:tcW w:w="525" w:type="dxa"/>
            <w:vAlign w:val="center"/>
          </w:tcPr>
          <w:p w14:paraId="22370BDC" w14:textId="77777777" w:rsidR="00F57749" w:rsidRDefault="00CD4144">
            <w:pPr>
              <w:spacing w:line="400" w:lineRule="exact"/>
              <w:jc w:val="center"/>
              <w:rPr>
                <w:rFonts w:ascii="宋体" w:cs="宋体"/>
                <w:szCs w:val="21"/>
              </w:rPr>
            </w:pPr>
            <w:r>
              <w:rPr>
                <w:rFonts w:ascii="宋体" w:cs="宋体" w:hint="eastAsia"/>
                <w:szCs w:val="21"/>
              </w:rPr>
              <w:lastRenderedPageBreak/>
              <w:t>55</w:t>
            </w:r>
          </w:p>
        </w:tc>
        <w:tc>
          <w:tcPr>
            <w:tcW w:w="2146" w:type="dxa"/>
            <w:vAlign w:val="center"/>
          </w:tcPr>
          <w:p w14:paraId="34CEB7A9" w14:textId="77777777" w:rsidR="00F57749" w:rsidRDefault="00CD4144">
            <w:pPr>
              <w:spacing w:line="400" w:lineRule="exact"/>
              <w:rPr>
                <w:rFonts w:ascii="宋体" w:cs="宋体"/>
                <w:szCs w:val="21"/>
              </w:rPr>
            </w:pPr>
            <w:r>
              <w:rPr>
                <w:rFonts w:ascii="宋体" w:cs="宋体" w:hint="eastAsia"/>
                <w:szCs w:val="21"/>
              </w:rPr>
              <w:t>检查消防</w:t>
            </w:r>
          </w:p>
        </w:tc>
        <w:tc>
          <w:tcPr>
            <w:tcW w:w="2005" w:type="dxa"/>
            <w:vAlign w:val="center"/>
          </w:tcPr>
          <w:p w14:paraId="7968A5D5" w14:textId="77777777" w:rsidR="00F57749" w:rsidRDefault="00CD4144">
            <w:pPr>
              <w:spacing w:line="400" w:lineRule="exact"/>
              <w:rPr>
                <w:rFonts w:ascii="宋体" w:cs="宋体"/>
                <w:szCs w:val="21"/>
              </w:rPr>
            </w:pPr>
            <w:r>
              <w:rPr>
                <w:rFonts w:ascii="宋体" w:cs="宋体" w:hint="eastAsia"/>
                <w:szCs w:val="21"/>
              </w:rPr>
              <w:t>手动板动消防开关</w:t>
            </w:r>
          </w:p>
        </w:tc>
        <w:tc>
          <w:tcPr>
            <w:tcW w:w="3966" w:type="dxa"/>
            <w:vAlign w:val="center"/>
          </w:tcPr>
          <w:p w14:paraId="3EAEDB9C" w14:textId="77777777" w:rsidR="00F57749" w:rsidRDefault="00CD4144">
            <w:pPr>
              <w:spacing w:line="400" w:lineRule="exact"/>
              <w:rPr>
                <w:rFonts w:ascii="宋体" w:cs="宋体"/>
                <w:szCs w:val="21"/>
              </w:rPr>
            </w:pPr>
            <w:r>
              <w:rPr>
                <w:rFonts w:ascii="宋体" w:cs="宋体" w:hint="eastAsia"/>
                <w:szCs w:val="21"/>
              </w:rPr>
              <w:t>开关动作灵活可靠；</w:t>
            </w:r>
            <w:r>
              <w:rPr>
                <w:rFonts w:ascii="宋体" w:cs="宋体" w:hint="eastAsia"/>
                <w:szCs w:val="21"/>
              </w:rPr>
              <w:t xml:space="preserve"> </w:t>
            </w:r>
            <w:r>
              <w:rPr>
                <w:rFonts w:ascii="宋体" w:cs="宋体" w:hint="eastAsia"/>
                <w:szCs w:val="21"/>
              </w:rPr>
              <w:t>消防功能完好。</w:t>
            </w:r>
          </w:p>
        </w:tc>
      </w:tr>
      <w:tr w:rsidR="00F57749" w14:paraId="0447669B" w14:textId="77777777" w:rsidTr="00E90CE4">
        <w:trPr>
          <w:trHeight w:val="23"/>
        </w:trPr>
        <w:tc>
          <w:tcPr>
            <w:tcW w:w="525" w:type="dxa"/>
            <w:vAlign w:val="center"/>
          </w:tcPr>
          <w:p w14:paraId="08971E07" w14:textId="77777777" w:rsidR="00F57749" w:rsidRDefault="00CD4144">
            <w:pPr>
              <w:spacing w:line="400" w:lineRule="exact"/>
              <w:jc w:val="center"/>
              <w:rPr>
                <w:rFonts w:ascii="宋体" w:cs="宋体"/>
                <w:szCs w:val="21"/>
              </w:rPr>
            </w:pPr>
            <w:r>
              <w:rPr>
                <w:rFonts w:ascii="宋体" w:cs="宋体" w:hint="eastAsia"/>
                <w:szCs w:val="21"/>
              </w:rPr>
              <w:t>56</w:t>
            </w:r>
          </w:p>
        </w:tc>
        <w:tc>
          <w:tcPr>
            <w:tcW w:w="2146" w:type="dxa"/>
            <w:vAlign w:val="center"/>
          </w:tcPr>
          <w:p w14:paraId="2867B3A8" w14:textId="77777777" w:rsidR="00F57749" w:rsidRDefault="00CD4144">
            <w:pPr>
              <w:spacing w:line="400" w:lineRule="exact"/>
              <w:rPr>
                <w:rFonts w:ascii="宋体" w:cs="宋体"/>
                <w:szCs w:val="21"/>
              </w:rPr>
            </w:pPr>
            <w:r>
              <w:rPr>
                <w:rFonts w:ascii="宋体" w:cs="宋体" w:hint="eastAsia"/>
                <w:szCs w:val="21"/>
              </w:rPr>
              <w:t>检查到站钟</w:t>
            </w:r>
          </w:p>
        </w:tc>
        <w:tc>
          <w:tcPr>
            <w:tcW w:w="2005" w:type="dxa"/>
            <w:vAlign w:val="center"/>
          </w:tcPr>
          <w:p w14:paraId="2D6407F4" w14:textId="77777777" w:rsidR="00F57749" w:rsidRDefault="00CD4144">
            <w:pPr>
              <w:spacing w:line="400" w:lineRule="exact"/>
              <w:rPr>
                <w:rFonts w:ascii="宋体" w:cs="宋体"/>
                <w:szCs w:val="21"/>
              </w:rPr>
            </w:pPr>
            <w:proofErr w:type="gramStart"/>
            <w:r>
              <w:rPr>
                <w:rFonts w:ascii="宋体" w:cs="宋体" w:hint="eastAsia"/>
                <w:szCs w:val="21"/>
              </w:rPr>
              <w:t>听检</w:t>
            </w:r>
            <w:proofErr w:type="gramEnd"/>
          </w:p>
        </w:tc>
        <w:tc>
          <w:tcPr>
            <w:tcW w:w="3966" w:type="dxa"/>
            <w:vAlign w:val="center"/>
          </w:tcPr>
          <w:p w14:paraId="7191DFE6" w14:textId="77777777" w:rsidR="00F57749" w:rsidRDefault="00CD4144">
            <w:pPr>
              <w:spacing w:line="400" w:lineRule="exact"/>
              <w:rPr>
                <w:rFonts w:ascii="宋体" w:cs="宋体"/>
                <w:szCs w:val="21"/>
              </w:rPr>
            </w:pPr>
            <w:r>
              <w:rPr>
                <w:rFonts w:ascii="宋体" w:cs="宋体" w:hint="eastAsia"/>
                <w:szCs w:val="21"/>
              </w:rPr>
              <w:t>到站钟平层时能正常工作。</w:t>
            </w:r>
          </w:p>
        </w:tc>
      </w:tr>
      <w:tr w:rsidR="00F57749" w14:paraId="7D5B5374" w14:textId="77777777" w:rsidTr="00E90CE4">
        <w:trPr>
          <w:trHeight w:val="23"/>
        </w:trPr>
        <w:tc>
          <w:tcPr>
            <w:tcW w:w="525" w:type="dxa"/>
            <w:vAlign w:val="center"/>
          </w:tcPr>
          <w:p w14:paraId="4237F916" w14:textId="77777777" w:rsidR="00F57749" w:rsidRDefault="00CD4144">
            <w:pPr>
              <w:spacing w:line="400" w:lineRule="exact"/>
              <w:jc w:val="center"/>
              <w:rPr>
                <w:rFonts w:ascii="宋体" w:cs="宋体"/>
                <w:szCs w:val="21"/>
              </w:rPr>
            </w:pPr>
            <w:r>
              <w:rPr>
                <w:rFonts w:ascii="宋体" w:cs="宋体" w:hint="eastAsia"/>
                <w:szCs w:val="21"/>
              </w:rPr>
              <w:t>57</w:t>
            </w:r>
          </w:p>
        </w:tc>
        <w:tc>
          <w:tcPr>
            <w:tcW w:w="2146" w:type="dxa"/>
            <w:vAlign w:val="center"/>
          </w:tcPr>
          <w:p w14:paraId="785BA458" w14:textId="77777777" w:rsidR="00F57749" w:rsidRDefault="00CD4144">
            <w:pPr>
              <w:spacing w:line="400" w:lineRule="exact"/>
              <w:rPr>
                <w:rFonts w:ascii="宋体" w:cs="宋体"/>
                <w:szCs w:val="21"/>
              </w:rPr>
            </w:pPr>
            <w:r>
              <w:rPr>
                <w:rFonts w:ascii="宋体" w:cs="宋体" w:hint="eastAsia"/>
                <w:szCs w:val="21"/>
              </w:rPr>
              <w:t>排除电梯故障修复或更换损坏的零部件</w:t>
            </w:r>
          </w:p>
        </w:tc>
        <w:tc>
          <w:tcPr>
            <w:tcW w:w="2005" w:type="dxa"/>
            <w:vAlign w:val="center"/>
          </w:tcPr>
          <w:p w14:paraId="6EBCBEA0" w14:textId="77777777" w:rsidR="00F57749" w:rsidRDefault="00CD4144">
            <w:pPr>
              <w:spacing w:line="400" w:lineRule="exact"/>
              <w:rPr>
                <w:rFonts w:ascii="宋体" w:cs="宋体"/>
                <w:szCs w:val="21"/>
              </w:rPr>
            </w:pPr>
            <w:r>
              <w:rPr>
                <w:rFonts w:ascii="宋体" w:cs="宋体" w:hint="eastAsia"/>
                <w:szCs w:val="21"/>
              </w:rPr>
              <w:t>认真排除，彻底修复或更换。</w:t>
            </w:r>
          </w:p>
        </w:tc>
        <w:tc>
          <w:tcPr>
            <w:tcW w:w="3966" w:type="dxa"/>
            <w:vAlign w:val="center"/>
          </w:tcPr>
          <w:p w14:paraId="59E9E74D" w14:textId="77777777" w:rsidR="00F57749" w:rsidRDefault="00CD4144">
            <w:pPr>
              <w:spacing w:line="400" w:lineRule="exact"/>
              <w:rPr>
                <w:rFonts w:ascii="宋体" w:cs="宋体"/>
                <w:szCs w:val="21"/>
              </w:rPr>
            </w:pPr>
            <w:r>
              <w:rPr>
                <w:rFonts w:ascii="宋体" w:cs="宋体" w:hint="eastAsia"/>
                <w:szCs w:val="21"/>
              </w:rPr>
              <w:t>满足功能要求。</w:t>
            </w:r>
          </w:p>
        </w:tc>
      </w:tr>
      <w:tr w:rsidR="00F57749" w14:paraId="62E8DFC4" w14:textId="77777777" w:rsidTr="00E90CE4">
        <w:trPr>
          <w:trHeight w:val="23"/>
        </w:trPr>
        <w:tc>
          <w:tcPr>
            <w:tcW w:w="525" w:type="dxa"/>
            <w:vAlign w:val="center"/>
          </w:tcPr>
          <w:p w14:paraId="339D8B38" w14:textId="77777777" w:rsidR="00F57749" w:rsidRDefault="00CD4144">
            <w:pPr>
              <w:spacing w:line="400" w:lineRule="exact"/>
              <w:jc w:val="center"/>
              <w:rPr>
                <w:rFonts w:ascii="宋体" w:cs="宋体"/>
                <w:szCs w:val="21"/>
              </w:rPr>
            </w:pPr>
            <w:r>
              <w:rPr>
                <w:rFonts w:ascii="宋体" w:cs="宋体" w:hint="eastAsia"/>
                <w:szCs w:val="21"/>
              </w:rPr>
              <w:t>58</w:t>
            </w:r>
          </w:p>
        </w:tc>
        <w:tc>
          <w:tcPr>
            <w:tcW w:w="2146" w:type="dxa"/>
            <w:vAlign w:val="center"/>
          </w:tcPr>
          <w:p w14:paraId="3DF2A368" w14:textId="77777777" w:rsidR="00F57749" w:rsidRDefault="00CD4144">
            <w:pPr>
              <w:spacing w:line="400" w:lineRule="exact"/>
              <w:rPr>
                <w:rFonts w:ascii="宋体" w:cs="宋体"/>
                <w:szCs w:val="21"/>
              </w:rPr>
            </w:pPr>
            <w:r>
              <w:rPr>
                <w:rFonts w:ascii="宋体" w:cs="宋体" w:hint="eastAsia"/>
                <w:szCs w:val="21"/>
              </w:rPr>
              <w:t>电梯整机性能检查并做记录</w:t>
            </w:r>
          </w:p>
        </w:tc>
        <w:tc>
          <w:tcPr>
            <w:tcW w:w="2005" w:type="dxa"/>
            <w:vAlign w:val="center"/>
          </w:tcPr>
          <w:p w14:paraId="2073B23D" w14:textId="77777777" w:rsidR="00F57749" w:rsidRDefault="00CD4144">
            <w:pPr>
              <w:spacing w:line="400" w:lineRule="exact"/>
              <w:rPr>
                <w:rFonts w:ascii="宋体" w:cs="宋体"/>
                <w:szCs w:val="21"/>
              </w:rPr>
            </w:pPr>
            <w:r>
              <w:rPr>
                <w:rFonts w:ascii="宋体" w:cs="宋体" w:hint="eastAsia"/>
                <w:szCs w:val="21"/>
              </w:rPr>
              <w:t>检查内选、外呼的登记与消号，整机上下、快慢车、平层开门及停</w:t>
            </w:r>
            <w:proofErr w:type="gramStart"/>
            <w:r>
              <w:rPr>
                <w:rFonts w:ascii="宋体" w:cs="宋体" w:hint="eastAsia"/>
                <w:szCs w:val="21"/>
              </w:rPr>
              <w:t>层运行</w:t>
            </w:r>
            <w:proofErr w:type="gramEnd"/>
            <w:r>
              <w:rPr>
                <w:rFonts w:ascii="宋体" w:cs="宋体" w:hint="eastAsia"/>
                <w:szCs w:val="21"/>
              </w:rPr>
              <w:t>正常。</w:t>
            </w:r>
          </w:p>
        </w:tc>
        <w:tc>
          <w:tcPr>
            <w:tcW w:w="3966" w:type="dxa"/>
            <w:vAlign w:val="center"/>
          </w:tcPr>
          <w:p w14:paraId="11897F64" w14:textId="77777777" w:rsidR="00F57749" w:rsidRDefault="00CD4144">
            <w:pPr>
              <w:spacing w:line="400" w:lineRule="exact"/>
              <w:rPr>
                <w:rFonts w:ascii="宋体" w:cs="宋体"/>
                <w:szCs w:val="21"/>
              </w:rPr>
            </w:pPr>
            <w:r>
              <w:rPr>
                <w:rFonts w:ascii="宋体" w:cs="宋体" w:hint="eastAsia"/>
                <w:szCs w:val="21"/>
              </w:rPr>
              <w:t>满足功能要求。</w:t>
            </w:r>
          </w:p>
        </w:tc>
      </w:tr>
    </w:tbl>
    <w:p w14:paraId="1ADD4423" w14:textId="77777777" w:rsidR="00F57749" w:rsidRDefault="00F57749">
      <w:pPr>
        <w:jc w:val="center"/>
        <w:rPr>
          <w:b/>
          <w:sz w:val="28"/>
        </w:rPr>
      </w:pPr>
    </w:p>
    <w:p w14:paraId="358BB5B4" w14:textId="77777777" w:rsidR="00F57749" w:rsidRDefault="00CD4144">
      <w:pPr>
        <w:jc w:val="center"/>
        <w:rPr>
          <w:b/>
          <w:sz w:val="28"/>
        </w:rPr>
      </w:pPr>
      <w:r>
        <w:rPr>
          <w:rFonts w:hint="eastAsia"/>
          <w:b/>
          <w:sz w:val="28"/>
        </w:rPr>
        <w:t>电梯维修保养标准</w:t>
      </w:r>
    </w:p>
    <w:p w14:paraId="4BC67CB4" w14:textId="77777777" w:rsidR="00F57749" w:rsidRDefault="00CD4144">
      <w:pPr>
        <w:jc w:val="center"/>
        <w:rPr>
          <w:b/>
          <w:sz w:val="28"/>
        </w:rPr>
      </w:pPr>
      <w:r>
        <w:rPr>
          <w:rFonts w:hint="eastAsia"/>
          <w:b/>
          <w:sz w:val="28"/>
        </w:rPr>
        <w:t>每十五天一次</w:t>
      </w:r>
    </w:p>
    <w:tbl>
      <w:tblPr>
        <w:tblW w:w="0" w:type="auto"/>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5"/>
        <w:gridCol w:w="3036"/>
        <w:gridCol w:w="4521"/>
      </w:tblGrid>
      <w:tr w:rsidR="00F57749" w14:paraId="6EAEE626" w14:textId="77777777">
        <w:trPr>
          <w:trHeight w:val="397"/>
        </w:trPr>
        <w:tc>
          <w:tcPr>
            <w:tcW w:w="715" w:type="dxa"/>
            <w:vAlign w:val="center"/>
          </w:tcPr>
          <w:p w14:paraId="18AAD5B7" w14:textId="77777777" w:rsidR="00F57749" w:rsidRDefault="00CD4144">
            <w:pPr>
              <w:spacing w:line="400" w:lineRule="exact"/>
              <w:jc w:val="center"/>
              <w:rPr>
                <w:rFonts w:ascii="宋体" w:cs="宋体"/>
              </w:rPr>
            </w:pPr>
            <w:r>
              <w:rPr>
                <w:rFonts w:ascii="宋体" w:cs="宋体" w:hint="eastAsia"/>
              </w:rPr>
              <w:t>序号</w:t>
            </w:r>
          </w:p>
        </w:tc>
        <w:tc>
          <w:tcPr>
            <w:tcW w:w="3036" w:type="dxa"/>
            <w:vAlign w:val="center"/>
          </w:tcPr>
          <w:p w14:paraId="6CD59C87" w14:textId="77777777" w:rsidR="00F57749" w:rsidRDefault="00CD4144">
            <w:pPr>
              <w:spacing w:line="400" w:lineRule="exact"/>
              <w:rPr>
                <w:rFonts w:ascii="宋体" w:cs="宋体"/>
              </w:rPr>
            </w:pPr>
            <w:proofErr w:type="gramStart"/>
            <w:r>
              <w:rPr>
                <w:rFonts w:ascii="宋体" w:cs="宋体" w:hint="eastAsia"/>
              </w:rPr>
              <w:t>维保项目</w:t>
            </w:r>
            <w:proofErr w:type="gramEnd"/>
            <w:r>
              <w:rPr>
                <w:rFonts w:ascii="宋体" w:cs="宋体" w:hint="eastAsia"/>
              </w:rPr>
              <w:t>（内容）</w:t>
            </w:r>
          </w:p>
        </w:tc>
        <w:tc>
          <w:tcPr>
            <w:tcW w:w="4521" w:type="dxa"/>
            <w:vAlign w:val="center"/>
          </w:tcPr>
          <w:p w14:paraId="59E2D915" w14:textId="77777777" w:rsidR="00F57749" w:rsidRDefault="00CD4144">
            <w:pPr>
              <w:spacing w:line="400" w:lineRule="exact"/>
              <w:rPr>
                <w:rFonts w:ascii="宋体" w:cs="宋体"/>
              </w:rPr>
            </w:pPr>
            <w:proofErr w:type="gramStart"/>
            <w:r>
              <w:rPr>
                <w:rFonts w:ascii="宋体" w:cs="宋体" w:hint="eastAsia"/>
              </w:rPr>
              <w:t>维保基本</w:t>
            </w:r>
            <w:proofErr w:type="gramEnd"/>
            <w:r>
              <w:rPr>
                <w:rFonts w:ascii="宋体" w:cs="宋体" w:hint="eastAsia"/>
              </w:rPr>
              <w:t>要求</w:t>
            </w:r>
          </w:p>
        </w:tc>
      </w:tr>
      <w:tr w:rsidR="00F57749" w14:paraId="585F6B88" w14:textId="77777777">
        <w:trPr>
          <w:trHeight w:val="397"/>
        </w:trPr>
        <w:tc>
          <w:tcPr>
            <w:tcW w:w="715" w:type="dxa"/>
            <w:vAlign w:val="center"/>
          </w:tcPr>
          <w:p w14:paraId="46C032BF" w14:textId="77777777" w:rsidR="00F57749" w:rsidRDefault="00CD4144">
            <w:pPr>
              <w:spacing w:line="400" w:lineRule="exact"/>
              <w:jc w:val="center"/>
              <w:rPr>
                <w:rFonts w:ascii="宋体" w:cs="宋体"/>
              </w:rPr>
            </w:pPr>
            <w:r>
              <w:rPr>
                <w:rFonts w:ascii="宋体" w:cs="宋体" w:hint="eastAsia"/>
              </w:rPr>
              <w:t>1</w:t>
            </w:r>
          </w:p>
        </w:tc>
        <w:tc>
          <w:tcPr>
            <w:tcW w:w="3036" w:type="dxa"/>
            <w:vAlign w:val="center"/>
          </w:tcPr>
          <w:p w14:paraId="56679570" w14:textId="77777777" w:rsidR="00F57749" w:rsidRDefault="00CD4144">
            <w:pPr>
              <w:spacing w:line="400" w:lineRule="exact"/>
              <w:rPr>
                <w:rFonts w:ascii="宋体" w:cs="宋体"/>
              </w:rPr>
            </w:pPr>
            <w:r>
              <w:rPr>
                <w:rFonts w:ascii="宋体" w:cs="宋体" w:hint="eastAsia"/>
              </w:rPr>
              <w:t>机房、滑轮间环境</w:t>
            </w:r>
          </w:p>
        </w:tc>
        <w:tc>
          <w:tcPr>
            <w:tcW w:w="4521" w:type="dxa"/>
            <w:vAlign w:val="center"/>
          </w:tcPr>
          <w:p w14:paraId="5EDCD189" w14:textId="77777777" w:rsidR="00F57749" w:rsidRDefault="00CD4144">
            <w:pPr>
              <w:spacing w:line="400" w:lineRule="exact"/>
              <w:rPr>
                <w:rFonts w:ascii="宋体" w:cs="宋体"/>
              </w:rPr>
            </w:pPr>
            <w:r>
              <w:rPr>
                <w:rFonts w:ascii="宋体" w:cs="宋体" w:hint="eastAsia"/>
              </w:rPr>
              <w:t>清洁，门窗完好、照明正常</w:t>
            </w:r>
            <w:r>
              <w:rPr>
                <w:rFonts w:ascii="宋体" w:cs="宋体" w:hint="eastAsia"/>
              </w:rPr>
              <w:t xml:space="preserve"> </w:t>
            </w:r>
          </w:p>
        </w:tc>
      </w:tr>
      <w:tr w:rsidR="00F57749" w14:paraId="5EC8FC7D" w14:textId="77777777">
        <w:trPr>
          <w:trHeight w:val="397"/>
        </w:trPr>
        <w:tc>
          <w:tcPr>
            <w:tcW w:w="715" w:type="dxa"/>
            <w:vAlign w:val="center"/>
          </w:tcPr>
          <w:p w14:paraId="5FAD166C" w14:textId="77777777" w:rsidR="00F57749" w:rsidRDefault="00CD4144">
            <w:pPr>
              <w:spacing w:line="400" w:lineRule="exact"/>
              <w:jc w:val="center"/>
              <w:rPr>
                <w:rFonts w:ascii="宋体" w:cs="宋体"/>
              </w:rPr>
            </w:pPr>
            <w:r>
              <w:rPr>
                <w:rFonts w:ascii="宋体" w:cs="宋体" w:hint="eastAsia"/>
              </w:rPr>
              <w:t>2</w:t>
            </w:r>
          </w:p>
        </w:tc>
        <w:tc>
          <w:tcPr>
            <w:tcW w:w="3036" w:type="dxa"/>
            <w:vAlign w:val="center"/>
          </w:tcPr>
          <w:p w14:paraId="0E421B28" w14:textId="77777777" w:rsidR="00F57749" w:rsidRDefault="00CD4144">
            <w:pPr>
              <w:spacing w:line="400" w:lineRule="exact"/>
              <w:rPr>
                <w:rFonts w:ascii="宋体" w:cs="宋体"/>
              </w:rPr>
            </w:pPr>
            <w:r>
              <w:rPr>
                <w:rFonts w:ascii="宋体" w:cs="宋体" w:hint="eastAsia"/>
              </w:rPr>
              <w:t>控制柜总闸及极限开关</w:t>
            </w:r>
          </w:p>
        </w:tc>
        <w:tc>
          <w:tcPr>
            <w:tcW w:w="4521" w:type="dxa"/>
            <w:vAlign w:val="center"/>
          </w:tcPr>
          <w:p w14:paraId="191892EB" w14:textId="77777777" w:rsidR="00F57749" w:rsidRDefault="00CD4144">
            <w:pPr>
              <w:spacing w:line="400" w:lineRule="exact"/>
              <w:rPr>
                <w:rFonts w:ascii="宋体" w:cs="宋体"/>
              </w:rPr>
            </w:pPr>
            <w:r>
              <w:rPr>
                <w:rFonts w:ascii="宋体" w:cs="宋体" w:hint="eastAsia"/>
              </w:rPr>
              <w:t>各电器元件齐全无损伤，接线牢固</w:t>
            </w:r>
          </w:p>
        </w:tc>
      </w:tr>
      <w:tr w:rsidR="00F57749" w14:paraId="609D52A5" w14:textId="77777777">
        <w:trPr>
          <w:trHeight w:val="397"/>
        </w:trPr>
        <w:tc>
          <w:tcPr>
            <w:tcW w:w="715" w:type="dxa"/>
            <w:vAlign w:val="center"/>
          </w:tcPr>
          <w:p w14:paraId="5F8B2D50" w14:textId="77777777" w:rsidR="00F57749" w:rsidRDefault="00CD4144">
            <w:pPr>
              <w:spacing w:line="400" w:lineRule="exact"/>
              <w:jc w:val="center"/>
              <w:rPr>
                <w:rFonts w:ascii="宋体" w:cs="宋体"/>
              </w:rPr>
            </w:pPr>
            <w:r>
              <w:rPr>
                <w:rFonts w:ascii="宋体" w:cs="宋体" w:hint="eastAsia"/>
              </w:rPr>
              <w:t>3</w:t>
            </w:r>
          </w:p>
        </w:tc>
        <w:tc>
          <w:tcPr>
            <w:tcW w:w="3036" w:type="dxa"/>
            <w:vAlign w:val="center"/>
          </w:tcPr>
          <w:p w14:paraId="79563119" w14:textId="77777777" w:rsidR="00F57749" w:rsidRDefault="00CD4144">
            <w:pPr>
              <w:spacing w:line="400" w:lineRule="exact"/>
              <w:rPr>
                <w:rFonts w:ascii="宋体" w:cs="宋体"/>
              </w:rPr>
            </w:pPr>
            <w:r>
              <w:rPr>
                <w:rFonts w:ascii="宋体" w:cs="宋体" w:hint="eastAsia"/>
              </w:rPr>
              <w:t>检查熔断器、熔丝接触情况</w:t>
            </w:r>
          </w:p>
        </w:tc>
        <w:tc>
          <w:tcPr>
            <w:tcW w:w="4521" w:type="dxa"/>
            <w:vAlign w:val="center"/>
          </w:tcPr>
          <w:p w14:paraId="7AA68084" w14:textId="77777777" w:rsidR="00F57749" w:rsidRDefault="00CD4144">
            <w:pPr>
              <w:spacing w:line="400" w:lineRule="exact"/>
              <w:rPr>
                <w:rFonts w:ascii="宋体" w:cs="宋体"/>
              </w:rPr>
            </w:pPr>
            <w:r>
              <w:rPr>
                <w:rFonts w:ascii="宋体" w:cs="宋体" w:hint="eastAsia"/>
              </w:rPr>
              <w:t>接点牢固，应无打火现象</w:t>
            </w:r>
          </w:p>
        </w:tc>
      </w:tr>
      <w:tr w:rsidR="00F57749" w14:paraId="45066737" w14:textId="77777777">
        <w:trPr>
          <w:trHeight w:val="397"/>
        </w:trPr>
        <w:tc>
          <w:tcPr>
            <w:tcW w:w="715" w:type="dxa"/>
            <w:vAlign w:val="center"/>
          </w:tcPr>
          <w:p w14:paraId="0E78662D" w14:textId="77777777" w:rsidR="00F57749" w:rsidRDefault="00CD4144">
            <w:pPr>
              <w:spacing w:line="400" w:lineRule="exact"/>
              <w:jc w:val="center"/>
              <w:rPr>
                <w:rFonts w:ascii="宋体" w:cs="宋体"/>
              </w:rPr>
            </w:pPr>
            <w:r>
              <w:rPr>
                <w:rFonts w:ascii="宋体" w:cs="宋体" w:hint="eastAsia"/>
              </w:rPr>
              <w:t>4</w:t>
            </w:r>
          </w:p>
        </w:tc>
        <w:tc>
          <w:tcPr>
            <w:tcW w:w="3036" w:type="dxa"/>
            <w:vAlign w:val="center"/>
          </w:tcPr>
          <w:p w14:paraId="3BF484D8" w14:textId="77777777" w:rsidR="00F57749" w:rsidRDefault="00CD4144">
            <w:pPr>
              <w:spacing w:line="400" w:lineRule="exact"/>
              <w:rPr>
                <w:rFonts w:ascii="宋体" w:cs="宋体"/>
              </w:rPr>
            </w:pPr>
            <w:r>
              <w:rPr>
                <w:rFonts w:ascii="宋体" w:cs="宋体" w:hint="eastAsia"/>
              </w:rPr>
              <w:t>急停、安全窗、井底、限位等安全开关</w:t>
            </w:r>
          </w:p>
        </w:tc>
        <w:tc>
          <w:tcPr>
            <w:tcW w:w="4521" w:type="dxa"/>
            <w:vAlign w:val="center"/>
          </w:tcPr>
          <w:p w14:paraId="2E992AA9" w14:textId="77777777" w:rsidR="00F57749" w:rsidRDefault="00CD4144">
            <w:pPr>
              <w:spacing w:line="400" w:lineRule="exact"/>
              <w:rPr>
                <w:rFonts w:ascii="宋体" w:cs="宋体"/>
              </w:rPr>
            </w:pPr>
            <w:r>
              <w:rPr>
                <w:rFonts w:ascii="宋体" w:cs="宋体" w:hint="eastAsia"/>
              </w:rPr>
              <w:t>接触良好，动作正常、可靠；不准跨接</w:t>
            </w:r>
          </w:p>
        </w:tc>
      </w:tr>
      <w:tr w:rsidR="00F57749" w14:paraId="719C3E32" w14:textId="77777777">
        <w:trPr>
          <w:trHeight w:val="397"/>
        </w:trPr>
        <w:tc>
          <w:tcPr>
            <w:tcW w:w="715" w:type="dxa"/>
            <w:vAlign w:val="center"/>
          </w:tcPr>
          <w:p w14:paraId="21B2904F" w14:textId="77777777" w:rsidR="00F57749" w:rsidRDefault="00CD4144">
            <w:pPr>
              <w:spacing w:line="400" w:lineRule="exact"/>
              <w:jc w:val="center"/>
              <w:rPr>
                <w:rFonts w:ascii="宋体" w:cs="宋体"/>
              </w:rPr>
            </w:pPr>
            <w:r>
              <w:rPr>
                <w:rFonts w:ascii="宋体" w:cs="宋体" w:hint="eastAsia"/>
              </w:rPr>
              <w:t>5</w:t>
            </w:r>
          </w:p>
        </w:tc>
        <w:tc>
          <w:tcPr>
            <w:tcW w:w="3036" w:type="dxa"/>
            <w:vAlign w:val="center"/>
          </w:tcPr>
          <w:p w14:paraId="5A56ECAE" w14:textId="77777777" w:rsidR="00F57749" w:rsidRDefault="00CD4144">
            <w:pPr>
              <w:spacing w:line="400" w:lineRule="exact"/>
              <w:rPr>
                <w:rFonts w:ascii="宋体" w:cs="宋体"/>
              </w:rPr>
            </w:pPr>
            <w:r>
              <w:rPr>
                <w:rFonts w:ascii="宋体" w:cs="宋体" w:hint="eastAsia"/>
              </w:rPr>
              <w:t>手动紧急操作装置</w:t>
            </w:r>
          </w:p>
        </w:tc>
        <w:tc>
          <w:tcPr>
            <w:tcW w:w="4521" w:type="dxa"/>
            <w:vAlign w:val="center"/>
          </w:tcPr>
          <w:p w14:paraId="53C2C213" w14:textId="77777777" w:rsidR="00F57749" w:rsidRDefault="00CD4144">
            <w:pPr>
              <w:spacing w:line="400" w:lineRule="exact"/>
              <w:rPr>
                <w:rFonts w:ascii="宋体" w:cs="宋体"/>
              </w:rPr>
            </w:pPr>
            <w:r>
              <w:rPr>
                <w:rFonts w:ascii="宋体" w:cs="宋体" w:hint="eastAsia"/>
              </w:rPr>
              <w:t>齐全，在指定位置</w:t>
            </w:r>
          </w:p>
        </w:tc>
      </w:tr>
      <w:tr w:rsidR="00F57749" w14:paraId="743FB6AE" w14:textId="77777777">
        <w:trPr>
          <w:trHeight w:val="397"/>
        </w:trPr>
        <w:tc>
          <w:tcPr>
            <w:tcW w:w="715" w:type="dxa"/>
            <w:vAlign w:val="center"/>
          </w:tcPr>
          <w:p w14:paraId="120B0891" w14:textId="77777777" w:rsidR="00F57749" w:rsidRDefault="00CD4144">
            <w:pPr>
              <w:spacing w:line="400" w:lineRule="exact"/>
              <w:jc w:val="center"/>
              <w:rPr>
                <w:rFonts w:ascii="宋体" w:cs="宋体"/>
              </w:rPr>
            </w:pPr>
            <w:r>
              <w:rPr>
                <w:rFonts w:ascii="宋体" w:cs="宋体" w:hint="eastAsia"/>
              </w:rPr>
              <w:t>6</w:t>
            </w:r>
          </w:p>
        </w:tc>
        <w:tc>
          <w:tcPr>
            <w:tcW w:w="3036" w:type="dxa"/>
            <w:vAlign w:val="center"/>
          </w:tcPr>
          <w:p w14:paraId="4C5454A7" w14:textId="77777777" w:rsidR="00F57749" w:rsidRDefault="00CD4144">
            <w:pPr>
              <w:spacing w:line="400" w:lineRule="exact"/>
              <w:rPr>
                <w:rFonts w:ascii="宋体" w:cs="宋体"/>
              </w:rPr>
            </w:pPr>
            <w:r>
              <w:rPr>
                <w:rFonts w:ascii="宋体" w:cs="宋体" w:hint="eastAsia"/>
              </w:rPr>
              <w:t>曳引机</w:t>
            </w:r>
          </w:p>
        </w:tc>
        <w:tc>
          <w:tcPr>
            <w:tcW w:w="4521" w:type="dxa"/>
            <w:vAlign w:val="center"/>
          </w:tcPr>
          <w:p w14:paraId="5A406A6D" w14:textId="77777777" w:rsidR="00F57749" w:rsidRDefault="00CD4144">
            <w:pPr>
              <w:spacing w:line="400" w:lineRule="exact"/>
              <w:rPr>
                <w:rFonts w:ascii="宋体" w:cs="宋体"/>
              </w:rPr>
            </w:pPr>
            <w:r>
              <w:rPr>
                <w:rFonts w:ascii="宋体" w:cs="宋体" w:hint="eastAsia"/>
              </w:rPr>
              <w:t>外观正常，运行时无异常振动和异常声响</w:t>
            </w:r>
          </w:p>
        </w:tc>
      </w:tr>
      <w:tr w:rsidR="00F57749" w14:paraId="5D12E6FE" w14:textId="77777777">
        <w:trPr>
          <w:trHeight w:val="397"/>
        </w:trPr>
        <w:tc>
          <w:tcPr>
            <w:tcW w:w="715" w:type="dxa"/>
            <w:vAlign w:val="center"/>
          </w:tcPr>
          <w:p w14:paraId="4B501E4E" w14:textId="77777777" w:rsidR="00F57749" w:rsidRDefault="00CD4144">
            <w:pPr>
              <w:spacing w:line="400" w:lineRule="exact"/>
              <w:jc w:val="center"/>
              <w:rPr>
                <w:rFonts w:ascii="宋体" w:cs="宋体"/>
              </w:rPr>
            </w:pPr>
            <w:r>
              <w:rPr>
                <w:rFonts w:ascii="宋体" w:cs="宋体" w:hint="eastAsia"/>
              </w:rPr>
              <w:t>7</w:t>
            </w:r>
          </w:p>
        </w:tc>
        <w:tc>
          <w:tcPr>
            <w:tcW w:w="3036" w:type="dxa"/>
            <w:vAlign w:val="center"/>
          </w:tcPr>
          <w:p w14:paraId="5BA78228" w14:textId="77777777" w:rsidR="00F57749" w:rsidRDefault="00CD4144">
            <w:pPr>
              <w:spacing w:line="400" w:lineRule="exact"/>
              <w:rPr>
                <w:rFonts w:ascii="宋体" w:cs="宋体"/>
              </w:rPr>
            </w:pPr>
            <w:r>
              <w:rPr>
                <w:rFonts w:ascii="宋体" w:cs="宋体" w:hint="eastAsia"/>
              </w:rPr>
              <w:t>减速机</w:t>
            </w:r>
          </w:p>
        </w:tc>
        <w:tc>
          <w:tcPr>
            <w:tcW w:w="4521" w:type="dxa"/>
            <w:vAlign w:val="center"/>
          </w:tcPr>
          <w:p w14:paraId="443920FB" w14:textId="77777777" w:rsidR="00F57749" w:rsidRDefault="00CD4144">
            <w:pPr>
              <w:spacing w:line="400" w:lineRule="exact"/>
              <w:rPr>
                <w:rFonts w:ascii="宋体" w:cs="宋体"/>
              </w:rPr>
            </w:pPr>
            <w:r>
              <w:rPr>
                <w:rFonts w:ascii="宋体" w:cs="宋体" w:hint="eastAsia"/>
              </w:rPr>
              <w:t>运行时应平稳无异常振动；</w:t>
            </w:r>
          </w:p>
          <w:p w14:paraId="5EB31EF7" w14:textId="77777777" w:rsidR="00F57749" w:rsidRDefault="00CD4144">
            <w:pPr>
              <w:spacing w:line="400" w:lineRule="exact"/>
              <w:rPr>
                <w:rFonts w:ascii="宋体" w:cs="宋体"/>
              </w:rPr>
            </w:pPr>
            <w:r>
              <w:rPr>
                <w:rFonts w:ascii="宋体" w:cs="宋体" w:hint="eastAsia"/>
              </w:rPr>
              <w:t>减速箱油面高度应保持在规定的油位线之内；</w:t>
            </w:r>
          </w:p>
          <w:p w14:paraId="18B7C525" w14:textId="77777777" w:rsidR="00F57749" w:rsidRDefault="00CD4144">
            <w:pPr>
              <w:spacing w:line="400" w:lineRule="exact"/>
              <w:rPr>
                <w:rFonts w:ascii="宋体" w:cs="宋体"/>
              </w:rPr>
            </w:pPr>
            <w:r>
              <w:rPr>
                <w:rFonts w:ascii="宋体" w:cs="宋体" w:hint="eastAsia"/>
              </w:rPr>
              <w:t>减速箱</w:t>
            </w:r>
            <w:proofErr w:type="gramStart"/>
            <w:r>
              <w:rPr>
                <w:rFonts w:ascii="宋体" w:cs="宋体" w:hint="eastAsia"/>
              </w:rPr>
              <w:t>油温不超过</w:t>
            </w:r>
            <w:proofErr w:type="gramEnd"/>
            <w:r>
              <w:rPr>
                <w:rFonts w:ascii="宋体" w:cs="宋体" w:hint="eastAsia"/>
              </w:rPr>
              <w:t>85</w:t>
            </w:r>
            <w:r>
              <w:rPr>
                <w:rFonts w:ascii="宋体" w:cs="宋体" w:hint="eastAsia"/>
              </w:rPr>
              <w:t>℃</w:t>
            </w:r>
          </w:p>
        </w:tc>
      </w:tr>
      <w:tr w:rsidR="00F57749" w14:paraId="3200CD13" w14:textId="77777777">
        <w:trPr>
          <w:trHeight w:val="397"/>
        </w:trPr>
        <w:tc>
          <w:tcPr>
            <w:tcW w:w="715" w:type="dxa"/>
            <w:vAlign w:val="center"/>
          </w:tcPr>
          <w:p w14:paraId="39349436" w14:textId="77777777" w:rsidR="00F57749" w:rsidRDefault="00CD4144">
            <w:pPr>
              <w:spacing w:line="400" w:lineRule="exact"/>
              <w:jc w:val="center"/>
              <w:rPr>
                <w:rFonts w:ascii="宋体" w:cs="宋体"/>
              </w:rPr>
            </w:pPr>
            <w:r>
              <w:rPr>
                <w:rFonts w:ascii="宋体" w:cs="宋体" w:hint="eastAsia"/>
              </w:rPr>
              <w:t>8</w:t>
            </w:r>
          </w:p>
        </w:tc>
        <w:tc>
          <w:tcPr>
            <w:tcW w:w="3036" w:type="dxa"/>
            <w:vAlign w:val="center"/>
          </w:tcPr>
          <w:p w14:paraId="3126B1B6" w14:textId="77777777" w:rsidR="00F57749" w:rsidRDefault="00CD4144">
            <w:pPr>
              <w:spacing w:line="400" w:lineRule="exact"/>
              <w:rPr>
                <w:rFonts w:ascii="宋体" w:cs="宋体"/>
              </w:rPr>
            </w:pPr>
            <w:r>
              <w:rPr>
                <w:rFonts w:ascii="宋体" w:cs="宋体" w:hint="eastAsia"/>
              </w:rPr>
              <w:t>电动机</w:t>
            </w:r>
          </w:p>
        </w:tc>
        <w:tc>
          <w:tcPr>
            <w:tcW w:w="4521" w:type="dxa"/>
            <w:vAlign w:val="center"/>
          </w:tcPr>
          <w:p w14:paraId="347C61A5" w14:textId="77777777" w:rsidR="00F57749" w:rsidRDefault="00CD4144">
            <w:pPr>
              <w:spacing w:line="400" w:lineRule="exact"/>
              <w:rPr>
                <w:rFonts w:ascii="宋体" w:cs="宋体"/>
              </w:rPr>
            </w:pPr>
            <w:r>
              <w:rPr>
                <w:rFonts w:ascii="宋体" w:cs="宋体" w:hint="eastAsia"/>
              </w:rPr>
              <w:t>电动机运行中不应有摩擦声、碰撞声或其它杂音，如有异声应停</w:t>
            </w:r>
            <w:proofErr w:type="gramStart"/>
            <w:r>
              <w:rPr>
                <w:rFonts w:ascii="宋体" w:cs="宋体" w:hint="eastAsia"/>
              </w:rPr>
              <w:t>梯检查</w:t>
            </w:r>
            <w:proofErr w:type="gramEnd"/>
            <w:r>
              <w:rPr>
                <w:rFonts w:ascii="宋体" w:cs="宋体" w:hint="eastAsia"/>
              </w:rPr>
              <w:t>是否有异物侵入滑动轴承，轴承是否损坏；</w:t>
            </w:r>
          </w:p>
          <w:p w14:paraId="22BAB835" w14:textId="77777777" w:rsidR="00F57749" w:rsidRDefault="00CD4144">
            <w:pPr>
              <w:spacing w:line="400" w:lineRule="exact"/>
              <w:rPr>
                <w:rFonts w:ascii="宋体" w:cs="宋体"/>
              </w:rPr>
            </w:pPr>
            <w:r>
              <w:rPr>
                <w:rFonts w:ascii="宋体" w:cs="宋体" w:hint="eastAsia"/>
              </w:rPr>
              <w:t>电动</w:t>
            </w:r>
            <w:proofErr w:type="gramStart"/>
            <w:r>
              <w:rPr>
                <w:rFonts w:ascii="宋体" w:cs="宋体" w:hint="eastAsia"/>
              </w:rPr>
              <w:t>机油位应在油镜中心</w:t>
            </w:r>
            <w:proofErr w:type="gramEnd"/>
            <w:r>
              <w:rPr>
                <w:rFonts w:ascii="宋体" w:cs="宋体" w:hint="eastAsia"/>
              </w:rPr>
              <w:t>附近；</w:t>
            </w:r>
          </w:p>
          <w:p w14:paraId="703984BF" w14:textId="77777777" w:rsidR="00F57749" w:rsidRDefault="00CD4144">
            <w:pPr>
              <w:spacing w:line="400" w:lineRule="exact"/>
              <w:rPr>
                <w:rFonts w:ascii="宋体" w:cs="宋体"/>
              </w:rPr>
            </w:pPr>
            <w:r>
              <w:rPr>
                <w:rFonts w:ascii="宋体" w:cs="宋体" w:hint="eastAsia"/>
              </w:rPr>
              <w:t>电动机使用时环境温度不应高于</w:t>
            </w:r>
            <w:r>
              <w:rPr>
                <w:rFonts w:ascii="宋体" w:cs="宋体" w:hint="eastAsia"/>
              </w:rPr>
              <w:t>40</w:t>
            </w:r>
            <w:r>
              <w:rPr>
                <w:rFonts w:ascii="宋体" w:cs="宋体" w:hint="eastAsia"/>
              </w:rPr>
              <w:t>℃，温升不应高于铭牌规定；</w:t>
            </w:r>
          </w:p>
          <w:p w14:paraId="69A675C4" w14:textId="77777777" w:rsidR="00F57749" w:rsidRDefault="00CD4144">
            <w:pPr>
              <w:spacing w:line="400" w:lineRule="exact"/>
              <w:rPr>
                <w:rFonts w:ascii="宋体" w:cs="宋体"/>
              </w:rPr>
            </w:pPr>
            <w:r>
              <w:rPr>
                <w:rFonts w:ascii="宋体" w:cs="宋体" w:hint="eastAsia"/>
              </w:rPr>
              <w:t>电动机</w:t>
            </w:r>
            <w:proofErr w:type="gramStart"/>
            <w:r>
              <w:rPr>
                <w:rFonts w:ascii="宋体" w:cs="宋体" w:hint="eastAsia"/>
              </w:rPr>
              <w:t>轴承窜量不</w:t>
            </w:r>
            <w:proofErr w:type="gramEnd"/>
            <w:r>
              <w:rPr>
                <w:rFonts w:ascii="宋体" w:cs="宋体" w:hint="eastAsia"/>
              </w:rPr>
              <w:t>大于</w:t>
            </w:r>
            <w:r>
              <w:rPr>
                <w:rFonts w:ascii="宋体" w:cs="宋体" w:hint="eastAsia"/>
              </w:rPr>
              <w:t>4mm</w:t>
            </w:r>
          </w:p>
        </w:tc>
      </w:tr>
      <w:tr w:rsidR="00F57749" w14:paraId="4498A76D" w14:textId="77777777">
        <w:trPr>
          <w:trHeight w:val="397"/>
        </w:trPr>
        <w:tc>
          <w:tcPr>
            <w:tcW w:w="715" w:type="dxa"/>
            <w:vAlign w:val="center"/>
          </w:tcPr>
          <w:p w14:paraId="63C828D1" w14:textId="77777777" w:rsidR="00F57749" w:rsidRDefault="00CD4144">
            <w:pPr>
              <w:spacing w:line="400" w:lineRule="exact"/>
              <w:jc w:val="center"/>
              <w:rPr>
                <w:rFonts w:ascii="宋体" w:cs="宋体"/>
              </w:rPr>
            </w:pPr>
            <w:r>
              <w:rPr>
                <w:rFonts w:ascii="宋体" w:cs="宋体" w:hint="eastAsia"/>
              </w:rPr>
              <w:t>9</w:t>
            </w:r>
          </w:p>
        </w:tc>
        <w:tc>
          <w:tcPr>
            <w:tcW w:w="3036" w:type="dxa"/>
            <w:vAlign w:val="center"/>
          </w:tcPr>
          <w:p w14:paraId="10D2CEBE" w14:textId="77777777" w:rsidR="00F57749" w:rsidRDefault="00CD4144">
            <w:pPr>
              <w:spacing w:line="400" w:lineRule="exact"/>
              <w:rPr>
                <w:rFonts w:ascii="宋体" w:cs="宋体"/>
              </w:rPr>
            </w:pPr>
            <w:r>
              <w:rPr>
                <w:rFonts w:ascii="宋体" w:cs="宋体" w:hint="eastAsia"/>
              </w:rPr>
              <w:t>制动器</w:t>
            </w:r>
          </w:p>
        </w:tc>
        <w:tc>
          <w:tcPr>
            <w:tcW w:w="4521" w:type="dxa"/>
            <w:vAlign w:val="center"/>
          </w:tcPr>
          <w:p w14:paraId="02520952" w14:textId="77777777" w:rsidR="00F57749" w:rsidRDefault="00CD4144">
            <w:pPr>
              <w:spacing w:line="400" w:lineRule="exact"/>
              <w:rPr>
                <w:rFonts w:ascii="宋体" w:cs="宋体"/>
              </w:rPr>
            </w:pPr>
            <w:proofErr w:type="gramStart"/>
            <w:r>
              <w:rPr>
                <w:rFonts w:ascii="宋体" w:cs="宋体" w:hint="eastAsia"/>
              </w:rPr>
              <w:t>抱闸未打开</w:t>
            </w:r>
            <w:proofErr w:type="gramEnd"/>
            <w:r>
              <w:rPr>
                <w:rFonts w:ascii="宋体" w:cs="宋体" w:hint="eastAsia"/>
              </w:rPr>
              <w:t>时，闸瓦应抱合紧密，盘车轮不应用手能盘动；</w:t>
            </w:r>
          </w:p>
          <w:p w14:paraId="203C4E68" w14:textId="77777777" w:rsidR="00F57749" w:rsidRDefault="00CD4144">
            <w:pPr>
              <w:spacing w:line="400" w:lineRule="exact"/>
              <w:rPr>
                <w:rFonts w:ascii="宋体" w:cs="宋体"/>
              </w:rPr>
            </w:pPr>
            <w:r>
              <w:rPr>
                <w:rFonts w:ascii="宋体" w:cs="宋体" w:hint="eastAsia"/>
              </w:rPr>
              <w:t>抱闸开闭应灵活、自如，线圈温升不超过</w:t>
            </w:r>
            <w:r>
              <w:rPr>
                <w:rFonts w:ascii="宋体" w:cs="宋体" w:hint="eastAsia"/>
              </w:rPr>
              <w:t>60</w:t>
            </w:r>
            <w:r>
              <w:rPr>
                <w:rFonts w:ascii="宋体" w:cs="宋体" w:hint="eastAsia"/>
              </w:rPr>
              <w:t>℃</w:t>
            </w:r>
          </w:p>
        </w:tc>
      </w:tr>
      <w:tr w:rsidR="00F57749" w14:paraId="0941C30E" w14:textId="77777777">
        <w:trPr>
          <w:trHeight w:val="397"/>
        </w:trPr>
        <w:tc>
          <w:tcPr>
            <w:tcW w:w="715" w:type="dxa"/>
            <w:vAlign w:val="center"/>
          </w:tcPr>
          <w:p w14:paraId="2F5BE18E" w14:textId="77777777" w:rsidR="00F57749" w:rsidRDefault="00CD4144">
            <w:pPr>
              <w:spacing w:line="400" w:lineRule="exact"/>
              <w:jc w:val="center"/>
              <w:rPr>
                <w:rFonts w:ascii="宋体" w:cs="宋体"/>
              </w:rPr>
            </w:pPr>
            <w:r>
              <w:rPr>
                <w:rFonts w:ascii="宋体" w:cs="宋体" w:hint="eastAsia"/>
              </w:rPr>
              <w:lastRenderedPageBreak/>
              <w:t>10</w:t>
            </w:r>
          </w:p>
        </w:tc>
        <w:tc>
          <w:tcPr>
            <w:tcW w:w="3036" w:type="dxa"/>
            <w:vAlign w:val="center"/>
          </w:tcPr>
          <w:p w14:paraId="72E8E012" w14:textId="77777777" w:rsidR="00F57749" w:rsidRDefault="00CD4144">
            <w:pPr>
              <w:spacing w:line="400" w:lineRule="exact"/>
              <w:rPr>
                <w:rFonts w:ascii="宋体" w:cs="宋体"/>
              </w:rPr>
            </w:pPr>
            <w:r>
              <w:rPr>
                <w:rFonts w:ascii="宋体" w:cs="宋体" w:hint="eastAsia"/>
              </w:rPr>
              <w:t>制动器各销轴部位</w:t>
            </w:r>
          </w:p>
        </w:tc>
        <w:tc>
          <w:tcPr>
            <w:tcW w:w="4521" w:type="dxa"/>
            <w:vAlign w:val="center"/>
          </w:tcPr>
          <w:p w14:paraId="6AE90A6C" w14:textId="77777777" w:rsidR="00F57749" w:rsidRDefault="00CD4144">
            <w:pPr>
              <w:spacing w:line="400" w:lineRule="exact"/>
              <w:rPr>
                <w:rFonts w:ascii="宋体" w:cs="宋体"/>
              </w:rPr>
            </w:pPr>
            <w:r>
              <w:rPr>
                <w:rFonts w:ascii="宋体" w:cs="宋体" w:hint="eastAsia"/>
              </w:rPr>
              <w:t>润滑，动作灵活</w:t>
            </w:r>
          </w:p>
        </w:tc>
      </w:tr>
      <w:tr w:rsidR="00F57749" w14:paraId="03B80B54" w14:textId="77777777">
        <w:trPr>
          <w:trHeight w:val="397"/>
        </w:trPr>
        <w:tc>
          <w:tcPr>
            <w:tcW w:w="715" w:type="dxa"/>
            <w:vAlign w:val="center"/>
          </w:tcPr>
          <w:p w14:paraId="3AE4A044" w14:textId="77777777" w:rsidR="00F57749" w:rsidRDefault="00CD4144">
            <w:pPr>
              <w:spacing w:line="400" w:lineRule="exact"/>
              <w:jc w:val="center"/>
              <w:rPr>
                <w:rFonts w:ascii="宋体" w:cs="宋体"/>
              </w:rPr>
            </w:pPr>
            <w:r>
              <w:rPr>
                <w:rFonts w:ascii="宋体" w:cs="宋体" w:hint="eastAsia"/>
              </w:rPr>
              <w:t>11</w:t>
            </w:r>
          </w:p>
        </w:tc>
        <w:tc>
          <w:tcPr>
            <w:tcW w:w="3036" w:type="dxa"/>
            <w:vAlign w:val="center"/>
          </w:tcPr>
          <w:p w14:paraId="6FE522AC" w14:textId="77777777" w:rsidR="00F57749" w:rsidRDefault="00CD4144">
            <w:pPr>
              <w:spacing w:line="400" w:lineRule="exact"/>
              <w:rPr>
                <w:rFonts w:ascii="宋体" w:cs="宋体"/>
              </w:rPr>
            </w:pPr>
            <w:r>
              <w:rPr>
                <w:rFonts w:ascii="宋体" w:cs="宋体" w:hint="eastAsia"/>
              </w:rPr>
              <w:t>制动器间隙</w:t>
            </w:r>
          </w:p>
        </w:tc>
        <w:tc>
          <w:tcPr>
            <w:tcW w:w="4521" w:type="dxa"/>
            <w:vAlign w:val="center"/>
          </w:tcPr>
          <w:p w14:paraId="447015BF" w14:textId="77777777" w:rsidR="00F57749" w:rsidRDefault="00CD4144">
            <w:pPr>
              <w:spacing w:line="400" w:lineRule="exact"/>
              <w:rPr>
                <w:rFonts w:ascii="宋体" w:cs="宋体"/>
              </w:rPr>
            </w:pPr>
            <w:r>
              <w:rPr>
                <w:rFonts w:ascii="宋体" w:cs="宋体" w:hint="eastAsia"/>
              </w:rPr>
              <w:t>动作平稳可靠，不打滑，闸瓦接触面不小于</w:t>
            </w:r>
            <w:r>
              <w:rPr>
                <w:rFonts w:ascii="宋体" w:cs="宋体" w:hint="eastAsia"/>
              </w:rPr>
              <w:t>70%</w:t>
            </w:r>
            <w:r>
              <w:rPr>
                <w:rFonts w:ascii="宋体" w:cs="宋体" w:hint="eastAsia"/>
              </w:rPr>
              <w:t>；</w:t>
            </w:r>
          </w:p>
          <w:p w14:paraId="1AFF2492" w14:textId="77777777" w:rsidR="00F57749" w:rsidRDefault="00CD4144">
            <w:pPr>
              <w:spacing w:line="400" w:lineRule="exact"/>
              <w:rPr>
                <w:rFonts w:ascii="宋体" w:cs="宋体"/>
              </w:rPr>
            </w:pPr>
            <w:r>
              <w:rPr>
                <w:rFonts w:ascii="宋体" w:cs="宋体" w:hint="eastAsia"/>
              </w:rPr>
              <w:t>抱</w:t>
            </w:r>
            <w:proofErr w:type="gramStart"/>
            <w:r>
              <w:rPr>
                <w:rFonts w:ascii="宋体" w:cs="宋体" w:hint="eastAsia"/>
              </w:rPr>
              <w:t>闸打开</w:t>
            </w:r>
            <w:proofErr w:type="gramEnd"/>
            <w:r>
              <w:rPr>
                <w:rFonts w:ascii="宋体" w:cs="宋体" w:hint="eastAsia"/>
              </w:rPr>
              <w:t>时，两侧间隙应一致，其四角间隙平均值两侧各不应大于</w:t>
            </w:r>
            <w:r>
              <w:rPr>
                <w:rFonts w:ascii="宋体" w:cs="宋体" w:hint="eastAsia"/>
              </w:rPr>
              <w:t>0.7mm</w:t>
            </w:r>
            <w:r>
              <w:rPr>
                <w:rFonts w:ascii="宋体" w:cs="宋体" w:hint="eastAsia"/>
              </w:rPr>
              <w:t>；</w:t>
            </w:r>
          </w:p>
          <w:p w14:paraId="492AA2E5" w14:textId="77777777" w:rsidR="00F57749" w:rsidRDefault="00CD4144">
            <w:pPr>
              <w:spacing w:line="400" w:lineRule="exact"/>
              <w:rPr>
                <w:rFonts w:ascii="宋体" w:cs="宋体"/>
              </w:rPr>
            </w:pPr>
            <w:r>
              <w:rPr>
                <w:rFonts w:ascii="宋体" w:cs="宋体" w:hint="eastAsia"/>
              </w:rPr>
              <w:t>打开时制动衬与制动轮不应发生摩擦</w:t>
            </w:r>
          </w:p>
        </w:tc>
      </w:tr>
      <w:tr w:rsidR="00F57749" w14:paraId="455D4D3A" w14:textId="77777777">
        <w:trPr>
          <w:trHeight w:val="397"/>
        </w:trPr>
        <w:tc>
          <w:tcPr>
            <w:tcW w:w="715" w:type="dxa"/>
            <w:vAlign w:val="center"/>
          </w:tcPr>
          <w:p w14:paraId="46974AB7" w14:textId="77777777" w:rsidR="00F57749" w:rsidRDefault="00CD4144">
            <w:pPr>
              <w:spacing w:line="400" w:lineRule="exact"/>
              <w:jc w:val="center"/>
              <w:rPr>
                <w:rFonts w:ascii="宋体" w:cs="宋体"/>
              </w:rPr>
            </w:pPr>
            <w:r>
              <w:rPr>
                <w:rFonts w:ascii="宋体" w:cs="宋体" w:hint="eastAsia"/>
              </w:rPr>
              <w:t>12</w:t>
            </w:r>
          </w:p>
        </w:tc>
        <w:tc>
          <w:tcPr>
            <w:tcW w:w="3036" w:type="dxa"/>
            <w:vAlign w:val="center"/>
          </w:tcPr>
          <w:p w14:paraId="351A26F9" w14:textId="77777777" w:rsidR="00F57749" w:rsidRDefault="00CD4144">
            <w:pPr>
              <w:spacing w:line="400" w:lineRule="exact"/>
              <w:rPr>
                <w:rFonts w:ascii="宋体" w:cs="宋体"/>
              </w:rPr>
            </w:pPr>
            <w:r>
              <w:rPr>
                <w:rFonts w:ascii="宋体" w:cs="宋体" w:hint="eastAsia"/>
              </w:rPr>
              <w:t>编码器</w:t>
            </w:r>
          </w:p>
        </w:tc>
        <w:tc>
          <w:tcPr>
            <w:tcW w:w="4521" w:type="dxa"/>
            <w:vAlign w:val="center"/>
          </w:tcPr>
          <w:p w14:paraId="4755E5CA" w14:textId="77777777" w:rsidR="00F57749" w:rsidRDefault="00CD4144">
            <w:pPr>
              <w:spacing w:line="400" w:lineRule="exact"/>
              <w:rPr>
                <w:rFonts w:ascii="宋体" w:cs="宋体"/>
              </w:rPr>
            </w:pPr>
            <w:r>
              <w:rPr>
                <w:rFonts w:ascii="宋体" w:cs="宋体" w:hint="eastAsia"/>
              </w:rPr>
              <w:t>清洁，安装牢固</w:t>
            </w:r>
          </w:p>
        </w:tc>
      </w:tr>
      <w:tr w:rsidR="00F57749" w14:paraId="3F481579" w14:textId="77777777">
        <w:trPr>
          <w:trHeight w:val="397"/>
        </w:trPr>
        <w:tc>
          <w:tcPr>
            <w:tcW w:w="715" w:type="dxa"/>
            <w:vAlign w:val="center"/>
          </w:tcPr>
          <w:p w14:paraId="2768718E" w14:textId="77777777" w:rsidR="00F57749" w:rsidRDefault="00CD4144">
            <w:pPr>
              <w:spacing w:line="400" w:lineRule="exact"/>
              <w:jc w:val="center"/>
              <w:rPr>
                <w:rFonts w:ascii="宋体" w:cs="宋体"/>
              </w:rPr>
            </w:pPr>
            <w:r>
              <w:rPr>
                <w:rFonts w:ascii="宋体" w:cs="宋体" w:hint="eastAsia"/>
              </w:rPr>
              <w:t>13</w:t>
            </w:r>
          </w:p>
        </w:tc>
        <w:tc>
          <w:tcPr>
            <w:tcW w:w="3036" w:type="dxa"/>
            <w:vAlign w:val="center"/>
          </w:tcPr>
          <w:p w14:paraId="6CD91300" w14:textId="77777777" w:rsidR="00F57749" w:rsidRDefault="00CD4144">
            <w:pPr>
              <w:spacing w:line="400" w:lineRule="exact"/>
              <w:rPr>
                <w:rFonts w:ascii="宋体" w:cs="宋体"/>
              </w:rPr>
            </w:pPr>
            <w:r>
              <w:rPr>
                <w:rFonts w:ascii="宋体" w:cs="宋体" w:hint="eastAsia"/>
              </w:rPr>
              <w:t>限速器各销轴部位</w:t>
            </w:r>
          </w:p>
        </w:tc>
        <w:tc>
          <w:tcPr>
            <w:tcW w:w="4521" w:type="dxa"/>
            <w:vAlign w:val="center"/>
          </w:tcPr>
          <w:p w14:paraId="5EBACC9A" w14:textId="77777777" w:rsidR="00F57749" w:rsidRDefault="00CD4144">
            <w:pPr>
              <w:spacing w:line="400" w:lineRule="exact"/>
              <w:rPr>
                <w:rFonts w:ascii="宋体" w:cs="宋体"/>
              </w:rPr>
            </w:pPr>
            <w:r>
              <w:rPr>
                <w:rFonts w:ascii="宋体" w:cs="宋体" w:hint="eastAsia"/>
              </w:rPr>
              <w:t>润滑，转动灵活；电气开关正常</w:t>
            </w:r>
          </w:p>
        </w:tc>
      </w:tr>
      <w:tr w:rsidR="00F57749" w14:paraId="23E164F9" w14:textId="77777777">
        <w:trPr>
          <w:trHeight w:val="397"/>
        </w:trPr>
        <w:tc>
          <w:tcPr>
            <w:tcW w:w="715" w:type="dxa"/>
            <w:vAlign w:val="center"/>
          </w:tcPr>
          <w:p w14:paraId="4B6CA184" w14:textId="77777777" w:rsidR="00F57749" w:rsidRDefault="00CD4144">
            <w:pPr>
              <w:spacing w:line="400" w:lineRule="exact"/>
              <w:jc w:val="center"/>
              <w:rPr>
                <w:rFonts w:ascii="宋体" w:cs="宋体"/>
              </w:rPr>
            </w:pPr>
            <w:r>
              <w:rPr>
                <w:rFonts w:ascii="宋体" w:cs="宋体" w:hint="eastAsia"/>
              </w:rPr>
              <w:t>14</w:t>
            </w:r>
          </w:p>
        </w:tc>
        <w:tc>
          <w:tcPr>
            <w:tcW w:w="3036" w:type="dxa"/>
            <w:vAlign w:val="center"/>
          </w:tcPr>
          <w:p w14:paraId="217D27A3" w14:textId="77777777" w:rsidR="00F57749" w:rsidRDefault="00CD4144">
            <w:pPr>
              <w:spacing w:line="400" w:lineRule="exact"/>
              <w:rPr>
                <w:rFonts w:ascii="宋体" w:cs="宋体"/>
              </w:rPr>
            </w:pPr>
            <w:r>
              <w:rPr>
                <w:rFonts w:ascii="宋体" w:cs="宋体" w:hint="eastAsia"/>
              </w:rPr>
              <w:t>限速轮</w:t>
            </w:r>
          </w:p>
        </w:tc>
        <w:tc>
          <w:tcPr>
            <w:tcW w:w="4521" w:type="dxa"/>
            <w:vAlign w:val="center"/>
          </w:tcPr>
          <w:p w14:paraId="59665428" w14:textId="77777777" w:rsidR="00F57749" w:rsidRDefault="00CD4144">
            <w:pPr>
              <w:spacing w:line="400" w:lineRule="exact"/>
              <w:rPr>
                <w:rFonts w:ascii="宋体" w:cs="宋体"/>
              </w:rPr>
            </w:pPr>
            <w:r>
              <w:rPr>
                <w:rFonts w:ascii="宋体" w:cs="宋体" w:hint="eastAsia"/>
              </w:rPr>
              <w:t>外观清洁，动作灵活，油路通畅；</w:t>
            </w:r>
          </w:p>
          <w:p w14:paraId="45B7685C" w14:textId="77777777" w:rsidR="00F57749" w:rsidRDefault="00CD4144">
            <w:pPr>
              <w:spacing w:line="400" w:lineRule="exact"/>
              <w:rPr>
                <w:rFonts w:ascii="宋体" w:cs="宋体"/>
              </w:rPr>
            </w:pPr>
            <w:proofErr w:type="gramStart"/>
            <w:r>
              <w:rPr>
                <w:rFonts w:ascii="宋体" w:cs="宋体" w:hint="eastAsia"/>
              </w:rPr>
              <w:t>绳</w:t>
            </w:r>
            <w:proofErr w:type="gramEnd"/>
            <w:r>
              <w:rPr>
                <w:rFonts w:ascii="宋体" w:cs="宋体" w:hint="eastAsia"/>
              </w:rPr>
              <w:t>钳口处无异物油污；</w:t>
            </w:r>
          </w:p>
          <w:p w14:paraId="282B657E" w14:textId="77777777" w:rsidR="00F57749" w:rsidRDefault="00CD4144">
            <w:pPr>
              <w:spacing w:line="400" w:lineRule="exact"/>
              <w:rPr>
                <w:rFonts w:ascii="宋体" w:cs="宋体"/>
              </w:rPr>
            </w:pPr>
            <w:proofErr w:type="gramStart"/>
            <w:r>
              <w:rPr>
                <w:rFonts w:ascii="宋体" w:cs="宋体" w:hint="eastAsia"/>
              </w:rPr>
              <w:t>轮槽无异常</w:t>
            </w:r>
            <w:proofErr w:type="gramEnd"/>
            <w:r>
              <w:rPr>
                <w:rFonts w:ascii="宋体" w:cs="宋体" w:hint="eastAsia"/>
              </w:rPr>
              <w:t>磨损</w:t>
            </w:r>
          </w:p>
        </w:tc>
      </w:tr>
      <w:tr w:rsidR="00F57749" w14:paraId="5462A3D2" w14:textId="77777777">
        <w:trPr>
          <w:trHeight w:val="397"/>
        </w:trPr>
        <w:tc>
          <w:tcPr>
            <w:tcW w:w="715" w:type="dxa"/>
            <w:vAlign w:val="center"/>
          </w:tcPr>
          <w:p w14:paraId="18EB61E7" w14:textId="77777777" w:rsidR="00F57749" w:rsidRDefault="00CD4144">
            <w:pPr>
              <w:spacing w:line="400" w:lineRule="exact"/>
              <w:jc w:val="center"/>
              <w:rPr>
                <w:rFonts w:ascii="宋体" w:cs="宋体"/>
              </w:rPr>
            </w:pPr>
            <w:r>
              <w:rPr>
                <w:rFonts w:ascii="宋体" w:cs="宋体" w:hint="eastAsia"/>
              </w:rPr>
              <w:t>15</w:t>
            </w:r>
          </w:p>
        </w:tc>
        <w:tc>
          <w:tcPr>
            <w:tcW w:w="3036" w:type="dxa"/>
            <w:vAlign w:val="center"/>
          </w:tcPr>
          <w:p w14:paraId="19178C4C" w14:textId="77777777" w:rsidR="00F57749" w:rsidRDefault="00CD4144">
            <w:pPr>
              <w:spacing w:line="400" w:lineRule="exact"/>
              <w:rPr>
                <w:rFonts w:ascii="宋体" w:cs="宋体"/>
              </w:rPr>
            </w:pPr>
            <w:proofErr w:type="gramStart"/>
            <w:r>
              <w:rPr>
                <w:rFonts w:ascii="宋体" w:cs="宋体" w:hint="eastAsia"/>
              </w:rPr>
              <w:t>涨绳轮及</w:t>
            </w:r>
            <w:proofErr w:type="gramEnd"/>
            <w:r>
              <w:rPr>
                <w:rFonts w:ascii="宋体" w:cs="宋体" w:hint="eastAsia"/>
              </w:rPr>
              <w:t>安全</w:t>
            </w:r>
            <w:proofErr w:type="gramStart"/>
            <w:r>
              <w:rPr>
                <w:rFonts w:ascii="宋体" w:cs="宋体" w:hint="eastAsia"/>
              </w:rPr>
              <w:t>钳</w:t>
            </w:r>
            <w:proofErr w:type="gramEnd"/>
            <w:r>
              <w:rPr>
                <w:rFonts w:ascii="宋体" w:cs="宋体" w:hint="eastAsia"/>
              </w:rPr>
              <w:t>装置</w:t>
            </w:r>
          </w:p>
        </w:tc>
        <w:tc>
          <w:tcPr>
            <w:tcW w:w="4521" w:type="dxa"/>
            <w:vAlign w:val="center"/>
          </w:tcPr>
          <w:p w14:paraId="376E0DFC" w14:textId="77777777" w:rsidR="00F57749" w:rsidRDefault="00CD4144">
            <w:pPr>
              <w:spacing w:line="400" w:lineRule="exact"/>
              <w:rPr>
                <w:rFonts w:ascii="宋体" w:cs="宋体"/>
              </w:rPr>
            </w:pPr>
            <w:r>
              <w:rPr>
                <w:rFonts w:ascii="宋体" w:cs="宋体" w:hint="eastAsia"/>
              </w:rPr>
              <w:t>外观清洁，油路通畅，转动平稳，</w:t>
            </w:r>
          </w:p>
          <w:p w14:paraId="141B563D" w14:textId="77777777" w:rsidR="00F57749" w:rsidRDefault="00CD4144">
            <w:pPr>
              <w:spacing w:line="400" w:lineRule="exact"/>
              <w:rPr>
                <w:rFonts w:ascii="宋体" w:cs="宋体"/>
              </w:rPr>
            </w:pPr>
            <w:r>
              <w:rPr>
                <w:rFonts w:ascii="宋体" w:cs="宋体" w:hint="eastAsia"/>
              </w:rPr>
              <w:t>张紧轮毡垫加油；</w:t>
            </w:r>
          </w:p>
          <w:p w14:paraId="77C825E4" w14:textId="77777777" w:rsidR="00F57749" w:rsidRDefault="00CD4144">
            <w:pPr>
              <w:spacing w:line="400" w:lineRule="exact"/>
              <w:rPr>
                <w:rFonts w:ascii="宋体" w:cs="宋体"/>
              </w:rPr>
            </w:pPr>
            <w:proofErr w:type="gramStart"/>
            <w:r>
              <w:rPr>
                <w:rFonts w:ascii="宋体" w:cs="宋体" w:hint="eastAsia"/>
              </w:rPr>
              <w:t>安全钳各联动</w:t>
            </w:r>
            <w:proofErr w:type="gramEnd"/>
            <w:r>
              <w:rPr>
                <w:rFonts w:ascii="宋体" w:cs="宋体" w:hint="eastAsia"/>
              </w:rPr>
              <w:t>机构灵活，钳口与导轨侧工作面间隙在</w:t>
            </w:r>
            <w:r>
              <w:rPr>
                <w:rFonts w:ascii="宋体" w:cs="宋体" w:hint="eastAsia"/>
              </w:rPr>
              <w:t>2-3mm</w:t>
            </w:r>
            <w:r>
              <w:rPr>
                <w:rFonts w:ascii="宋体" w:cs="宋体" w:hint="eastAsia"/>
              </w:rPr>
              <w:t>间</w:t>
            </w:r>
          </w:p>
        </w:tc>
      </w:tr>
      <w:tr w:rsidR="00F57749" w14:paraId="6CD84E0C" w14:textId="77777777">
        <w:trPr>
          <w:trHeight w:val="397"/>
        </w:trPr>
        <w:tc>
          <w:tcPr>
            <w:tcW w:w="715" w:type="dxa"/>
            <w:vAlign w:val="center"/>
          </w:tcPr>
          <w:p w14:paraId="6733A333" w14:textId="77777777" w:rsidR="00F57749" w:rsidRDefault="00CD4144">
            <w:pPr>
              <w:spacing w:line="400" w:lineRule="exact"/>
              <w:jc w:val="center"/>
              <w:rPr>
                <w:rFonts w:ascii="宋体" w:cs="宋体"/>
              </w:rPr>
            </w:pPr>
            <w:r>
              <w:rPr>
                <w:rFonts w:ascii="宋体" w:cs="宋体" w:hint="eastAsia"/>
              </w:rPr>
              <w:t>16</w:t>
            </w:r>
          </w:p>
        </w:tc>
        <w:tc>
          <w:tcPr>
            <w:tcW w:w="3036" w:type="dxa"/>
            <w:vAlign w:val="center"/>
          </w:tcPr>
          <w:p w14:paraId="4308DBA8" w14:textId="77777777" w:rsidR="00F57749" w:rsidRDefault="00CD4144">
            <w:pPr>
              <w:spacing w:line="400" w:lineRule="exact"/>
              <w:rPr>
                <w:rFonts w:ascii="宋体" w:cs="宋体"/>
              </w:rPr>
            </w:pPr>
            <w:proofErr w:type="gramStart"/>
            <w:r>
              <w:rPr>
                <w:rFonts w:ascii="宋体" w:cs="宋体" w:hint="eastAsia"/>
              </w:rPr>
              <w:t>选层系统</w:t>
            </w:r>
            <w:proofErr w:type="gramEnd"/>
          </w:p>
        </w:tc>
        <w:tc>
          <w:tcPr>
            <w:tcW w:w="4521" w:type="dxa"/>
            <w:vAlign w:val="center"/>
          </w:tcPr>
          <w:p w14:paraId="45DF86BC" w14:textId="77777777" w:rsidR="00F57749" w:rsidRDefault="00CD4144">
            <w:pPr>
              <w:spacing w:line="400" w:lineRule="exact"/>
              <w:rPr>
                <w:rFonts w:ascii="宋体" w:cs="宋体"/>
              </w:rPr>
            </w:pPr>
            <w:proofErr w:type="gramStart"/>
            <w:r>
              <w:rPr>
                <w:rFonts w:ascii="宋体" w:cs="宋体" w:hint="eastAsia"/>
              </w:rPr>
              <w:t>选层器</w:t>
            </w:r>
            <w:proofErr w:type="gramEnd"/>
            <w:r>
              <w:rPr>
                <w:rFonts w:ascii="宋体" w:cs="宋体" w:hint="eastAsia"/>
              </w:rPr>
              <w:t>转动及滑动部分清洁及油量充足；</w:t>
            </w:r>
          </w:p>
          <w:p w14:paraId="2B40B7CF" w14:textId="77777777" w:rsidR="00F57749" w:rsidRDefault="00CD4144">
            <w:pPr>
              <w:spacing w:line="400" w:lineRule="exact"/>
              <w:rPr>
                <w:rFonts w:ascii="宋体" w:cs="宋体"/>
              </w:rPr>
            </w:pPr>
            <w:r>
              <w:rPr>
                <w:rFonts w:ascii="宋体" w:cs="宋体" w:hint="eastAsia"/>
              </w:rPr>
              <w:t>接点清洁，压力适当</w:t>
            </w:r>
          </w:p>
        </w:tc>
      </w:tr>
      <w:tr w:rsidR="00F57749" w14:paraId="77760FC0" w14:textId="77777777">
        <w:trPr>
          <w:trHeight w:val="397"/>
        </w:trPr>
        <w:tc>
          <w:tcPr>
            <w:tcW w:w="715" w:type="dxa"/>
            <w:vAlign w:val="center"/>
          </w:tcPr>
          <w:p w14:paraId="413717FF" w14:textId="77777777" w:rsidR="00F57749" w:rsidRDefault="00CD4144">
            <w:pPr>
              <w:spacing w:line="400" w:lineRule="exact"/>
              <w:jc w:val="center"/>
              <w:rPr>
                <w:rFonts w:ascii="宋体" w:cs="宋体"/>
              </w:rPr>
            </w:pPr>
            <w:r>
              <w:rPr>
                <w:rFonts w:ascii="宋体" w:cs="宋体" w:hint="eastAsia"/>
              </w:rPr>
              <w:t>17</w:t>
            </w:r>
          </w:p>
        </w:tc>
        <w:tc>
          <w:tcPr>
            <w:tcW w:w="3036" w:type="dxa"/>
            <w:vAlign w:val="center"/>
          </w:tcPr>
          <w:p w14:paraId="79A0725E" w14:textId="77777777" w:rsidR="00F57749" w:rsidRDefault="00CD4144">
            <w:pPr>
              <w:spacing w:line="400" w:lineRule="exact"/>
              <w:rPr>
                <w:rFonts w:ascii="宋体" w:cs="宋体"/>
              </w:rPr>
            </w:pPr>
            <w:r>
              <w:rPr>
                <w:rFonts w:ascii="宋体" w:cs="宋体" w:hint="eastAsia"/>
              </w:rPr>
              <w:t>轿顶</w:t>
            </w:r>
          </w:p>
        </w:tc>
        <w:tc>
          <w:tcPr>
            <w:tcW w:w="4521" w:type="dxa"/>
            <w:vAlign w:val="center"/>
          </w:tcPr>
          <w:p w14:paraId="1B506D19" w14:textId="77777777" w:rsidR="00F57749" w:rsidRDefault="00CD4144">
            <w:pPr>
              <w:spacing w:line="400" w:lineRule="exact"/>
              <w:rPr>
                <w:rFonts w:ascii="宋体" w:cs="宋体"/>
              </w:rPr>
            </w:pPr>
            <w:r>
              <w:rPr>
                <w:rFonts w:ascii="宋体" w:cs="宋体" w:hint="eastAsia"/>
              </w:rPr>
              <w:t>清洁，防护</w:t>
            </w:r>
            <w:proofErr w:type="gramStart"/>
            <w:r>
              <w:rPr>
                <w:rFonts w:ascii="宋体" w:cs="宋体" w:hint="eastAsia"/>
              </w:rPr>
              <w:t>拦安全</w:t>
            </w:r>
            <w:proofErr w:type="gramEnd"/>
            <w:r>
              <w:rPr>
                <w:rFonts w:ascii="宋体" w:cs="宋体" w:hint="eastAsia"/>
              </w:rPr>
              <w:t>可靠</w:t>
            </w:r>
          </w:p>
        </w:tc>
      </w:tr>
      <w:tr w:rsidR="00F57749" w14:paraId="177637E4" w14:textId="77777777">
        <w:trPr>
          <w:trHeight w:val="397"/>
        </w:trPr>
        <w:tc>
          <w:tcPr>
            <w:tcW w:w="715" w:type="dxa"/>
            <w:vAlign w:val="center"/>
          </w:tcPr>
          <w:p w14:paraId="07473762" w14:textId="77777777" w:rsidR="00F57749" w:rsidRDefault="00CD4144">
            <w:pPr>
              <w:spacing w:line="400" w:lineRule="exact"/>
              <w:jc w:val="center"/>
              <w:rPr>
                <w:rFonts w:ascii="宋体" w:cs="宋体"/>
              </w:rPr>
            </w:pPr>
            <w:r>
              <w:rPr>
                <w:rFonts w:ascii="宋体" w:cs="宋体" w:hint="eastAsia"/>
              </w:rPr>
              <w:t>18</w:t>
            </w:r>
          </w:p>
        </w:tc>
        <w:tc>
          <w:tcPr>
            <w:tcW w:w="3036" w:type="dxa"/>
            <w:vAlign w:val="center"/>
          </w:tcPr>
          <w:p w14:paraId="52245D2D" w14:textId="77777777" w:rsidR="00F57749" w:rsidRDefault="00CD4144">
            <w:pPr>
              <w:spacing w:line="400" w:lineRule="exact"/>
              <w:rPr>
                <w:rFonts w:ascii="宋体" w:cs="宋体"/>
              </w:rPr>
            </w:pPr>
            <w:r>
              <w:rPr>
                <w:rFonts w:ascii="宋体" w:cs="宋体" w:hint="eastAsia"/>
              </w:rPr>
              <w:t>轿顶检修开关、急停开关</w:t>
            </w:r>
          </w:p>
        </w:tc>
        <w:tc>
          <w:tcPr>
            <w:tcW w:w="4521" w:type="dxa"/>
            <w:vAlign w:val="center"/>
          </w:tcPr>
          <w:p w14:paraId="5817787D" w14:textId="77777777" w:rsidR="00F57749" w:rsidRDefault="00CD4144">
            <w:pPr>
              <w:spacing w:line="400" w:lineRule="exact"/>
              <w:rPr>
                <w:rFonts w:ascii="宋体" w:cs="宋体"/>
              </w:rPr>
            </w:pPr>
            <w:r>
              <w:rPr>
                <w:rFonts w:ascii="宋体" w:cs="宋体" w:hint="eastAsia"/>
              </w:rPr>
              <w:t>工作正常</w:t>
            </w:r>
          </w:p>
        </w:tc>
      </w:tr>
      <w:tr w:rsidR="00F57749" w14:paraId="493B7658" w14:textId="77777777">
        <w:trPr>
          <w:trHeight w:val="397"/>
        </w:trPr>
        <w:tc>
          <w:tcPr>
            <w:tcW w:w="715" w:type="dxa"/>
            <w:vAlign w:val="center"/>
          </w:tcPr>
          <w:p w14:paraId="2D4AEF8F" w14:textId="77777777" w:rsidR="00F57749" w:rsidRDefault="00CD4144">
            <w:pPr>
              <w:spacing w:line="400" w:lineRule="exact"/>
              <w:jc w:val="center"/>
              <w:rPr>
                <w:rFonts w:ascii="宋体" w:cs="宋体"/>
              </w:rPr>
            </w:pPr>
            <w:r>
              <w:rPr>
                <w:rFonts w:ascii="宋体" w:cs="宋体" w:hint="eastAsia"/>
              </w:rPr>
              <w:t>19</w:t>
            </w:r>
          </w:p>
        </w:tc>
        <w:tc>
          <w:tcPr>
            <w:tcW w:w="3036" w:type="dxa"/>
            <w:vAlign w:val="center"/>
          </w:tcPr>
          <w:p w14:paraId="2ED51099" w14:textId="77777777" w:rsidR="00F57749" w:rsidRDefault="00CD4144">
            <w:pPr>
              <w:spacing w:line="400" w:lineRule="exact"/>
              <w:rPr>
                <w:rFonts w:ascii="宋体" w:cs="宋体"/>
              </w:rPr>
            </w:pPr>
            <w:proofErr w:type="gramStart"/>
            <w:r>
              <w:rPr>
                <w:rFonts w:ascii="宋体" w:cs="宋体" w:hint="eastAsia"/>
              </w:rPr>
              <w:t>导靴上油杯</w:t>
            </w:r>
            <w:proofErr w:type="gramEnd"/>
          </w:p>
        </w:tc>
        <w:tc>
          <w:tcPr>
            <w:tcW w:w="4521" w:type="dxa"/>
            <w:vAlign w:val="center"/>
          </w:tcPr>
          <w:p w14:paraId="3EEA9AA5" w14:textId="77777777" w:rsidR="00F57749" w:rsidRDefault="00CD4144">
            <w:pPr>
              <w:spacing w:line="400" w:lineRule="exact"/>
              <w:rPr>
                <w:rFonts w:ascii="宋体" w:cs="宋体"/>
              </w:rPr>
            </w:pPr>
            <w:r>
              <w:rPr>
                <w:rFonts w:ascii="宋体" w:cs="宋体" w:hint="eastAsia"/>
              </w:rPr>
              <w:t>吸油毛毡齐全，油量适宜，油杯无泄漏</w:t>
            </w:r>
          </w:p>
        </w:tc>
      </w:tr>
      <w:tr w:rsidR="00F57749" w14:paraId="6452B0F7" w14:textId="77777777">
        <w:trPr>
          <w:trHeight w:val="397"/>
        </w:trPr>
        <w:tc>
          <w:tcPr>
            <w:tcW w:w="715" w:type="dxa"/>
            <w:vAlign w:val="center"/>
          </w:tcPr>
          <w:p w14:paraId="0937F5F9" w14:textId="77777777" w:rsidR="00F57749" w:rsidRDefault="00CD4144">
            <w:pPr>
              <w:spacing w:line="400" w:lineRule="exact"/>
              <w:jc w:val="center"/>
              <w:rPr>
                <w:rFonts w:ascii="宋体" w:cs="宋体"/>
              </w:rPr>
            </w:pPr>
            <w:r>
              <w:rPr>
                <w:rFonts w:ascii="宋体" w:cs="宋体" w:hint="eastAsia"/>
              </w:rPr>
              <w:t>20</w:t>
            </w:r>
          </w:p>
        </w:tc>
        <w:tc>
          <w:tcPr>
            <w:tcW w:w="3036" w:type="dxa"/>
            <w:vAlign w:val="center"/>
          </w:tcPr>
          <w:p w14:paraId="42E4096E" w14:textId="77777777" w:rsidR="00F57749" w:rsidRDefault="00CD4144">
            <w:pPr>
              <w:spacing w:line="400" w:lineRule="exact"/>
              <w:rPr>
                <w:rFonts w:ascii="宋体" w:cs="宋体"/>
              </w:rPr>
            </w:pPr>
            <w:r>
              <w:rPr>
                <w:rFonts w:ascii="宋体" w:cs="宋体" w:hint="eastAsia"/>
              </w:rPr>
              <w:t>钢丝绳</w:t>
            </w:r>
          </w:p>
        </w:tc>
        <w:tc>
          <w:tcPr>
            <w:tcW w:w="4521" w:type="dxa"/>
            <w:vAlign w:val="center"/>
          </w:tcPr>
          <w:p w14:paraId="414A8EBD" w14:textId="77777777" w:rsidR="00F57749" w:rsidRDefault="00CD4144">
            <w:pPr>
              <w:spacing w:line="400" w:lineRule="exact"/>
              <w:rPr>
                <w:rFonts w:ascii="宋体" w:cs="宋体"/>
              </w:rPr>
            </w:pPr>
            <w:r>
              <w:rPr>
                <w:rFonts w:ascii="宋体" w:cs="宋体" w:hint="eastAsia"/>
              </w:rPr>
              <w:t>张力均匀且</w:t>
            </w:r>
            <w:proofErr w:type="gramStart"/>
            <w:r>
              <w:rPr>
                <w:rFonts w:ascii="宋体" w:cs="宋体" w:hint="eastAsia"/>
              </w:rPr>
              <w:t>无断股</w:t>
            </w:r>
            <w:proofErr w:type="gramEnd"/>
          </w:p>
        </w:tc>
      </w:tr>
      <w:tr w:rsidR="00F57749" w14:paraId="5521BCDA" w14:textId="77777777">
        <w:trPr>
          <w:trHeight w:val="397"/>
        </w:trPr>
        <w:tc>
          <w:tcPr>
            <w:tcW w:w="715" w:type="dxa"/>
            <w:vAlign w:val="center"/>
          </w:tcPr>
          <w:p w14:paraId="535BD86F" w14:textId="77777777" w:rsidR="00F57749" w:rsidRDefault="00CD4144">
            <w:pPr>
              <w:spacing w:line="400" w:lineRule="exact"/>
              <w:jc w:val="center"/>
              <w:rPr>
                <w:rFonts w:ascii="宋体" w:cs="宋体"/>
              </w:rPr>
            </w:pPr>
            <w:r>
              <w:rPr>
                <w:rFonts w:ascii="宋体" w:cs="宋体" w:hint="eastAsia"/>
              </w:rPr>
              <w:t>21</w:t>
            </w:r>
          </w:p>
        </w:tc>
        <w:tc>
          <w:tcPr>
            <w:tcW w:w="3036" w:type="dxa"/>
            <w:vAlign w:val="center"/>
          </w:tcPr>
          <w:p w14:paraId="058AF8F6" w14:textId="77777777" w:rsidR="00F57749" w:rsidRDefault="00CD4144">
            <w:pPr>
              <w:spacing w:line="400" w:lineRule="exact"/>
              <w:rPr>
                <w:rFonts w:ascii="宋体" w:cs="宋体"/>
              </w:rPr>
            </w:pPr>
            <w:r>
              <w:rPr>
                <w:rFonts w:ascii="宋体" w:cs="宋体" w:hint="eastAsia"/>
              </w:rPr>
              <w:t>对重</w:t>
            </w:r>
            <w:proofErr w:type="gramStart"/>
            <w:r>
              <w:rPr>
                <w:rFonts w:ascii="宋体" w:cs="宋体" w:hint="eastAsia"/>
              </w:rPr>
              <w:t>块及其</w:t>
            </w:r>
            <w:proofErr w:type="gramEnd"/>
            <w:r>
              <w:rPr>
                <w:rFonts w:ascii="宋体" w:cs="宋体" w:hint="eastAsia"/>
              </w:rPr>
              <w:t>压板</w:t>
            </w:r>
          </w:p>
        </w:tc>
        <w:tc>
          <w:tcPr>
            <w:tcW w:w="4521" w:type="dxa"/>
            <w:vAlign w:val="center"/>
          </w:tcPr>
          <w:p w14:paraId="3F7DB8A7" w14:textId="77777777" w:rsidR="00F57749" w:rsidRDefault="00CD4144">
            <w:pPr>
              <w:spacing w:line="400" w:lineRule="exact"/>
              <w:rPr>
                <w:rFonts w:ascii="宋体" w:cs="宋体"/>
              </w:rPr>
            </w:pPr>
            <w:r>
              <w:rPr>
                <w:rFonts w:ascii="宋体" w:cs="宋体" w:hint="eastAsia"/>
              </w:rPr>
              <w:t>对重块无松动，压板紧固。</w:t>
            </w:r>
          </w:p>
        </w:tc>
      </w:tr>
      <w:tr w:rsidR="00F57749" w14:paraId="33C90A3C" w14:textId="77777777">
        <w:trPr>
          <w:trHeight w:val="397"/>
        </w:trPr>
        <w:tc>
          <w:tcPr>
            <w:tcW w:w="715" w:type="dxa"/>
            <w:vAlign w:val="center"/>
          </w:tcPr>
          <w:p w14:paraId="0A56DD67" w14:textId="77777777" w:rsidR="00F57749" w:rsidRDefault="00CD4144">
            <w:pPr>
              <w:spacing w:line="400" w:lineRule="exact"/>
              <w:jc w:val="center"/>
              <w:rPr>
                <w:rFonts w:ascii="宋体" w:cs="宋体"/>
              </w:rPr>
            </w:pPr>
            <w:r>
              <w:rPr>
                <w:rFonts w:ascii="宋体" w:cs="宋体" w:hint="eastAsia"/>
              </w:rPr>
              <w:t>22</w:t>
            </w:r>
          </w:p>
        </w:tc>
        <w:tc>
          <w:tcPr>
            <w:tcW w:w="3036" w:type="dxa"/>
            <w:vAlign w:val="center"/>
          </w:tcPr>
          <w:p w14:paraId="4178629A" w14:textId="77777777" w:rsidR="00F57749" w:rsidRDefault="00CD4144">
            <w:pPr>
              <w:spacing w:line="400" w:lineRule="exact"/>
              <w:rPr>
                <w:rFonts w:ascii="宋体" w:cs="宋体"/>
              </w:rPr>
            </w:pPr>
            <w:r>
              <w:rPr>
                <w:rFonts w:ascii="宋体" w:cs="宋体" w:hint="eastAsia"/>
              </w:rPr>
              <w:t>井道照明</w:t>
            </w:r>
          </w:p>
        </w:tc>
        <w:tc>
          <w:tcPr>
            <w:tcW w:w="4521" w:type="dxa"/>
            <w:vAlign w:val="center"/>
          </w:tcPr>
          <w:p w14:paraId="426B91E6" w14:textId="77777777" w:rsidR="00F57749" w:rsidRDefault="00CD4144">
            <w:pPr>
              <w:spacing w:line="400" w:lineRule="exact"/>
              <w:rPr>
                <w:rFonts w:ascii="宋体" w:cs="宋体"/>
              </w:rPr>
            </w:pPr>
            <w:r>
              <w:rPr>
                <w:rFonts w:ascii="宋体" w:cs="宋体" w:hint="eastAsia"/>
              </w:rPr>
              <w:t>齐全、正常</w:t>
            </w:r>
          </w:p>
        </w:tc>
      </w:tr>
      <w:tr w:rsidR="00F57749" w14:paraId="542B8E75" w14:textId="77777777">
        <w:trPr>
          <w:trHeight w:val="397"/>
        </w:trPr>
        <w:tc>
          <w:tcPr>
            <w:tcW w:w="715" w:type="dxa"/>
            <w:vAlign w:val="center"/>
          </w:tcPr>
          <w:p w14:paraId="429A65EE" w14:textId="77777777" w:rsidR="00F57749" w:rsidRDefault="00CD4144">
            <w:pPr>
              <w:spacing w:line="400" w:lineRule="exact"/>
              <w:jc w:val="center"/>
              <w:rPr>
                <w:rFonts w:ascii="宋体" w:cs="宋体"/>
              </w:rPr>
            </w:pPr>
            <w:r>
              <w:rPr>
                <w:rFonts w:ascii="宋体" w:cs="宋体" w:hint="eastAsia"/>
              </w:rPr>
              <w:t>23</w:t>
            </w:r>
          </w:p>
        </w:tc>
        <w:tc>
          <w:tcPr>
            <w:tcW w:w="3036" w:type="dxa"/>
            <w:vAlign w:val="center"/>
          </w:tcPr>
          <w:p w14:paraId="384535E6" w14:textId="77777777" w:rsidR="00F57749" w:rsidRDefault="00CD4144">
            <w:pPr>
              <w:spacing w:line="400" w:lineRule="exact"/>
              <w:rPr>
                <w:rFonts w:ascii="宋体" w:cs="宋体"/>
              </w:rPr>
            </w:pPr>
            <w:r>
              <w:rPr>
                <w:rFonts w:ascii="宋体" w:cs="宋体" w:hint="eastAsia"/>
              </w:rPr>
              <w:t>轿厢照明、风扇、应急照明</w:t>
            </w:r>
          </w:p>
        </w:tc>
        <w:tc>
          <w:tcPr>
            <w:tcW w:w="4521" w:type="dxa"/>
            <w:vAlign w:val="center"/>
          </w:tcPr>
          <w:p w14:paraId="52319B9C" w14:textId="77777777" w:rsidR="00F57749" w:rsidRDefault="00CD4144">
            <w:pPr>
              <w:spacing w:line="400" w:lineRule="exact"/>
              <w:rPr>
                <w:rFonts w:ascii="宋体" w:cs="宋体"/>
              </w:rPr>
            </w:pPr>
            <w:r>
              <w:rPr>
                <w:rFonts w:ascii="宋体" w:cs="宋体" w:hint="eastAsia"/>
              </w:rPr>
              <w:t>工作正常</w:t>
            </w:r>
          </w:p>
        </w:tc>
      </w:tr>
      <w:tr w:rsidR="00F57749" w14:paraId="4B8ACE00" w14:textId="77777777">
        <w:trPr>
          <w:trHeight w:val="397"/>
        </w:trPr>
        <w:tc>
          <w:tcPr>
            <w:tcW w:w="715" w:type="dxa"/>
            <w:vAlign w:val="center"/>
          </w:tcPr>
          <w:p w14:paraId="2604EFBA" w14:textId="77777777" w:rsidR="00F57749" w:rsidRDefault="00CD4144">
            <w:pPr>
              <w:spacing w:line="400" w:lineRule="exact"/>
              <w:jc w:val="center"/>
              <w:rPr>
                <w:rFonts w:ascii="宋体" w:cs="宋体"/>
              </w:rPr>
            </w:pPr>
            <w:r>
              <w:rPr>
                <w:rFonts w:ascii="宋体" w:cs="宋体" w:hint="eastAsia"/>
              </w:rPr>
              <w:t>24</w:t>
            </w:r>
          </w:p>
        </w:tc>
        <w:tc>
          <w:tcPr>
            <w:tcW w:w="3036" w:type="dxa"/>
            <w:vAlign w:val="center"/>
          </w:tcPr>
          <w:p w14:paraId="266D8884" w14:textId="77777777" w:rsidR="00F57749" w:rsidRDefault="00CD4144">
            <w:pPr>
              <w:spacing w:line="400" w:lineRule="exact"/>
              <w:rPr>
                <w:rFonts w:ascii="宋体" w:cs="宋体"/>
              </w:rPr>
            </w:pPr>
            <w:r>
              <w:rPr>
                <w:rFonts w:ascii="宋体" w:cs="宋体" w:hint="eastAsia"/>
              </w:rPr>
              <w:t>轿厢检修开关、急停开关</w:t>
            </w:r>
          </w:p>
        </w:tc>
        <w:tc>
          <w:tcPr>
            <w:tcW w:w="4521" w:type="dxa"/>
            <w:vAlign w:val="center"/>
          </w:tcPr>
          <w:p w14:paraId="531AF08A" w14:textId="77777777" w:rsidR="00F57749" w:rsidRDefault="00CD4144">
            <w:pPr>
              <w:spacing w:line="400" w:lineRule="exact"/>
              <w:rPr>
                <w:rFonts w:ascii="宋体" w:cs="宋体"/>
              </w:rPr>
            </w:pPr>
            <w:r>
              <w:rPr>
                <w:rFonts w:ascii="宋体" w:cs="宋体" w:hint="eastAsia"/>
              </w:rPr>
              <w:t>工作正常</w:t>
            </w:r>
          </w:p>
        </w:tc>
      </w:tr>
      <w:tr w:rsidR="00F57749" w14:paraId="0CF10679" w14:textId="77777777">
        <w:trPr>
          <w:trHeight w:val="397"/>
        </w:trPr>
        <w:tc>
          <w:tcPr>
            <w:tcW w:w="715" w:type="dxa"/>
            <w:vAlign w:val="center"/>
          </w:tcPr>
          <w:p w14:paraId="270DB71C" w14:textId="77777777" w:rsidR="00F57749" w:rsidRDefault="00CD4144">
            <w:pPr>
              <w:spacing w:line="400" w:lineRule="exact"/>
              <w:jc w:val="center"/>
              <w:rPr>
                <w:rFonts w:ascii="宋体" w:cs="宋体"/>
              </w:rPr>
            </w:pPr>
            <w:r>
              <w:rPr>
                <w:rFonts w:ascii="宋体" w:cs="宋体" w:hint="eastAsia"/>
              </w:rPr>
              <w:t>25</w:t>
            </w:r>
          </w:p>
        </w:tc>
        <w:tc>
          <w:tcPr>
            <w:tcW w:w="3036" w:type="dxa"/>
            <w:vAlign w:val="center"/>
          </w:tcPr>
          <w:p w14:paraId="5436703B" w14:textId="77777777" w:rsidR="00F57749" w:rsidRDefault="00CD4144">
            <w:pPr>
              <w:spacing w:line="400" w:lineRule="exact"/>
              <w:rPr>
                <w:rFonts w:ascii="宋体" w:cs="宋体"/>
              </w:rPr>
            </w:pPr>
            <w:r>
              <w:rPr>
                <w:rFonts w:ascii="宋体" w:cs="宋体" w:hint="eastAsia"/>
              </w:rPr>
              <w:t>轿内报警装置、对讲系统</w:t>
            </w:r>
          </w:p>
        </w:tc>
        <w:tc>
          <w:tcPr>
            <w:tcW w:w="4521" w:type="dxa"/>
            <w:vAlign w:val="center"/>
          </w:tcPr>
          <w:p w14:paraId="477C7714" w14:textId="77777777" w:rsidR="00F57749" w:rsidRDefault="00CD4144">
            <w:pPr>
              <w:spacing w:line="400" w:lineRule="exact"/>
              <w:rPr>
                <w:rFonts w:ascii="宋体" w:cs="宋体"/>
              </w:rPr>
            </w:pPr>
            <w:r>
              <w:rPr>
                <w:rFonts w:ascii="宋体" w:cs="宋体" w:hint="eastAsia"/>
              </w:rPr>
              <w:t>工作正常</w:t>
            </w:r>
          </w:p>
        </w:tc>
      </w:tr>
      <w:tr w:rsidR="00F57749" w14:paraId="12C37896" w14:textId="77777777">
        <w:trPr>
          <w:trHeight w:val="397"/>
        </w:trPr>
        <w:tc>
          <w:tcPr>
            <w:tcW w:w="715" w:type="dxa"/>
            <w:vAlign w:val="center"/>
          </w:tcPr>
          <w:p w14:paraId="1591F905" w14:textId="77777777" w:rsidR="00F57749" w:rsidRDefault="00CD4144">
            <w:pPr>
              <w:spacing w:line="400" w:lineRule="exact"/>
              <w:jc w:val="center"/>
              <w:rPr>
                <w:rFonts w:ascii="宋体" w:cs="宋体"/>
              </w:rPr>
            </w:pPr>
            <w:r>
              <w:rPr>
                <w:rFonts w:ascii="宋体" w:cs="宋体" w:hint="eastAsia"/>
              </w:rPr>
              <w:t>26</w:t>
            </w:r>
          </w:p>
        </w:tc>
        <w:tc>
          <w:tcPr>
            <w:tcW w:w="3036" w:type="dxa"/>
            <w:vAlign w:val="center"/>
          </w:tcPr>
          <w:p w14:paraId="1C0AFCFA" w14:textId="77777777" w:rsidR="00F57749" w:rsidRDefault="00CD4144">
            <w:pPr>
              <w:spacing w:line="400" w:lineRule="exact"/>
              <w:rPr>
                <w:rFonts w:ascii="宋体" w:cs="宋体"/>
              </w:rPr>
            </w:pPr>
            <w:r>
              <w:rPr>
                <w:rFonts w:ascii="宋体" w:cs="宋体" w:hint="eastAsia"/>
              </w:rPr>
              <w:t>轿内显示、指令按钮</w:t>
            </w:r>
          </w:p>
        </w:tc>
        <w:tc>
          <w:tcPr>
            <w:tcW w:w="4521" w:type="dxa"/>
            <w:vAlign w:val="center"/>
          </w:tcPr>
          <w:p w14:paraId="6C97B339" w14:textId="77777777" w:rsidR="00F57749" w:rsidRDefault="00CD4144">
            <w:pPr>
              <w:spacing w:line="400" w:lineRule="exact"/>
              <w:rPr>
                <w:rFonts w:ascii="宋体" w:cs="宋体"/>
              </w:rPr>
            </w:pPr>
            <w:r>
              <w:rPr>
                <w:rFonts w:ascii="宋体" w:cs="宋体" w:hint="eastAsia"/>
              </w:rPr>
              <w:t>齐全、有效</w:t>
            </w:r>
          </w:p>
        </w:tc>
      </w:tr>
      <w:tr w:rsidR="00F57749" w14:paraId="208BA6B5" w14:textId="77777777">
        <w:trPr>
          <w:trHeight w:val="397"/>
        </w:trPr>
        <w:tc>
          <w:tcPr>
            <w:tcW w:w="715" w:type="dxa"/>
            <w:vAlign w:val="center"/>
          </w:tcPr>
          <w:p w14:paraId="6FF5D51A" w14:textId="77777777" w:rsidR="00F57749" w:rsidRDefault="00CD4144">
            <w:pPr>
              <w:spacing w:line="400" w:lineRule="exact"/>
              <w:jc w:val="center"/>
              <w:rPr>
                <w:rFonts w:ascii="宋体" w:cs="宋体"/>
              </w:rPr>
            </w:pPr>
            <w:r>
              <w:rPr>
                <w:rFonts w:ascii="宋体" w:cs="宋体" w:hint="eastAsia"/>
              </w:rPr>
              <w:t>27</w:t>
            </w:r>
          </w:p>
        </w:tc>
        <w:tc>
          <w:tcPr>
            <w:tcW w:w="3036" w:type="dxa"/>
            <w:vAlign w:val="center"/>
          </w:tcPr>
          <w:p w14:paraId="44FD32A4" w14:textId="77777777" w:rsidR="00F57749" w:rsidRDefault="00CD4144">
            <w:pPr>
              <w:spacing w:line="400" w:lineRule="exact"/>
              <w:rPr>
                <w:rFonts w:ascii="宋体" w:cs="宋体"/>
              </w:rPr>
            </w:pPr>
            <w:r>
              <w:rPr>
                <w:rFonts w:ascii="宋体" w:cs="宋体" w:hint="eastAsia"/>
              </w:rPr>
              <w:t>厅、轿门系统</w:t>
            </w:r>
          </w:p>
        </w:tc>
        <w:tc>
          <w:tcPr>
            <w:tcW w:w="4521" w:type="dxa"/>
            <w:vAlign w:val="center"/>
          </w:tcPr>
          <w:p w14:paraId="408CA282" w14:textId="77777777" w:rsidR="00F57749" w:rsidRDefault="00CD4144">
            <w:pPr>
              <w:spacing w:line="400" w:lineRule="exact"/>
              <w:rPr>
                <w:rFonts w:ascii="宋体" w:cs="宋体"/>
              </w:rPr>
            </w:pPr>
            <w:r>
              <w:rPr>
                <w:rFonts w:ascii="宋体" w:cs="宋体" w:hint="eastAsia"/>
              </w:rPr>
              <w:t>厅、轿门正常关闭后，应能接通门锁网络；</w:t>
            </w:r>
          </w:p>
          <w:p w14:paraId="6E432266" w14:textId="77777777" w:rsidR="00F57749" w:rsidRDefault="00CD4144">
            <w:pPr>
              <w:spacing w:line="400" w:lineRule="exact"/>
              <w:rPr>
                <w:rFonts w:ascii="宋体" w:cs="宋体"/>
              </w:rPr>
            </w:pPr>
            <w:r>
              <w:rPr>
                <w:rFonts w:ascii="宋体" w:cs="宋体" w:hint="eastAsia"/>
              </w:rPr>
              <w:t>安全触板、光电装置功能可靠；</w:t>
            </w:r>
          </w:p>
        </w:tc>
      </w:tr>
      <w:tr w:rsidR="00F57749" w14:paraId="4E7728C2" w14:textId="77777777">
        <w:trPr>
          <w:trHeight w:val="397"/>
        </w:trPr>
        <w:tc>
          <w:tcPr>
            <w:tcW w:w="715" w:type="dxa"/>
            <w:vAlign w:val="center"/>
          </w:tcPr>
          <w:p w14:paraId="288726C7" w14:textId="77777777" w:rsidR="00F57749" w:rsidRDefault="00CD4144">
            <w:pPr>
              <w:spacing w:line="400" w:lineRule="exact"/>
              <w:jc w:val="center"/>
              <w:rPr>
                <w:rFonts w:ascii="宋体" w:cs="宋体"/>
              </w:rPr>
            </w:pPr>
            <w:r>
              <w:rPr>
                <w:rFonts w:ascii="宋体" w:cs="宋体" w:hint="eastAsia"/>
              </w:rPr>
              <w:t>28</w:t>
            </w:r>
          </w:p>
        </w:tc>
        <w:tc>
          <w:tcPr>
            <w:tcW w:w="3036" w:type="dxa"/>
            <w:vAlign w:val="center"/>
          </w:tcPr>
          <w:p w14:paraId="63E75C89" w14:textId="77777777" w:rsidR="00F57749" w:rsidRDefault="00CD4144">
            <w:pPr>
              <w:spacing w:line="400" w:lineRule="exact"/>
              <w:rPr>
                <w:rFonts w:ascii="宋体" w:cs="宋体"/>
              </w:rPr>
            </w:pPr>
            <w:r>
              <w:rPr>
                <w:rFonts w:ascii="宋体" w:cs="宋体" w:hint="eastAsia"/>
              </w:rPr>
              <w:t>厅门、轿门、转动部位及滑道</w:t>
            </w:r>
          </w:p>
        </w:tc>
        <w:tc>
          <w:tcPr>
            <w:tcW w:w="4521" w:type="dxa"/>
            <w:vAlign w:val="center"/>
          </w:tcPr>
          <w:p w14:paraId="3DD5CF1C" w14:textId="77777777" w:rsidR="00F57749" w:rsidRDefault="00CD4144">
            <w:pPr>
              <w:spacing w:line="400" w:lineRule="exact"/>
              <w:rPr>
                <w:rFonts w:ascii="宋体" w:cs="宋体"/>
              </w:rPr>
            </w:pPr>
            <w:r>
              <w:rPr>
                <w:rFonts w:ascii="宋体" w:cs="宋体" w:hint="eastAsia"/>
              </w:rPr>
              <w:t>转动部件清洁，转动自如，填加润滑油，上、下滑道杂物清除，上滑道加油，吊门轮、门滑块磨损的及时更换</w:t>
            </w:r>
          </w:p>
        </w:tc>
      </w:tr>
      <w:tr w:rsidR="00F57749" w14:paraId="234F188F" w14:textId="77777777">
        <w:trPr>
          <w:trHeight w:val="397"/>
        </w:trPr>
        <w:tc>
          <w:tcPr>
            <w:tcW w:w="715" w:type="dxa"/>
            <w:vAlign w:val="center"/>
          </w:tcPr>
          <w:p w14:paraId="4C636E2C" w14:textId="77777777" w:rsidR="00F57749" w:rsidRDefault="00CD4144">
            <w:pPr>
              <w:spacing w:line="400" w:lineRule="exact"/>
              <w:jc w:val="center"/>
              <w:rPr>
                <w:rFonts w:ascii="宋体" w:cs="宋体"/>
              </w:rPr>
            </w:pPr>
            <w:r>
              <w:rPr>
                <w:rFonts w:ascii="宋体" w:cs="宋体" w:hint="eastAsia"/>
              </w:rPr>
              <w:t>29</w:t>
            </w:r>
          </w:p>
        </w:tc>
        <w:tc>
          <w:tcPr>
            <w:tcW w:w="3036" w:type="dxa"/>
            <w:vAlign w:val="center"/>
          </w:tcPr>
          <w:p w14:paraId="1D8663B4" w14:textId="77777777" w:rsidR="00F57749" w:rsidRDefault="00CD4144">
            <w:pPr>
              <w:spacing w:line="400" w:lineRule="exact"/>
              <w:rPr>
                <w:rFonts w:ascii="宋体" w:cs="宋体"/>
              </w:rPr>
            </w:pPr>
            <w:r>
              <w:rPr>
                <w:rFonts w:ascii="宋体" w:cs="宋体" w:hint="eastAsia"/>
              </w:rPr>
              <w:t>开关门机构</w:t>
            </w:r>
          </w:p>
        </w:tc>
        <w:tc>
          <w:tcPr>
            <w:tcW w:w="4521" w:type="dxa"/>
            <w:vAlign w:val="center"/>
          </w:tcPr>
          <w:p w14:paraId="47ABC270" w14:textId="77777777" w:rsidR="00F57749" w:rsidRDefault="00CD4144">
            <w:pPr>
              <w:spacing w:line="400" w:lineRule="exact"/>
              <w:rPr>
                <w:rFonts w:ascii="宋体" w:cs="宋体"/>
              </w:rPr>
            </w:pPr>
            <w:r>
              <w:rPr>
                <w:rFonts w:ascii="宋体" w:cs="宋体" w:hint="eastAsia"/>
              </w:rPr>
              <w:t>开关门</w:t>
            </w:r>
            <w:proofErr w:type="gramStart"/>
            <w:r>
              <w:rPr>
                <w:rFonts w:ascii="宋体" w:cs="宋体" w:hint="eastAsia"/>
              </w:rPr>
              <w:t>总程清洁</w:t>
            </w:r>
            <w:proofErr w:type="gramEnd"/>
            <w:r>
              <w:rPr>
                <w:rFonts w:ascii="宋体" w:cs="宋体" w:hint="eastAsia"/>
              </w:rPr>
              <w:t>，活动及转动部位清洁加油，皮带松紧度适当，不打滑，开门机清除积碳、保洁</w:t>
            </w:r>
          </w:p>
        </w:tc>
      </w:tr>
      <w:tr w:rsidR="00F57749" w14:paraId="6578535B" w14:textId="77777777">
        <w:trPr>
          <w:trHeight w:val="397"/>
        </w:trPr>
        <w:tc>
          <w:tcPr>
            <w:tcW w:w="715" w:type="dxa"/>
            <w:vAlign w:val="center"/>
          </w:tcPr>
          <w:p w14:paraId="2C6DDF92" w14:textId="77777777" w:rsidR="00F57749" w:rsidRDefault="00CD4144">
            <w:pPr>
              <w:spacing w:line="400" w:lineRule="exact"/>
              <w:jc w:val="center"/>
              <w:rPr>
                <w:rFonts w:ascii="宋体" w:cs="宋体"/>
              </w:rPr>
            </w:pPr>
            <w:r>
              <w:rPr>
                <w:rFonts w:ascii="宋体" w:cs="宋体" w:hint="eastAsia"/>
              </w:rPr>
              <w:lastRenderedPageBreak/>
              <w:t>30</w:t>
            </w:r>
          </w:p>
        </w:tc>
        <w:tc>
          <w:tcPr>
            <w:tcW w:w="3036" w:type="dxa"/>
            <w:vAlign w:val="center"/>
          </w:tcPr>
          <w:p w14:paraId="0E26B1AB" w14:textId="77777777" w:rsidR="00F57749" w:rsidRDefault="00CD4144">
            <w:pPr>
              <w:spacing w:line="400" w:lineRule="exact"/>
              <w:rPr>
                <w:rFonts w:ascii="宋体" w:cs="宋体"/>
              </w:rPr>
            </w:pPr>
            <w:r>
              <w:rPr>
                <w:rFonts w:ascii="宋体" w:cs="宋体" w:hint="eastAsia"/>
              </w:rPr>
              <w:t>轿门安全装置（安全触板，光幕、光电等）</w:t>
            </w:r>
          </w:p>
        </w:tc>
        <w:tc>
          <w:tcPr>
            <w:tcW w:w="4521" w:type="dxa"/>
            <w:vAlign w:val="center"/>
          </w:tcPr>
          <w:p w14:paraId="7D7AA77D" w14:textId="77777777" w:rsidR="00F57749" w:rsidRDefault="00CD4144">
            <w:pPr>
              <w:spacing w:line="400" w:lineRule="exact"/>
              <w:rPr>
                <w:rFonts w:ascii="宋体" w:cs="宋体"/>
              </w:rPr>
            </w:pPr>
            <w:r>
              <w:rPr>
                <w:rFonts w:ascii="宋体" w:cs="宋体" w:hint="eastAsia"/>
              </w:rPr>
              <w:t>功能有效</w:t>
            </w:r>
          </w:p>
        </w:tc>
      </w:tr>
      <w:tr w:rsidR="00F57749" w14:paraId="2229AA73" w14:textId="77777777">
        <w:trPr>
          <w:trHeight w:val="397"/>
        </w:trPr>
        <w:tc>
          <w:tcPr>
            <w:tcW w:w="715" w:type="dxa"/>
            <w:vAlign w:val="center"/>
          </w:tcPr>
          <w:p w14:paraId="5422A818" w14:textId="77777777" w:rsidR="00F57749" w:rsidRDefault="00CD4144">
            <w:pPr>
              <w:spacing w:line="400" w:lineRule="exact"/>
              <w:jc w:val="center"/>
              <w:rPr>
                <w:rFonts w:ascii="宋体" w:cs="宋体"/>
              </w:rPr>
            </w:pPr>
            <w:r>
              <w:rPr>
                <w:rFonts w:ascii="宋体" w:cs="宋体" w:hint="eastAsia"/>
              </w:rPr>
              <w:t>31</w:t>
            </w:r>
          </w:p>
        </w:tc>
        <w:tc>
          <w:tcPr>
            <w:tcW w:w="3036" w:type="dxa"/>
            <w:vAlign w:val="center"/>
          </w:tcPr>
          <w:p w14:paraId="509778FC" w14:textId="77777777" w:rsidR="00F57749" w:rsidRDefault="00CD4144">
            <w:pPr>
              <w:spacing w:line="400" w:lineRule="exact"/>
              <w:rPr>
                <w:rFonts w:ascii="宋体" w:cs="宋体"/>
              </w:rPr>
            </w:pPr>
            <w:r>
              <w:rPr>
                <w:rFonts w:ascii="宋体" w:cs="宋体" w:hint="eastAsia"/>
              </w:rPr>
              <w:t>轿门门锁电气触点</w:t>
            </w:r>
          </w:p>
        </w:tc>
        <w:tc>
          <w:tcPr>
            <w:tcW w:w="4521" w:type="dxa"/>
            <w:vAlign w:val="center"/>
          </w:tcPr>
          <w:p w14:paraId="5E093456" w14:textId="77777777" w:rsidR="00F57749" w:rsidRDefault="00CD4144">
            <w:pPr>
              <w:spacing w:line="400" w:lineRule="exact"/>
              <w:rPr>
                <w:rFonts w:ascii="宋体" w:cs="宋体"/>
              </w:rPr>
            </w:pPr>
            <w:r>
              <w:rPr>
                <w:rFonts w:ascii="宋体" w:cs="宋体" w:hint="eastAsia"/>
              </w:rPr>
              <w:t>清洁</w:t>
            </w:r>
            <w:r>
              <w:rPr>
                <w:rFonts w:ascii="宋体" w:cs="宋体" w:hint="eastAsia"/>
              </w:rPr>
              <w:t xml:space="preserve">, </w:t>
            </w:r>
            <w:r>
              <w:rPr>
                <w:rFonts w:ascii="宋体" w:cs="宋体" w:hint="eastAsia"/>
              </w:rPr>
              <w:t>触点接触良好，接线可靠</w:t>
            </w:r>
          </w:p>
        </w:tc>
      </w:tr>
      <w:tr w:rsidR="00F57749" w14:paraId="25C96CF8" w14:textId="77777777">
        <w:trPr>
          <w:trHeight w:val="397"/>
        </w:trPr>
        <w:tc>
          <w:tcPr>
            <w:tcW w:w="715" w:type="dxa"/>
            <w:vAlign w:val="center"/>
          </w:tcPr>
          <w:p w14:paraId="337CC423" w14:textId="77777777" w:rsidR="00F57749" w:rsidRDefault="00CD4144">
            <w:pPr>
              <w:spacing w:line="400" w:lineRule="exact"/>
              <w:jc w:val="center"/>
              <w:rPr>
                <w:rFonts w:ascii="宋体" w:cs="宋体"/>
              </w:rPr>
            </w:pPr>
            <w:r>
              <w:rPr>
                <w:rFonts w:ascii="宋体" w:cs="宋体" w:hint="eastAsia"/>
              </w:rPr>
              <w:t>32</w:t>
            </w:r>
          </w:p>
        </w:tc>
        <w:tc>
          <w:tcPr>
            <w:tcW w:w="3036" w:type="dxa"/>
            <w:vAlign w:val="center"/>
          </w:tcPr>
          <w:p w14:paraId="547D3BB2" w14:textId="77777777" w:rsidR="00F57749" w:rsidRDefault="00CD4144">
            <w:pPr>
              <w:spacing w:line="400" w:lineRule="exact"/>
              <w:rPr>
                <w:rFonts w:ascii="宋体" w:cs="宋体"/>
              </w:rPr>
            </w:pPr>
            <w:r>
              <w:rPr>
                <w:rFonts w:ascii="宋体" w:cs="宋体" w:hint="eastAsia"/>
              </w:rPr>
              <w:t>轿门运行</w:t>
            </w:r>
          </w:p>
        </w:tc>
        <w:tc>
          <w:tcPr>
            <w:tcW w:w="4521" w:type="dxa"/>
            <w:vAlign w:val="center"/>
          </w:tcPr>
          <w:p w14:paraId="6367F25B" w14:textId="77777777" w:rsidR="00F57749" w:rsidRDefault="00CD4144">
            <w:pPr>
              <w:spacing w:line="400" w:lineRule="exact"/>
              <w:rPr>
                <w:rFonts w:ascii="宋体" w:cs="宋体"/>
              </w:rPr>
            </w:pPr>
            <w:r>
              <w:rPr>
                <w:rFonts w:ascii="宋体" w:cs="宋体" w:hint="eastAsia"/>
              </w:rPr>
              <w:t>开启和关闭工作正常</w:t>
            </w:r>
          </w:p>
        </w:tc>
      </w:tr>
      <w:tr w:rsidR="00F57749" w14:paraId="7ACBFF5B" w14:textId="77777777">
        <w:trPr>
          <w:trHeight w:val="397"/>
        </w:trPr>
        <w:tc>
          <w:tcPr>
            <w:tcW w:w="715" w:type="dxa"/>
            <w:vAlign w:val="center"/>
          </w:tcPr>
          <w:p w14:paraId="3B662CC0" w14:textId="77777777" w:rsidR="00F57749" w:rsidRDefault="00CD4144">
            <w:pPr>
              <w:spacing w:line="400" w:lineRule="exact"/>
              <w:jc w:val="center"/>
              <w:rPr>
                <w:rFonts w:ascii="宋体" w:cs="宋体"/>
              </w:rPr>
            </w:pPr>
            <w:r>
              <w:rPr>
                <w:rFonts w:ascii="宋体" w:cs="宋体" w:hint="eastAsia"/>
              </w:rPr>
              <w:t>33</w:t>
            </w:r>
          </w:p>
        </w:tc>
        <w:tc>
          <w:tcPr>
            <w:tcW w:w="3036" w:type="dxa"/>
            <w:vAlign w:val="center"/>
          </w:tcPr>
          <w:p w14:paraId="59CFA69A" w14:textId="77777777" w:rsidR="00F57749" w:rsidRDefault="00CD4144">
            <w:pPr>
              <w:spacing w:line="400" w:lineRule="exact"/>
              <w:rPr>
                <w:rFonts w:ascii="宋体" w:cs="宋体"/>
              </w:rPr>
            </w:pPr>
            <w:r>
              <w:rPr>
                <w:rFonts w:ascii="宋体" w:cs="宋体" w:hint="eastAsia"/>
              </w:rPr>
              <w:t>轿厢平层精度</w:t>
            </w:r>
          </w:p>
        </w:tc>
        <w:tc>
          <w:tcPr>
            <w:tcW w:w="4521" w:type="dxa"/>
            <w:vAlign w:val="center"/>
          </w:tcPr>
          <w:p w14:paraId="0E374E85" w14:textId="77777777" w:rsidR="00F57749" w:rsidRDefault="00CD4144">
            <w:pPr>
              <w:spacing w:line="400" w:lineRule="exact"/>
              <w:rPr>
                <w:rFonts w:ascii="宋体" w:cs="宋体"/>
              </w:rPr>
            </w:pPr>
            <w:r>
              <w:rPr>
                <w:rFonts w:ascii="宋体" w:cs="宋体" w:hint="eastAsia"/>
              </w:rPr>
              <w:t>符合标准</w:t>
            </w:r>
          </w:p>
        </w:tc>
      </w:tr>
      <w:tr w:rsidR="00F57749" w14:paraId="642A8A75" w14:textId="77777777">
        <w:trPr>
          <w:trHeight w:val="454"/>
        </w:trPr>
        <w:tc>
          <w:tcPr>
            <w:tcW w:w="715" w:type="dxa"/>
            <w:vAlign w:val="center"/>
          </w:tcPr>
          <w:p w14:paraId="7F104B5A" w14:textId="77777777" w:rsidR="00F57749" w:rsidRDefault="00CD4144">
            <w:pPr>
              <w:spacing w:line="400" w:lineRule="exact"/>
              <w:jc w:val="center"/>
              <w:rPr>
                <w:rFonts w:ascii="宋体" w:cs="宋体"/>
              </w:rPr>
            </w:pPr>
            <w:r>
              <w:rPr>
                <w:rFonts w:ascii="宋体" w:cs="宋体" w:hint="eastAsia"/>
              </w:rPr>
              <w:t>34</w:t>
            </w:r>
          </w:p>
        </w:tc>
        <w:tc>
          <w:tcPr>
            <w:tcW w:w="3036" w:type="dxa"/>
            <w:vAlign w:val="center"/>
          </w:tcPr>
          <w:p w14:paraId="2F27C14B" w14:textId="77777777" w:rsidR="00F57749" w:rsidRDefault="00CD4144">
            <w:pPr>
              <w:spacing w:line="400" w:lineRule="exact"/>
              <w:rPr>
                <w:rFonts w:ascii="宋体" w:cs="宋体"/>
              </w:rPr>
            </w:pPr>
            <w:r>
              <w:rPr>
                <w:rFonts w:ascii="宋体" w:cs="宋体" w:hint="eastAsia"/>
              </w:rPr>
              <w:t>层站召唤、层楼显示</w:t>
            </w:r>
          </w:p>
        </w:tc>
        <w:tc>
          <w:tcPr>
            <w:tcW w:w="4521" w:type="dxa"/>
            <w:vAlign w:val="center"/>
          </w:tcPr>
          <w:p w14:paraId="232F2EFE" w14:textId="77777777" w:rsidR="00F57749" w:rsidRDefault="00CD4144">
            <w:pPr>
              <w:spacing w:line="400" w:lineRule="exact"/>
              <w:rPr>
                <w:rFonts w:ascii="宋体" w:cs="宋体"/>
              </w:rPr>
            </w:pPr>
            <w:r>
              <w:rPr>
                <w:rFonts w:ascii="宋体" w:cs="宋体" w:hint="eastAsia"/>
              </w:rPr>
              <w:t>齐全、有效</w:t>
            </w:r>
          </w:p>
        </w:tc>
      </w:tr>
      <w:tr w:rsidR="00F57749" w14:paraId="5C198FCF" w14:textId="77777777">
        <w:trPr>
          <w:trHeight w:val="454"/>
        </w:trPr>
        <w:tc>
          <w:tcPr>
            <w:tcW w:w="715" w:type="dxa"/>
            <w:vAlign w:val="center"/>
          </w:tcPr>
          <w:p w14:paraId="4F0E8F95" w14:textId="77777777" w:rsidR="00F57749" w:rsidRDefault="00CD4144">
            <w:pPr>
              <w:spacing w:line="400" w:lineRule="exact"/>
              <w:jc w:val="center"/>
              <w:rPr>
                <w:rFonts w:ascii="宋体" w:cs="宋体"/>
              </w:rPr>
            </w:pPr>
            <w:r>
              <w:rPr>
                <w:rFonts w:ascii="宋体" w:cs="宋体" w:hint="eastAsia"/>
              </w:rPr>
              <w:t>35</w:t>
            </w:r>
          </w:p>
        </w:tc>
        <w:tc>
          <w:tcPr>
            <w:tcW w:w="3036" w:type="dxa"/>
            <w:vAlign w:val="center"/>
          </w:tcPr>
          <w:p w14:paraId="7CA7223D" w14:textId="77777777" w:rsidR="00F57749" w:rsidRDefault="00CD4144">
            <w:pPr>
              <w:spacing w:line="400" w:lineRule="exact"/>
              <w:rPr>
                <w:rFonts w:ascii="宋体" w:cs="宋体"/>
              </w:rPr>
            </w:pPr>
            <w:proofErr w:type="gramStart"/>
            <w:r>
              <w:rPr>
                <w:rFonts w:ascii="宋体" w:cs="宋体" w:hint="eastAsia"/>
              </w:rPr>
              <w:t>层门地</w:t>
            </w:r>
            <w:proofErr w:type="gramEnd"/>
            <w:r>
              <w:rPr>
                <w:rFonts w:ascii="宋体" w:cs="宋体" w:hint="eastAsia"/>
              </w:rPr>
              <w:t>坎</w:t>
            </w:r>
          </w:p>
        </w:tc>
        <w:tc>
          <w:tcPr>
            <w:tcW w:w="4521" w:type="dxa"/>
            <w:vAlign w:val="center"/>
          </w:tcPr>
          <w:p w14:paraId="32D97991" w14:textId="77777777" w:rsidR="00F57749" w:rsidRDefault="00CD4144">
            <w:pPr>
              <w:spacing w:line="400" w:lineRule="exact"/>
              <w:rPr>
                <w:rFonts w:ascii="宋体" w:cs="宋体"/>
              </w:rPr>
            </w:pPr>
            <w:r>
              <w:rPr>
                <w:rFonts w:ascii="宋体" w:cs="宋体" w:hint="eastAsia"/>
              </w:rPr>
              <w:t>清洁</w:t>
            </w:r>
          </w:p>
        </w:tc>
      </w:tr>
      <w:tr w:rsidR="00F57749" w14:paraId="16C85A76" w14:textId="77777777">
        <w:trPr>
          <w:trHeight w:val="454"/>
        </w:trPr>
        <w:tc>
          <w:tcPr>
            <w:tcW w:w="715" w:type="dxa"/>
            <w:vAlign w:val="center"/>
          </w:tcPr>
          <w:p w14:paraId="5BAED3C3" w14:textId="77777777" w:rsidR="00F57749" w:rsidRDefault="00CD4144">
            <w:pPr>
              <w:spacing w:line="400" w:lineRule="exact"/>
              <w:jc w:val="center"/>
              <w:rPr>
                <w:rFonts w:ascii="宋体" w:cs="宋体"/>
              </w:rPr>
            </w:pPr>
            <w:r>
              <w:rPr>
                <w:rFonts w:ascii="宋体" w:cs="宋体" w:hint="eastAsia"/>
              </w:rPr>
              <w:t>36</w:t>
            </w:r>
          </w:p>
        </w:tc>
        <w:tc>
          <w:tcPr>
            <w:tcW w:w="3036" w:type="dxa"/>
            <w:vAlign w:val="center"/>
          </w:tcPr>
          <w:p w14:paraId="5CFEB854" w14:textId="77777777" w:rsidR="00F57749" w:rsidRDefault="00CD4144">
            <w:pPr>
              <w:spacing w:line="400" w:lineRule="exact"/>
              <w:rPr>
                <w:rFonts w:ascii="宋体" w:cs="宋体"/>
              </w:rPr>
            </w:pPr>
            <w:proofErr w:type="gramStart"/>
            <w:r>
              <w:rPr>
                <w:rFonts w:ascii="宋体" w:cs="宋体" w:hint="eastAsia"/>
              </w:rPr>
              <w:t>层门自动</w:t>
            </w:r>
            <w:proofErr w:type="gramEnd"/>
            <w:r>
              <w:rPr>
                <w:rFonts w:ascii="宋体" w:cs="宋体" w:hint="eastAsia"/>
              </w:rPr>
              <w:t>关门装置</w:t>
            </w:r>
          </w:p>
        </w:tc>
        <w:tc>
          <w:tcPr>
            <w:tcW w:w="4521" w:type="dxa"/>
            <w:vAlign w:val="center"/>
          </w:tcPr>
          <w:p w14:paraId="32F25C36" w14:textId="77777777" w:rsidR="00F57749" w:rsidRDefault="00CD4144">
            <w:pPr>
              <w:spacing w:line="400" w:lineRule="exact"/>
              <w:rPr>
                <w:rFonts w:ascii="宋体" w:cs="宋体"/>
              </w:rPr>
            </w:pPr>
            <w:r>
              <w:rPr>
                <w:rFonts w:ascii="宋体" w:cs="宋体" w:hint="eastAsia"/>
              </w:rPr>
              <w:t>正常</w:t>
            </w:r>
          </w:p>
        </w:tc>
      </w:tr>
      <w:tr w:rsidR="00F57749" w14:paraId="2F810775" w14:textId="77777777">
        <w:trPr>
          <w:trHeight w:val="454"/>
        </w:trPr>
        <w:tc>
          <w:tcPr>
            <w:tcW w:w="715" w:type="dxa"/>
            <w:tcBorders>
              <w:top w:val="single" w:sz="6" w:space="0" w:color="auto"/>
              <w:left w:val="single" w:sz="12" w:space="0" w:color="auto"/>
              <w:bottom w:val="single" w:sz="6" w:space="0" w:color="auto"/>
              <w:right w:val="single" w:sz="6" w:space="0" w:color="auto"/>
            </w:tcBorders>
            <w:vAlign w:val="center"/>
          </w:tcPr>
          <w:p w14:paraId="1F43285A" w14:textId="77777777" w:rsidR="00F57749" w:rsidRDefault="00CD4144">
            <w:pPr>
              <w:spacing w:line="400" w:lineRule="exact"/>
              <w:jc w:val="center"/>
              <w:rPr>
                <w:rFonts w:ascii="宋体" w:cs="宋体"/>
              </w:rPr>
            </w:pPr>
            <w:r>
              <w:rPr>
                <w:rFonts w:ascii="宋体" w:cs="宋体" w:hint="eastAsia"/>
              </w:rPr>
              <w:t>37</w:t>
            </w:r>
          </w:p>
        </w:tc>
        <w:tc>
          <w:tcPr>
            <w:tcW w:w="3036" w:type="dxa"/>
            <w:tcBorders>
              <w:top w:val="single" w:sz="6" w:space="0" w:color="auto"/>
              <w:left w:val="single" w:sz="6" w:space="0" w:color="auto"/>
              <w:bottom w:val="single" w:sz="6" w:space="0" w:color="auto"/>
              <w:right w:val="single" w:sz="6" w:space="0" w:color="auto"/>
            </w:tcBorders>
            <w:vAlign w:val="center"/>
          </w:tcPr>
          <w:p w14:paraId="6E6FC31C" w14:textId="77777777" w:rsidR="00F57749" w:rsidRDefault="00CD4144">
            <w:pPr>
              <w:spacing w:line="400" w:lineRule="exact"/>
              <w:rPr>
                <w:rFonts w:ascii="宋体" w:cs="宋体"/>
              </w:rPr>
            </w:pPr>
            <w:proofErr w:type="gramStart"/>
            <w:r>
              <w:rPr>
                <w:rFonts w:ascii="宋体" w:cs="宋体" w:hint="eastAsia"/>
              </w:rPr>
              <w:t>层门门锁</w:t>
            </w:r>
            <w:proofErr w:type="gramEnd"/>
            <w:r>
              <w:rPr>
                <w:rFonts w:ascii="宋体" w:cs="宋体" w:hint="eastAsia"/>
              </w:rPr>
              <w:t>自动复位</w:t>
            </w:r>
          </w:p>
        </w:tc>
        <w:tc>
          <w:tcPr>
            <w:tcW w:w="4521" w:type="dxa"/>
            <w:tcBorders>
              <w:top w:val="single" w:sz="6" w:space="0" w:color="auto"/>
              <w:left w:val="single" w:sz="6" w:space="0" w:color="auto"/>
              <w:bottom w:val="single" w:sz="6" w:space="0" w:color="auto"/>
              <w:right w:val="single" w:sz="12" w:space="0" w:color="auto"/>
            </w:tcBorders>
            <w:vAlign w:val="center"/>
          </w:tcPr>
          <w:p w14:paraId="509CEEC6" w14:textId="77777777" w:rsidR="00F57749" w:rsidRDefault="00CD4144">
            <w:pPr>
              <w:spacing w:line="400" w:lineRule="exact"/>
              <w:rPr>
                <w:rFonts w:ascii="宋体" w:cs="宋体"/>
              </w:rPr>
            </w:pPr>
            <w:proofErr w:type="gramStart"/>
            <w:r>
              <w:rPr>
                <w:rFonts w:ascii="宋体" w:cs="宋体" w:hint="eastAsia"/>
              </w:rPr>
              <w:t>用层门</w:t>
            </w:r>
            <w:proofErr w:type="gramEnd"/>
            <w:r>
              <w:rPr>
                <w:rFonts w:ascii="宋体" w:cs="宋体" w:hint="eastAsia"/>
              </w:rPr>
              <w:t>钥匙打开手动开锁装置释放后，</w:t>
            </w:r>
            <w:proofErr w:type="gramStart"/>
            <w:r>
              <w:rPr>
                <w:rFonts w:ascii="宋体" w:cs="宋体" w:hint="eastAsia"/>
              </w:rPr>
              <w:t>层门门锁</w:t>
            </w:r>
            <w:proofErr w:type="gramEnd"/>
            <w:r>
              <w:rPr>
                <w:rFonts w:ascii="宋体" w:cs="宋体" w:hint="eastAsia"/>
              </w:rPr>
              <w:t>能自动复位</w:t>
            </w:r>
          </w:p>
        </w:tc>
      </w:tr>
      <w:tr w:rsidR="00F57749" w14:paraId="2B115B18" w14:textId="77777777">
        <w:trPr>
          <w:trHeight w:val="454"/>
        </w:trPr>
        <w:tc>
          <w:tcPr>
            <w:tcW w:w="715" w:type="dxa"/>
            <w:tcBorders>
              <w:top w:val="single" w:sz="6" w:space="0" w:color="auto"/>
              <w:left w:val="single" w:sz="12" w:space="0" w:color="auto"/>
              <w:bottom w:val="single" w:sz="6" w:space="0" w:color="auto"/>
              <w:right w:val="single" w:sz="6" w:space="0" w:color="auto"/>
            </w:tcBorders>
            <w:vAlign w:val="center"/>
          </w:tcPr>
          <w:p w14:paraId="0407F211" w14:textId="77777777" w:rsidR="00F57749" w:rsidRDefault="00CD4144">
            <w:pPr>
              <w:spacing w:line="400" w:lineRule="exact"/>
              <w:jc w:val="center"/>
              <w:rPr>
                <w:rFonts w:ascii="宋体" w:cs="宋体"/>
              </w:rPr>
            </w:pPr>
            <w:r>
              <w:rPr>
                <w:rFonts w:ascii="宋体" w:cs="宋体" w:hint="eastAsia"/>
              </w:rPr>
              <w:t>38</w:t>
            </w:r>
          </w:p>
        </w:tc>
        <w:tc>
          <w:tcPr>
            <w:tcW w:w="3036" w:type="dxa"/>
            <w:tcBorders>
              <w:top w:val="single" w:sz="6" w:space="0" w:color="auto"/>
              <w:left w:val="single" w:sz="6" w:space="0" w:color="auto"/>
              <w:bottom w:val="single" w:sz="6" w:space="0" w:color="auto"/>
              <w:right w:val="single" w:sz="6" w:space="0" w:color="auto"/>
            </w:tcBorders>
            <w:vAlign w:val="center"/>
          </w:tcPr>
          <w:p w14:paraId="3FDE327E" w14:textId="77777777" w:rsidR="00F57749" w:rsidRDefault="00CD4144">
            <w:pPr>
              <w:spacing w:line="400" w:lineRule="exact"/>
              <w:rPr>
                <w:rFonts w:ascii="宋体" w:cs="宋体"/>
              </w:rPr>
            </w:pPr>
            <w:proofErr w:type="gramStart"/>
            <w:r>
              <w:rPr>
                <w:rFonts w:ascii="宋体" w:cs="宋体" w:hint="eastAsia"/>
              </w:rPr>
              <w:t>层门门锁</w:t>
            </w:r>
            <w:proofErr w:type="gramEnd"/>
            <w:r>
              <w:rPr>
                <w:rFonts w:ascii="宋体" w:cs="宋体" w:hint="eastAsia"/>
              </w:rPr>
              <w:t>电气触点</w:t>
            </w:r>
          </w:p>
        </w:tc>
        <w:tc>
          <w:tcPr>
            <w:tcW w:w="4521" w:type="dxa"/>
            <w:tcBorders>
              <w:top w:val="single" w:sz="6" w:space="0" w:color="auto"/>
              <w:left w:val="single" w:sz="6" w:space="0" w:color="auto"/>
              <w:bottom w:val="single" w:sz="6" w:space="0" w:color="auto"/>
              <w:right w:val="single" w:sz="12" w:space="0" w:color="auto"/>
            </w:tcBorders>
            <w:vAlign w:val="center"/>
          </w:tcPr>
          <w:p w14:paraId="4A43EE14" w14:textId="77777777" w:rsidR="00F57749" w:rsidRDefault="00CD4144">
            <w:pPr>
              <w:spacing w:line="400" w:lineRule="exact"/>
              <w:rPr>
                <w:rFonts w:ascii="宋体" w:cs="宋体"/>
              </w:rPr>
            </w:pPr>
            <w:r>
              <w:rPr>
                <w:rFonts w:ascii="宋体" w:cs="宋体" w:hint="eastAsia"/>
              </w:rPr>
              <w:t>清洁</w:t>
            </w:r>
            <w:r>
              <w:rPr>
                <w:rFonts w:ascii="宋体" w:cs="宋体" w:hint="eastAsia"/>
              </w:rPr>
              <w:t xml:space="preserve">, </w:t>
            </w:r>
            <w:r>
              <w:rPr>
                <w:rFonts w:ascii="宋体" w:cs="宋体" w:hint="eastAsia"/>
              </w:rPr>
              <w:t>触点接触良好，接线可靠</w:t>
            </w:r>
          </w:p>
        </w:tc>
      </w:tr>
      <w:tr w:rsidR="00F57749" w14:paraId="5DB05BC7" w14:textId="77777777">
        <w:trPr>
          <w:trHeight w:val="454"/>
        </w:trPr>
        <w:tc>
          <w:tcPr>
            <w:tcW w:w="715" w:type="dxa"/>
            <w:tcBorders>
              <w:top w:val="single" w:sz="6" w:space="0" w:color="auto"/>
              <w:left w:val="single" w:sz="12" w:space="0" w:color="auto"/>
              <w:bottom w:val="single" w:sz="6" w:space="0" w:color="auto"/>
              <w:right w:val="single" w:sz="6" w:space="0" w:color="auto"/>
            </w:tcBorders>
            <w:vAlign w:val="center"/>
          </w:tcPr>
          <w:p w14:paraId="53E07BCA" w14:textId="77777777" w:rsidR="00F57749" w:rsidRDefault="00CD4144">
            <w:pPr>
              <w:spacing w:line="400" w:lineRule="exact"/>
              <w:jc w:val="center"/>
              <w:rPr>
                <w:rFonts w:ascii="宋体" w:cs="宋体"/>
              </w:rPr>
            </w:pPr>
            <w:r>
              <w:rPr>
                <w:rFonts w:ascii="宋体" w:cs="宋体" w:hint="eastAsia"/>
              </w:rPr>
              <w:t>39</w:t>
            </w:r>
          </w:p>
        </w:tc>
        <w:tc>
          <w:tcPr>
            <w:tcW w:w="3036" w:type="dxa"/>
            <w:tcBorders>
              <w:top w:val="single" w:sz="6" w:space="0" w:color="auto"/>
              <w:left w:val="single" w:sz="6" w:space="0" w:color="auto"/>
              <w:bottom w:val="single" w:sz="6" w:space="0" w:color="auto"/>
              <w:right w:val="single" w:sz="6" w:space="0" w:color="auto"/>
            </w:tcBorders>
            <w:vAlign w:val="center"/>
          </w:tcPr>
          <w:p w14:paraId="65F9C694" w14:textId="77777777" w:rsidR="00F57749" w:rsidRDefault="00CD4144">
            <w:pPr>
              <w:spacing w:line="400" w:lineRule="exact"/>
              <w:rPr>
                <w:rFonts w:ascii="宋体" w:cs="宋体"/>
              </w:rPr>
            </w:pPr>
            <w:r>
              <w:rPr>
                <w:rFonts w:ascii="宋体" w:cs="宋体" w:hint="eastAsia"/>
              </w:rPr>
              <w:t>层门锁紧元件啮合长度</w:t>
            </w:r>
          </w:p>
        </w:tc>
        <w:tc>
          <w:tcPr>
            <w:tcW w:w="4521" w:type="dxa"/>
            <w:tcBorders>
              <w:top w:val="single" w:sz="6" w:space="0" w:color="auto"/>
              <w:left w:val="single" w:sz="6" w:space="0" w:color="auto"/>
              <w:bottom w:val="single" w:sz="6" w:space="0" w:color="auto"/>
              <w:right w:val="single" w:sz="12" w:space="0" w:color="auto"/>
            </w:tcBorders>
            <w:vAlign w:val="center"/>
          </w:tcPr>
          <w:p w14:paraId="3A43FF92" w14:textId="77777777" w:rsidR="00F57749" w:rsidRDefault="00CD4144">
            <w:pPr>
              <w:spacing w:line="400" w:lineRule="exact"/>
              <w:rPr>
                <w:rFonts w:ascii="宋体" w:cs="宋体"/>
              </w:rPr>
            </w:pPr>
            <w:r>
              <w:rPr>
                <w:rFonts w:ascii="宋体" w:cs="宋体" w:hint="eastAsia"/>
              </w:rPr>
              <w:t>不小于</w:t>
            </w:r>
            <w:r>
              <w:rPr>
                <w:rFonts w:ascii="宋体" w:cs="宋体" w:hint="eastAsia"/>
              </w:rPr>
              <w:t>7mm</w:t>
            </w:r>
            <w:r>
              <w:rPr>
                <w:rFonts w:ascii="宋体" w:cs="宋体" w:hint="eastAsia"/>
              </w:rPr>
              <w:t>，锁后外厅门不应能用手扒开</w:t>
            </w:r>
          </w:p>
        </w:tc>
      </w:tr>
      <w:tr w:rsidR="00F57749" w14:paraId="1E1EEC0F" w14:textId="77777777">
        <w:trPr>
          <w:trHeight w:val="454"/>
        </w:trPr>
        <w:tc>
          <w:tcPr>
            <w:tcW w:w="715" w:type="dxa"/>
            <w:tcBorders>
              <w:top w:val="single" w:sz="6" w:space="0" w:color="auto"/>
              <w:left w:val="single" w:sz="12" w:space="0" w:color="auto"/>
              <w:bottom w:val="single" w:sz="6" w:space="0" w:color="auto"/>
              <w:right w:val="single" w:sz="6" w:space="0" w:color="auto"/>
            </w:tcBorders>
            <w:vAlign w:val="center"/>
          </w:tcPr>
          <w:p w14:paraId="51BDD608" w14:textId="77777777" w:rsidR="00F57749" w:rsidRDefault="00CD4144">
            <w:pPr>
              <w:spacing w:line="400" w:lineRule="exact"/>
              <w:jc w:val="center"/>
              <w:rPr>
                <w:rFonts w:ascii="宋体" w:cs="宋体"/>
              </w:rPr>
            </w:pPr>
            <w:r>
              <w:rPr>
                <w:rFonts w:ascii="宋体" w:cs="宋体" w:hint="eastAsia"/>
              </w:rPr>
              <w:t>40</w:t>
            </w:r>
          </w:p>
        </w:tc>
        <w:tc>
          <w:tcPr>
            <w:tcW w:w="3036" w:type="dxa"/>
            <w:tcBorders>
              <w:top w:val="single" w:sz="6" w:space="0" w:color="auto"/>
              <w:left w:val="single" w:sz="6" w:space="0" w:color="auto"/>
              <w:bottom w:val="single" w:sz="6" w:space="0" w:color="auto"/>
              <w:right w:val="single" w:sz="6" w:space="0" w:color="auto"/>
            </w:tcBorders>
            <w:vAlign w:val="center"/>
          </w:tcPr>
          <w:p w14:paraId="7AC8CA98" w14:textId="77777777" w:rsidR="00F57749" w:rsidRDefault="00CD4144">
            <w:pPr>
              <w:spacing w:line="400" w:lineRule="exact"/>
              <w:rPr>
                <w:rFonts w:ascii="宋体" w:cs="宋体"/>
              </w:rPr>
            </w:pPr>
            <w:r>
              <w:rPr>
                <w:rFonts w:ascii="宋体" w:cs="宋体" w:hint="eastAsia"/>
              </w:rPr>
              <w:t>底坑环境</w:t>
            </w:r>
          </w:p>
        </w:tc>
        <w:tc>
          <w:tcPr>
            <w:tcW w:w="4521" w:type="dxa"/>
            <w:tcBorders>
              <w:top w:val="single" w:sz="6" w:space="0" w:color="auto"/>
              <w:left w:val="single" w:sz="6" w:space="0" w:color="auto"/>
              <w:bottom w:val="single" w:sz="6" w:space="0" w:color="auto"/>
              <w:right w:val="single" w:sz="12" w:space="0" w:color="auto"/>
            </w:tcBorders>
            <w:vAlign w:val="center"/>
          </w:tcPr>
          <w:p w14:paraId="04111352" w14:textId="77777777" w:rsidR="00F57749" w:rsidRDefault="00CD4144">
            <w:pPr>
              <w:spacing w:line="400" w:lineRule="exact"/>
              <w:rPr>
                <w:rFonts w:ascii="宋体" w:cs="宋体"/>
              </w:rPr>
            </w:pPr>
            <w:r>
              <w:rPr>
                <w:rFonts w:ascii="宋体" w:cs="宋体" w:hint="eastAsia"/>
              </w:rPr>
              <w:t>清洁，无渗水、积水，照明正常</w:t>
            </w:r>
          </w:p>
        </w:tc>
      </w:tr>
      <w:tr w:rsidR="00F57749" w14:paraId="613B8496" w14:textId="77777777">
        <w:trPr>
          <w:trHeight w:val="454"/>
        </w:trPr>
        <w:tc>
          <w:tcPr>
            <w:tcW w:w="715" w:type="dxa"/>
            <w:tcBorders>
              <w:top w:val="single" w:sz="6" w:space="0" w:color="auto"/>
              <w:left w:val="single" w:sz="12" w:space="0" w:color="auto"/>
              <w:bottom w:val="single" w:sz="12" w:space="0" w:color="auto"/>
              <w:right w:val="single" w:sz="6" w:space="0" w:color="auto"/>
            </w:tcBorders>
            <w:vAlign w:val="center"/>
          </w:tcPr>
          <w:p w14:paraId="2352C8ED" w14:textId="77777777" w:rsidR="00F57749" w:rsidRDefault="00CD4144">
            <w:pPr>
              <w:spacing w:line="400" w:lineRule="exact"/>
              <w:jc w:val="center"/>
              <w:rPr>
                <w:rFonts w:ascii="宋体" w:cs="宋体"/>
              </w:rPr>
            </w:pPr>
            <w:r>
              <w:rPr>
                <w:rFonts w:ascii="宋体" w:cs="宋体" w:hint="eastAsia"/>
              </w:rPr>
              <w:t>41</w:t>
            </w:r>
          </w:p>
        </w:tc>
        <w:tc>
          <w:tcPr>
            <w:tcW w:w="3036" w:type="dxa"/>
            <w:tcBorders>
              <w:top w:val="single" w:sz="6" w:space="0" w:color="auto"/>
              <w:left w:val="single" w:sz="6" w:space="0" w:color="auto"/>
              <w:bottom w:val="single" w:sz="12" w:space="0" w:color="auto"/>
              <w:right w:val="single" w:sz="6" w:space="0" w:color="auto"/>
            </w:tcBorders>
            <w:vAlign w:val="center"/>
          </w:tcPr>
          <w:p w14:paraId="39F2FEE5" w14:textId="77777777" w:rsidR="00F57749" w:rsidRDefault="00CD4144">
            <w:pPr>
              <w:spacing w:line="400" w:lineRule="exact"/>
              <w:rPr>
                <w:rFonts w:ascii="宋体" w:cs="宋体"/>
              </w:rPr>
            </w:pPr>
            <w:r>
              <w:rPr>
                <w:rFonts w:ascii="宋体" w:cs="宋体" w:hint="eastAsia"/>
              </w:rPr>
              <w:t>底坑急停开关</w:t>
            </w:r>
          </w:p>
        </w:tc>
        <w:tc>
          <w:tcPr>
            <w:tcW w:w="4521" w:type="dxa"/>
            <w:tcBorders>
              <w:top w:val="single" w:sz="6" w:space="0" w:color="auto"/>
              <w:left w:val="single" w:sz="6" w:space="0" w:color="auto"/>
              <w:bottom w:val="single" w:sz="12" w:space="0" w:color="auto"/>
              <w:right w:val="single" w:sz="12" w:space="0" w:color="auto"/>
            </w:tcBorders>
            <w:vAlign w:val="center"/>
          </w:tcPr>
          <w:p w14:paraId="3A296604" w14:textId="77777777" w:rsidR="00F57749" w:rsidRDefault="00CD4144">
            <w:pPr>
              <w:spacing w:line="400" w:lineRule="exact"/>
              <w:rPr>
                <w:rFonts w:ascii="宋体" w:cs="宋体"/>
              </w:rPr>
            </w:pPr>
            <w:r>
              <w:rPr>
                <w:rFonts w:ascii="宋体" w:cs="宋体" w:hint="eastAsia"/>
              </w:rPr>
              <w:t>工作正常</w:t>
            </w:r>
          </w:p>
        </w:tc>
      </w:tr>
    </w:tbl>
    <w:p w14:paraId="435A663A" w14:textId="77777777" w:rsidR="00F57749" w:rsidRDefault="00F57749"/>
    <w:p w14:paraId="7E10A2F2" w14:textId="77777777" w:rsidR="00F57749" w:rsidRDefault="00CD4144">
      <w:pPr>
        <w:jc w:val="center"/>
        <w:rPr>
          <w:b/>
          <w:sz w:val="28"/>
        </w:rPr>
      </w:pPr>
      <w:r>
        <w:rPr>
          <w:rFonts w:hint="eastAsia"/>
          <w:b/>
          <w:sz w:val="28"/>
        </w:rPr>
        <w:t>每季度一次</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0"/>
        <w:gridCol w:w="3420"/>
        <w:gridCol w:w="4123"/>
      </w:tblGrid>
      <w:tr w:rsidR="00F57749" w14:paraId="1B379F85" w14:textId="77777777">
        <w:trPr>
          <w:trHeight w:val="454"/>
        </w:trPr>
        <w:tc>
          <w:tcPr>
            <w:tcW w:w="720" w:type="dxa"/>
            <w:vAlign w:val="center"/>
          </w:tcPr>
          <w:p w14:paraId="5F4822FC" w14:textId="77777777" w:rsidR="00F57749" w:rsidRDefault="00CD4144">
            <w:pPr>
              <w:spacing w:line="400" w:lineRule="exact"/>
              <w:rPr>
                <w:rFonts w:ascii="宋体" w:cs="宋体"/>
              </w:rPr>
            </w:pPr>
            <w:r>
              <w:rPr>
                <w:rFonts w:ascii="宋体" w:cs="宋体" w:hint="eastAsia"/>
              </w:rPr>
              <w:t>序号</w:t>
            </w:r>
          </w:p>
        </w:tc>
        <w:tc>
          <w:tcPr>
            <w:tcW w:w="3420" w:type="dxa"/>
            <w:vAlign w:val="center"/>
          </w:tcPr>
          <w:p w14:paraId="6D730E29" w14:textId="77777777" w:rsidR="00F57749" w:rsidRDefault="00CD4144">
            <w:pPr>
              <w:spacing w:line="400" w:lineRule="exact"/>
              <w:rPr>
                <w:rFonts w:ascii="宋体" w:cs="宋体"/>
              </w:rPr>
            </w:pPr>
            <w:proofErr w:type="gramStart"/>
            <w:r>
              <w:rPr>
                <w:rFonts w:ascii="宋体" w:cs="宋体" w:hint="eastAsia"/>
              </w:rPr>
              <w:t>维保项目</w:t>
            </w:r>
            <w:proofErr w:type="gramEnd"/>
            <w:r>
              <w:rPr>
                <w:rFonts w:ascii="宋体" w:cs="宋体" w:hint="eastAsia"/>
              </w:rPr>
              <w:t>（内容）</w:t>
            </w:r>
          </w:p>
        </w:tc>
        <w:tc>
          <w:tcPr>
            <w:tcW w:w="4123" w:type="dxa"/>
            <w:vAlign w:val="center"/>
          </w:tcPr>
          <w:p w14:paraId="71F33B52" w14:textId="77777777" w:rsidR="00F57749" w:rsidRDefault="00CD4144">
            <w:pPr>
              <w:spacing w:line="400" w:lineRule="exact"/>
              <w:rPr>
                <w:rFonts w:ascii="宋体" w:cs="宋体"/>
              </w:rPr>
            </w:pPr>
            <w:proofErr w:type="gramStart"/>
            <w:r>
              <w:rPr>
                <w:rFonts w:ascii="宋体" w:cs="宋体" w:hint="eastAsia"/>
              </w:rPr>
              <w:t>维保基本</w:t>
            </w:r>
            <w:proofErr w:type="gramEnd"/>
            <w:r>
              <w:rPr>
                <w:rFonts w:ascii="宋体" w:cs="宋体" w:hint="eastAsia"/>
              </w:rPr>
              <w:t>要求</w:t>
            </w:r>
          </w:p>
        </w:tc>
      </w:tr>
      <w:tr w:rsidR="00F57749" w14:paraId="68AECECF" w14:textId="77777777">
        <w:trPr>
          <w:trHeight w:val="454"/>
        </w:trPr>
        <w:tc>
          <w:tcPr>
            <w:tcW w:w="720" w:type="dxa"/>
            <w:vAlign w:val="center"/>
          </w:tcPr>
          <w:p w14:paraId="3FEF65FE" w14:textId="77777777" w:rsidR="00F57749" w:rsidRDefault="00CD4144">
            <w:pPr>
              <w:spacing w:line="400" w:lineRule="exact"/>
              <w:jc w:val="center"/>
              <w:rPr>
                <w:rFonts w:ascii="宋体" w:cs="宋体"/>
              </w:rPr>
            </w:pPr>
            <w:r>
              <w:rPr>
                <w:rFonts w:ascii="宋体" w:cs="宋体" w:hint="eastAsia"/>
              </w:rPr>
              <w:t>1</w:t>
            </w:r>
          </w:p>
        </w:tc>
        <w:tc>
          <w:tcPr>
            <w:tcW w:w="3420" w:type="dxa"/>
            <w:vAlign w:val="center"/>
          </w:tcPr>
          <w:p w14:paraId="5E288F59" w14:textId="77777777" w:rsidR="00F57749" w:rsidRDefault="00CD4144">
            <w:pPr>
              <w:spacing w:line="400" w:lineRule="exact"/>
              <w:rPr>
                <w:rFonts w:ascii="宋体" w:cs="宋体"/>
              </w:rPr>
            </w:pPr>
            <w:r>
              <w:rPr>
                <w:rFonts w:ascii="宋体" w:cs="宋体" w:hint="eastAsia"/>
              </w:rPr>
              <w:t>减速机</w:t>
            </w:r>
          </w:p>
        </w:tc>
        <w:tc>
          <w:tcPr>
            <w:tcW w:w="4123" w:type="dxa"/>
            <w:vAlign w:val="center"/>
          </w:tcPr>
          <w:p w14:paraId="55102D83" w14:textId="77777777" w:rsidR="00F57749" w:rsidRDefault="00CD4144">
            <w:pPr>
              <w:spacing w:line="400" w:lineRule="exact"/>
              <w:rPr>
                <w:rFonts w:ascii="宋体" w:cs="宋体"/>
              </w:rPr>
            </w:pPr>
            <w:r>
              <w:rPr>
                <w:rFonts w:ascii="宋体" w:cs="宋体" w:hint="eastAsia"/>
              </w:rPr>
              <w:t>无异常响声，清除表面积</w:t>
            </w:r>
            <w:proofErr w:type="gramStart"/>
            <w:r>
              <w:rPr>
                <w:rFonts w:ascii="宋体" w:cs="宋体" w:hint="eastAsia"/>
              </w:rPr>
              <w:t>尘</w:t>
            </w:r>
            <w:proofErr w:type="gramEnd"/>
            <w:r>
              <w:rPr>
                <w:rFonts w:ascii="宋体" w:cs="宋体" w:hint="eastAsia"/>
              </w:rPr>
              <w:t>油垢</w:t>
            </w:r>
          </w:p>
        </w:tc>
      </w:tr>
      <w:tr w:rsidR="00F57749" w14:paraId="4608ACBA" w14:textId="77777777">
        <w:trPr>
          <w:trHeight w:val="454"/>
        </w:trPr>
        <w:tc>
          <w:tcPr>
            <w:tcW w:w="720" w:type="dxa"/>
            <w:vAlign w:val="center"/>
          </w:tcPr>
          <w:p w14:paraId="1540BB56" w14:textId="77777777" w:rsidR="00F57749" w:rsidRDefault="00CD4144">
            <w:pPr>
              <w:spacing w:line="400" w:lineRule="exact"/>
              <w:jc w:val="center"/>
              <w:rPr>
                <w:rFonts w:ascii="宋体" w:cs="宋体"/>
              </w:rPr>
            </w:pPr>
            <w:r>
              <w:rPr>
                <w:rFonts w:ascii="宋体" w:cs="宋体" w:hint="eastAsia"/>
              </w:rPr>
              <w:t>2</w:t>
            </w:r>
          </w:p>
        </w:tc>
        <w:tc>
          <w:tcPr>
            <w:tcW w:w="3420" w:type="dxa"/>
            <w:vAlign w:val="center"/>
          </w:tcPr>
          <w:p w14:paraId="6F5F8770" w14:textId="77777777" w:rsidR="00F57749" w:rsidRDefault="00CD4144">
            <w:pPr>
              <w:spacing w:line="400" w:lineRule="exact"/>
              <w:rPr>
                <w:rFonts w:ascii="宋体" w:cs="宋体"/>
              </w:rPr>
            </w:pPr>
            <w:r>
              <w:rPr>
                <w:rFonts w:ascii="宋体" w:cs="宋体" w:hint="eastAsia"/>
              </w:rPr>
              <w:t>减速机润滑油</w:t>
            </w:r>
          </w:p>
        </w:tc>
        <w:tc>
          <w:tcPr>
            <w:tcW w:w="4123" w:type="dxa"/>
            <w:vAlign w:val="center"/>
          </w:tcPr>
          <w:p w14:paraId="3EDBD28B" w14:textId="77777777" w:rsidR="00F57749" w:rsidRDefault="00CD4144">
            <w:pPr>
              <w:spacing w:line="400" w:lineRule="exact"/>
              <w:rPr>
                <w:rFonts w:ascii="宋体" w:cs="宋体"/>
              </w:rPr>
            </w:pPr>
            <w:r>
              <w:rPr>
                <w:rFonts w:ascii="宋体" w:cs="宋体" w:hint="eastAsia"/>
              </w:rPr>
              <w:t>油量适宜，除蜗杆伸出端外均无渗漏；</w:t>
            </w:r>
          </w:p>
          <w:p w14:paraId="1228E5E8" w14:textId="77777777" w:rsidR="00F57749" w:rsidRDefault="00CD4144">
            <w:pPr>
              <w:spacing w:line="400" w:lineRule="exact"/>
              <w:rPr>
                <w:rFonts w:ascii="宋体" w:cs="宋体"/>
              </w:rPr>
            </w:pPr>
            <w:r>
              <w:rPr>
                <w:rFonts w:ascii="宋体" w:cs="宋体" w:hint="eastAsia"/>
              </w:rPr>
              <w:t>检查联轴节有无损伤</w:t>
            </w:r>
          </w:p>
        </w:tc>
      </w:tr>
      <w:tr w:rsidR="00F57749" w14:paraId="51D8B9A3" w14:textId="77777777">
        <w:trPr>
          <w:trHeight w:val="454"/>
        </w:trPr>
        <w:tc>
          <w:tcPr>
            <w:tcW w:w="720" w:type="dxa"/>
            <w:vAlign w:val="center"/>
          </w:tcPr>
          <w:p w14:paraId="55D7454B" w14:textId="77777777" w:rsidR="00F57749" w:rsidRDefault="00CD4144">
            <w:pPr>
              <w:spacing w:line="400" w:lineRule="exact"/>
              <w:jc w:val="center"/>
              <w:rPr>
                <w:rFonts w:ascii="宋体" w:cs="宋体"/>
              </w:rPr>
            </w:pPr>
            <w:r>
              <w:rPr>
                <w:rFonts w:ascii="宋体" w:cs="宋体" w:hint="eastAsia"/>
              </w:rPr>
              <w:t>3</w:t>
            </w:r>
          </w:p>
        </w:tc>
        <w:tc>
          <w:tcPr>
            <w:tcW w:w="3420" w:type="dxa"/>
            <w:vAlign w:val="center"/>
          </w:tcPr>
          <w:p w14:paraId="3E8A3366" w14:textId="77777777" w:rsidR="00F57749" w:rsidRDefault="00CD4144">
            <w:pPr>
              <w:spacing w:line="400" w:lineRule="exact"/>
              <w:rPr>
                <w:rFonts w:ascii="宋体" w:cs="宋体"/>
              </w:rPr>
            </w:pPr>
            <w:r>
              <w:rPr>
                <w:rFonts w:ascii="宋体" w:cs="宋体" w:hint="eastAsia"/>
              </w:rPr>
              <w:t>曳引轮</w:t>
            </w:r>
          </w:p>
        </w:tc>
        <w:tc>
          <w:tcPr>
            <w:tcW w:w="4123" w:type="dxa"/>
            <w:vAlign w:val="center"/>
          </w:tcPr>
          <w:p w14:paraId="56E2B222" w14:textId="77777777" w:rsidR="00F57749" w:rsidRDefault="00CD4144">
            <w:pPr>
              <w:spacing w:line="400" w:lineRule="exact"/>
              <w:rPr>
                <w:rFonts w:ascii="宋体" w:cs="宋体"/>
              </w:rPr>
            </w:pPr>
            <w:r>
              <w:rPr>
                <w:rFonts w:ascii="宋体" w:cs="宋体" w:hint="eastAsia"/>
              </w:rPr>
              <w:t>各绳槽磨损是否一致，紧固</w:t>
            </w:r>
            <w:proofErr w:type="gramStart"/>
            <w:r>
              <w:rPr>
                <w:rFonts w:ascii="宋体" w:cs="宋体" w:hint="eastAsia"/>
              </w:rPr>
              <w:t>曳引轮各部位</w:t>
            </w:r>
            <w:proofErr w:type="gramEnd"/>
            <w:r>
              <w:rPr>
                <w:rFonts w:ascii="宋体" w:cs="宋体" w:hint="eastAsia"/>
              </w:rPr>
              <w:t>螺栓</w:t>
            </w:r>
          </w:p>
        </w:tc>
      </w:tr>
      <w:tr w:rsidR="00F57749" w14:paraId="7C8E40B7" w14:textId="77777777">
        <w:trPr>
          <w:trHeight w:val="454"/>
        </w:trPr>
        <w:tc>
          <w:tcPr>
            <w:tcW w:w="720" w:type="dxa"/>
            <w:vAlign w:val="center"/>
          </w:tcPr>
          <w:p w14:paraId="025682A7" w14:textId="77777777" w:rsidR="00F57749" w:rsidRDefault="00CD4144">
            <w:pPr>
              <w:spacing w:line="400" w:lineRule="exact"/>
              <w:jc w:val="center"/>
              <w:rPr>
                <w:rFonts w:ascii="宋体" w:cs="宋体"/>
              </w:rPr>
            </w:pPr>
            <w:r>
              <w:rPr>
                <w:rFonts w:ascii="宋体" w:cs="宋体" w:hint="eastAsia"/>
              </w:rPr>
              <w:t>4</w:t>
            </w:r>
          </w:p>
        </w:tc>
        <w:tc>
          <w:tcPr>
            <w:tcW w:w="3420" w:type="dxa"/>
            <w:vAlign w:val="center"/>
          </w:tcPr>
          <w:p w14:paraId="4BDEEB60" w14:textId="77777777" w:rsidR="00F57749" w:rsidRDefault="00CD4144">
            <w:pPr>
              <w:spacing w:line="400" w:lineRule="exact"/>
              <w:rPr>
                <w:rFonts w:ascii="宋体" w:cs="宋体"/>
              </w:rPr>
            </w:pPr>
            <w:r>
              <w:rPr>
                <w:rFonts w:ascii="宋体" w:cs="宋体" w:hint="eastAsia"/>
              </w:rPr>
              <w:t>电动机、发电机组</w:t>
            </w:r>
          </w:p>
        </w:tc>
        <w:tc>
          <w:tcPr>
            <w:tcW w:w="4123" w:type="dxa"/>
            <w:vAlign w:val="center"/>
          </w:tcPr>
          <w:p w14:paraId="41F8B03F" w14:textId="77777777" w:rsidR="00F57749" w:rsidRDefault="00CD4144">
            <w:pPr>
              <w:spacing w:line="400" w:lineRule="exact"/>
              <w:rPr>
                <w:rFonts w:ascii="宋体" w:cs="宋体"/>
              </w:rPr>
            </w:pPr>
            <w:r>
              <w:rPr>
                <w:rFonts w:ascii="宋体" w:cs="宋体" w:hint="eastAsia"/>
              </w:rPr>
              <w:t>测速系统工作正常，传动系统无损伤；</w:t>
            </w:r>
          </w:p>
        </w:tc>
      </w:tr>
      <w:tr w:rsidR="00F57749" w14:paraId="5968DE03" w14:textId="77777777">
        <w:trPr>
          <w:trHeight w:val="454"/>
        </w:trPr>
        <w:tc>
          <w:tcPr>
            <w:tcW w:w="720" w:type="dxa"/>
            <w:vAlign w:val="center"/>
          </w:tcPr>
          <w:p w14:paraId="7855B8E5" w14:textId="77777777" w:rsidR="00F57749" w:rsidRDefault="00CD4144">
            <w:pPr>
              <w:spacing w:line="400" w:lineRule="exact"/>
              <w:jc w:val="center"/>
              <w:rPr>
                <w:rFonts w:ascii="宋体" w:cs="宋体"/>
              </w:rPr>
            </w:pPr>
            <w:r>
              <w:rPr>
                <w:rFonts w:ascii="宋体" w:cs="宋体" w:hint="eastAsia"/>
              </w:rPr>
              <w:t>5</w:t>
            </w:r>
          </w:p>
        </w:tc>
        <w:tc>
          <w:tcPr>
            <w:tcW w:w="3420" w:type="dxa"/>
            <w:vAlign w:val="center"/>
          </w:tcPr>
          <w:p w14:paraId="0BA31252" w14:textId="77777777" w:rsidR="00F57749" w:rsidRDefault="00CD4144">
            <w:pPr>
              <w:spacing w:line="400" w:lineRule="exact"/>
              <w:rPr>
                <w:rFonts w:ascii="宋体" w:cs="宋体"/>
              </w:rPr>
            </w:pPr>
            <w:r>
              <w:rPr>
                <w:rFonts w:ascii="宋体" w:cs="宋体" w:hint="eastAsia"/>
              </w:rPr>
              <w:t>制动器</w:t>
            </w:r>
          </w:p>
        </w:tc>
        <w:tc>
          <w:tcPr>
            <w:tcW w:w="4123" w:type="dxa"/>
            <w:vAlign w:val="center"/>
          </w:tcPr>
          <w:p w14:paraId="0A028146" w14:textId="77777777" w:rsidR="00F57749" w:rsidRDefault="00CD4144">
            <w:pPr>
              <w:spacing w:line="400" w:lineRule="exact"/>
              <w:rPr>
                <w:rFonts w:ascii="宋体" w:cs="宋体"/>
              </w:rPr>
            </w:pPr>
            <w:r>
              <w:rPr>
                <w:rFonts w:ascii="宋体" w:cs="宋体" w:hint="eastAsia"/>
              </w:rPr>
              <w:t>检查电磁铁心与铜套之间的润滑情况；</w:t>
            </w:r>
          </w:p>
          <w:p w14:paraId="1D2617B9" w14:textId="77777777" w:rsidR="00F57749" w:rsidRDefault="00CD4144">
            <w:pPr>
              <w:spacing w:line="400" w:lineRule="exact"/>
              <w:rPr>
                <w:rFonts w:ascii="宋体" w:cs="宋体"/>
              </w:rPr>
            </w:pPr>
            <w:r>
              <w:rPr>
                <w:rFonts w:ascii="宋体" w:cs="宋体" w:hint="eastAsia"/>
              </w:rPr>
              <w:t>紧固各连接螺栓；线圈温升不超过</w:t>
            </w:r>
            <w:r>
              <w:rPr>
                <w:rFonts w:ascii="宋体" w:cs="宋体" w:hint="eastAsia"/>
              </w:rPr>
              <w:t>60</w:t>
            </w:r>
            <w:r>
              <w:rPr>
                <w:rFonts w:ascii="宋体" w:cs="宋体" w:hint="eastAsia"/>
              </w:rPr>
              <w:t>℃</w:t>
            </w:r>
          </w:p>
        </w:tc>
      </w:tr>
      <w:tr w:rsidR="00F57749" w14:paraId="43E6DAD9" w14:textId="77777777">
        <w:trPr>
          <w:trHeight w:val="454"/>
        </w:trPr>
        <w:tc>
          <w:tcPr>
            <w:tcW w:w="720" w:type="dxa"/>
            <w:vAlign w:val="center"/>
          </w:tcPr>
          <w:p w14:paraId="2719EFB5" w14:textId="77777777" w:rsidR="00F57749" w:rsidRDefault="00CD4144">
            <w:pPr>
              <w:spacing w:line="400" w:lineRule="exact"/>
              <w:jc w:val="center"/>
              <w:rPr>
                <w:rFonts w:ascii="宋体" w:cs="宋体"/>
              </w:rPr>
            </w:pPr>
            <w:r>
              <w:rPr>
                <w:rFonts w:ascii="宋体" w:cs="宋体" w:hint="eastAsia"/>
              </w:rPr>
              <w:t>6</w:t>
            </w:r>
          </w:p>
        </w:tc>
        <w:tc>
          <w:tcPr>
            <w:tcW w:w="3420" w:type="dxa"/>
            <w:vAlign w:val="center"/>
          </w:tcPr>
          <w:p w14:paraId="290DCBB2" w14:textId="77777777" w:rsidR="00F57749" w:rsidRDefault="00CD4144">
            <w:pPr>
              <w:spacing w:line="400" w:lineRule="exact"/>
              <w:rPr>
                <w:rFonts w:ascii="宋体" w:cs="宋体"/>
              </w:rPr>
            </w:pPr>
            <w:r>
              <w:rPr>
                <w:rFonts w:ascii="宋体" w:cs="宋体" w:hint="eastAsia"/>
              </w:rPr>
              <w:t>限速系统</w:t>
            </w:r>
          </w:p>
        </w:tc>
        <w:tc>
          <w:tcPr>
            <w:tcW w:w="4123" w:type="dxa"/>
            <w:vAlign w:val="center"/>
          </w:tcPr>
          <w:p w14:paraId="114C3672" w14:textId="77777777" w:rsidR="00F57749" w:rsidRDefault="00CD4144">
            <w:pPr>
              <w:spacing w:line="400" w:lineRule="exact"/>
              <w:rPr>
                <w:rFonts w:ascii="宋体" w:cs="宋体"/>
              </w:rPr>
            </w:pPr>
            <w:r>
              <w:rPr>
                <w:rFonts w:ascii="宋体" w:cs="宋体" w:hint="eastAsia"/>
              </w:rPr>
              <w:t>清除夹绳钳口处异物、油污；</w:t>
            </w:r>
          </w:p>
          <w:p w14:paraId="33D17188" w14:textId="77777777" w:rsidR="00F57749" w:rsidRDefault="00CD4144">
            <w:pPr>
              <w:spacing w:line="400" w:lineRule="exact"/>
              <w:rPr>
                <w:rFonts w:ascii="宋体" w:cs="宋体"/>
              </w:rPr>
            </w:pPr>
            <w:r>
              <w:rPr>
                <w:rFonts w:ascii="宋体" w:cs="宋体" w:hint="eastAsia"/>
              </w:rPr>
              <w:t>旋转销轴部位加油；</w:t>
            </w:r>
          </w:p>
          <w:p w14:paraId="04FD3824" w14:textId="77777777" w:rsidR="00F57749" w:rsidRDefault="00CD4144">
            <w:pPr>
              <w:spacing w:line="400" w:lineRule="exact"/>
              <w:rPr>
                <w:rFonts w:ascii="宋体" w:cs="宋体"/>
              </w:rPr>
            </w:pPr>
            <w:r>
              <w:rPr>
                <w:rFonts w:ascii="宋体" w:cs="宋体" w:hint="eastAsia"/>
              </w:rPr>
              <w:t>检查</w:t>
            </w:r>
            <w:proofErr w:type="gramStart"/>
            <w:r>
              <w:rPr>
                <w:rFonts w:ascii="宋体" w:cs="宋体" w:hint="eastAsia"/>
              </w:rPr>
              <w:t>限速器轮和</w:t>
            </w:r>
            <w:proofErr w:type="gramEnd"/>
            <w:r>
              <w:rPr>
                <w:rFonts w:ascii="宋体" w:cs="宋体" w:hint="eastAsia"/>
              </w:rPr>
              <w:t>张紧轮的轮槽，有无异常磨损；</w:t>
            </w:r>
          </w:p>
          <w:p w14:paraId="015F665E" w14:textId="77777777" w:rsidR="00F57749" w:rsidRDefault="00CD4144">
            <w:pPr>
              <w:spacing w:line="400" w:lineRule="exact"/>
              <w:rPr>
                <w:rFonts w:ascii="宋体" w:cs="宋体"/>
              </w:rPr>
            </w:pPr>
            <w:r>
              <w:rPr>
                <w:rFonts w:ascii="宋体" w:cs="宋体" w:hint="eastAsia"/>
              </w:rPr>
              <w:t>检查张紧装置及电气开关及动作是否正常</w:t>
            </w:r>
          </w:p>
        </w:tc>
      </w:tr>
      <w:tr w:rsidR="00F57749" w14:paraId="39A52E76" w14:textId="77777777">
        <w:trPr>
          <w:trHeight w:val="454"/>
        </w:trPr>
        <w:tc>
          <w:tcPr>
            <w:tcW w:w="720" w:type="dxa"/>
            <w:vAlign w:val="center"/>
          </w:tcPr>
          <w:p w14:paraId="0A66813E" w14:textId="77777777" w:rsidR="00F57749" w:rsidRDefault="00CD4144">
            <w:pPr>
              <w:spacing w:line="400" w:lineRule="exact"/>
              <w:jc w:val="center"/>
              <w:rPr>
                <w:rFonts w:ascii="宋体" w:cs="宋体"/>
              </w:rPr>
            </w:pPr>
            <w:r>
              <w:rPr>
                <w:rFonts w:ascii="宋体" w:cs="宋体" w:hint="eastAsia"/>
              </w:rPr>
              <w:t>7</w:t>
            </w:r>
          </w:p>
        </w:tc>
        <w:tc>
          <w:tcPr>
            <w:tcW w:w="3420" w:type="dxa"/>
            <w:vAlign w:val="center"/>
          </w:tcPr>
          <w:p w14:paraId="1978CE44" w14:textId="77777777" w:rsidR="00F57749" w:rsidRDefault="00CD4144">
            <w:pPr>
              <w:spacing w:line="400" w:lineRule="exact"/>
              <w:rPr>
                <w:rFonts w:ascii="宋体" w:cs="宋体"/>
              </w:rPr>
            </w:pPr>
            <w:r>
              <w:rPr>
                <w:rFonts w:ascii="宋体" w:cs="宋体" w:hint="eastAsia"/>
              </w:rPr>
              <w:t>制动衬</w:t>
            </w:r>
          </w:p>
        </w:tc>
        <w:tc>
          <w:tcPr>
            <w:tcW w:w="4123" w:type="dxa"/>
            <w:vAlign w:val="center"/>
          </w:tcPr>
          <w:p w14:paraId="4A8DB6A8" w14:textId="77777777" w:rsidR="00F57749" w:rsidRDefault="00CD4144">
            <w:pPr>
              <w:spacing w:line="400" w:lineRule="exact"/>
              <w:rPr>
                <w:rFonts w:ascii="宋体" w:cs="宋体"/>
              </w:rPr>
            </w:pPr>
            <w:r>
              <w:rPr>
                <w:rFonts w:ascii="宋体" w:cs="宋体" w:hint="eastAsia"/>
              </w:rPr>
              <w:t>清洁，磨损量不超过制造单位要求</w:t>
            </w:r>
          </w:p>
        </w:tc>
      </w:tr>
      <w:tr w:rsidR="00F57749" w14:paraId="64064F8D" w14:textId="77777777">
        <w:trPr>
          <w:trHeight w:val="454"/>
        </w:trPr>
        <w:tc>
          <w:tcPr>
            <w:tcW w:w="720" w:type="dxa"/>
            <w:vAlign w:val="center"/>
          </w:tcPr>
          <w:p w14:paraId="10F44022" w14:textId="77777777" w:rsidR="00F57749" w:rsidRDefault="00CD4144">
            <w:pPr>
              <w:spacing w:line="400" w:lineRule="exact"/>
              <w:jc w:val="center"/>
              <w:rPr>
                <w:rFonts w:ascii="宋体" w:cs="宋体"/>
              </w:rPr>
            </w:pPr>
            <w:r>
              <w:rPr>
                <w:rFonts w:ascii="宋体" w:cs="宋体" w:hint="eastAsia"/>
              </w:rPr>
              <w:lastRenderedPageBreak/>
              <w:t>8</w:t>
            </w:r>
          </w:p>
        </w:tc>
        <w:tc>
          <w:tcPr>
            <w:tcW w:w="3420" w:type="dxa"/>
            <w:vAlign w:val="center"/>
          </w:tcPr>
          <w:p w14:paraId="054D14F9" w14:textId="77777777" w:rsidR="00F57749" w:rsidRDefault="00CD4144">
            <w:pPr>
              <w:spacing w:line="400" w:lineRule="exact"/>
              <w:rPr>
                <w:rFonts w:ascii="宋体" w:cs="宋体"/>
              </w:rPr>
            </w:pPr>
            <w:r>
              <w:rPr>
                <w:rFonts w:ascii="宋体" w:cs="宋体" w:hint="eastAsia"/>
              </w:rPr>
              <w:t>控制柜、励磁柜</w:t>
            </w:r>
          </w:p>
        </w:tc>
        <w:tc>
          <w:tcPr>
            <w:tcW w:w="4123" w:type="dxa"/>
            <w:vAlign w:val="center"/>
          </w:tcPr>
          <w:p w14:paraId="792A45E8" w14:textId="77777777" w:rsidR="00F57749" w:rsidRDefault="00CD4144">
            <w:pPr>
              <w:spacing w:line="400" w:lineRule="exact"/>
              <w:rPr>
                <w:rFonts w:ascii="宋体" w:cs="宋体"/>
              </w:rPr>
            </w:pPr>
            <w:r>
              <w:rPr>
                <w:rFonts w:ascii="宋体" w:cs="宋体" w:hint="eastAsia"/>
              </w:rPr>
              <w:t>检查各</w:t>
            </w:r>
            <w:proofErr w:type="gramStart"/>
            <w:r>
              <w:rPr>
                <w:rFonts w:ascii="宋体" w:cs="宋体" w:hint="eastAsia"/>
              </w:rPr>
              <w:t>各</w:t>
            </w:r>
            <w:proofErr w:type="gramEnd"/>
            <w:r>
              <w:rPr>
                <w:rFonts w:ascii="宋体" w:cs="宋体" w:hint="eastAsia"/>
              </w:rPr>
              <w:t>电气元件、仪表，对不灵敏及损坏元件应及时调整更换；</w:t>
            </w:r>
          </w:p>
          <w:p w14:paraId="65C8D0FC" w14:textId="77777777" w:rsidR="00F57749" w:rsidRDefault="00CD4144">
            <w:pPr>
              <w:spacing w:line="400" w:lineRule="exact"/>
              <w:rPr>
                <w:rFonts w:ascii="宋体" w:cs="宋体"/>
              </w:rPr>
            </w:pPr>
            <w:r>
              <w:rPr>
                <w:rFonts w:ascii="宋体" w:cs="宋体" w:hint="eastAsia"/>
              </w:rPr>
              <w:t>检查机械联锁装置，对动作不可靠的应调整</w:t>
            </w:r>
          </w:p>
        </w:tc>
      </w:tr>
      <w:tr w:rsidR="00F57749" w14:paraId="3A01D1C9" w14:textId="77777777">
        <w:trPr>
          <w:trHeight w:val="454"/>
        </w:trPr>
        <w:tc>
          <w:tcPr>
            <w:tcW w:w="720" w:type="dxa"/>
            <w:vAlign w:val="center"/>
          </w:tcPr>
          <w:p w14:paraId="6126C5AA" w14:textId="77777777" w:rsidR="00F57749" w:rsidRDefault="00CD4144">
            <w:pPr>
              <w:spacing w:line="400" w:lineRule="exact"/>
              <w:jc w:val="center"/>
              <w:rPr>
                <w:rFonts w:ascii="宋体" w:cs="宋体"/>
              </w:rPr>
            </w:pPr>
            <w:r>
              <w:rPr>
                <w:rFonts w:ascii="宋体" w:cs="宋体" w:hint="eastAsia"/>
              </w:rPr>
              <w:t>9</w:t>
            </w:r>
          </w:p>
        </w:tc>
        <w:tc>
          <w:tcPr>
            <w:tcW w:w="3420" w:type="dxa"/>
            <w:vAlign w:val="center"/>
          </w:tcPr>
          <w:p w14:paraId="2779E4C0" w14:textId="77777777" w:rsidR="00F57749" w:rsidRDefault="00CD4144">
            <w:pPr>
              <w:spacing w:line="400" w:lineRule="exact"/>
              <w:rPr>
                <w:rFonts w:ascii="宋体" w:cs="宋体"/>
              </w:rPr>
            </w:pPr>
            <w:r>
              <w:rPr>
                <w:rFonts w:ascii="宋体" w:cs="宋体" w:hint="eastAsia"/>
              </w:rPr>
              <w:t>位置脉冲发生器</w:t>
            </w:r>
          </w:p>
        </w:tc>
        <w:tc>
          <w:tcPr>
            <w:tcW w:w="4123" w:type="dxa"/>
            <w:vAlign w:val="center"/>
          </w:tcPr>
          <w:p w14:paraId="0A495300" w14:textId="77777777" w:rsidR="00F57749" w:rsidRDefault="00CD4144">
            <w:pPr>
              <w:spacing w:line="400" w:lineRule="exact"/>
              <w:rPr>
                <w:rFonts w:ascii="宋体" w:cs="宋体"/>
              </w:rPr>
            </w:pPr>
            <w:r>
              <w:rPr>
                <w:rFonts w:ascii="宋体" w:cs="宋体" w:hint="eastAsia"/>
              </w:rPr>
              <w:t>工作正常</w:t>
            </w:r>
          </w:p>
        </w:tc>
      </w:tr>
      <w:tr w:rsidR="00F57749" w14:paraId="36200B5E" w14:textId="77777777">
        <w:trPr>
          <w:trHeight w:val="454"/>
        </w:trPr>
        <w:tc>
          <w:tcPr>
            <w:tcW w:w="720" w:type="dxa"/>
            <w:vAlign w:val="center"/>
          </w:tcPr>
          <w:p w14:paraId="72D9DAFE" w14:textId="77777777" w:rsidR="00F57749" w:rsidRDefault="00CD4144">
            <w:pPr>
              <w:spacing w:line="400" w:lineRule="exact"/>
              <w:jc w:val="center"/>
              <w:rPr>
                <w:rFonts w:ascii="宋体" w:cs="宋体"/>
              </w:rPr>
            </w:pPr>
            <w:r>
              <w:rPr>
                <w:rFonts w:ascii="宋体" w:cs="宋体" w:hint="eastAsia"/>
              </w:rPr>
              <w:t>10</w:t>
            </w:r>
          </w:p>
        </w:tc>
        <w:tc>
          <w:tcPr>
            <w:tcW w:w="3420" w:type="dxa"/>
            <w:vAlign w:val="center"/>
          </w:tcPr>
          <w:p w14:paraId="2AB32D59" w14:textId="77777777" w:rsidR="00F57749" w:rsidRDefault="00CD4144">
            <w:pPr>
              <w:spacing w:line="400" w:lineRule="exact"/>
              <w:rPr>
                <w:rFonts w:ascii="宋体" w:cs="宋体"/>
              </w:rPr>
            </w:pPr>
            <w:proofErr w:type="gramStart"/>
            <w:r>
              <w:rPr>
                <w:rFonts w:ascii="宋体" w:cs="宋体" w:hint="eastAsia"/>
              </w:rPr>
              <w:t>选层器</w:t>
            </w:r>
            <w:proofErr w:type="gramEnd"/>
            <w:r>
              <w:rPr>
                <w:rFonts w:ascii="宋体" w:cs="宋体" w:hint="eastAsia"/>
              </w:rPr>
              <w:t>动静触点</w:t>
            </w:r>
          </w:p>
        </w:tc>
        <w:tc>
          <w:tcPr>
            <w:tcW w:w="4123" w:type="dxa"/>
            <w:vAlign w:val="center"/>
          </w:tcPr>
          <w:p w14:paraId="36DF788A" w14:textId="77777777" w:rsidR="00F57749" w:rsidRDefault="00CD4144">
            <w:pPr>
              <w:spacing w:line="400" w:lineRule="exact"/>
              <w:rPr>
                <w:rFonts w:ascii="宋体" w:cs="宋体"/>
              </w:rPr>
            </w:pPr>
            <w:r>
              <w:rPr>
                <w:rFonts w:ascii="宋体" w:cs="宋体" w:hint="eastAsia"/>
              </w:rPr>
              <w:t>清洁，无烧蚀</w:t>
            </w:r>
          </w:p>
        </w:tc>
      </w:tr>
      <w:tr w:rsidR="00F57749" w14:paraId="72443D82" w14:textId="77777777">
        <w:trPr>
          <w:trHeight w:val="454"/>
        </w:trPr>
        <w:tc>
          <w:tcPr>
            <w:tcW w:w="720" w:type="dxa"/>
            <w:vAlign w:val="center"/>
          </w:tcPr>
          <w:p w14:paraId="0660E8B3" w14:textId="77777777" w:rsidR="00F57749" w:rsidRDefault="00CD4144">
            <w:pPr>
              <w:spacing w:line="400" w:lineRule="exact"/>
              <w:jc w:val="center"/>
              <w:rPr>
                <w:rFonts w:ascii="宋体" w:cs="宋体"/>
              </w:rPr>
            </w:pPr>
            <w:r>
              <w:rPr>
                <w:rFonts w:ascii="宋体" w:cs="宋体" w:hint="eastAsia"/>
              </w:rPr>
              <w:t>11</w:t>
            </w:r>
          </w:p>
        </w:tc>
        <w:tc>
          <w:tcPr>
            <w:tcW w:w="3420" w:type="dxa"/>
            <w:vAlign w:val="center"/>
          </w:tcPr>
          <w:p w14:paraId="4ECBBC72" w14:textId="77777777" w:rsidR="00F57749" w:rsidRDefault="00CD4144">
            <w:pPr>
              <w:spacing w:line="400" w:lineRule="exact"/>
              <w:rPr>
                <w:rFonts w:ascii="宋体" w:cs="宋体"/>
              </w:rPr>
            </w:pPr>
            <w:r>
              <w:rPr>
                <w:rFonts w:ascii="宋体" w:cs="宋体" w:hint="eastAsia"/>
              </w:rPr>
              <w:t>曳引轮槽、曳引钢丝绳</w:t>
            </w:r>
          </w:p>
        </w:tc>
        <w:tc>
          <w:tcPr>
            <w:tcW w:w="4123" w:type="dxa"/>
            <w:vAlign w:val="center"/>
          </w:tcPr>
          <w:p w14:paraId="79093BB3" w14:textId="77777777" w:rsidR="00F57749" w:rsidRDefault="00CD4144">
            <w:pPr>
              <w:spacing w:line="400" w:lineRule="exact"/>
              <w:rPr>
                <w:rFonts w:ascii="宋体" w:cs="宋体"/>
              </w:rPr>
            </w:pPr>
            <w:r>
              <w:rPr>
                <w:rFonts w:ascii="宋体" w:cs="宋体" w:hint="eastAsia"/>
              </w:rPr>
              <w:t>清洁，无严重油腻，张力均匀</w:t>
            </w:r>
          </w:p>
        </w:tc>
      </w:tr>
      <w:tr w:rsidR="00F57749" w14:paraId="1A458783" w14:textId="77777777">
        <w:trPr>
          <w:trHeight w:val="454"/>
        </w:trPr>
        <w:tc>
          <w:tcPr>
            <w:tcW w:w="720" w:type="dxa"/>
            <w:vAlign w:val="center"/>
          </w:tcPr>
          <w:p w14:paraId="3EF88B41" w14:textId="77777777" w:rsidR="00F57749" w:rsidRDefault="00CD4144">
            <w:pPr>
              <w:spacing w:line="400" w:lineRule="exact"/>
              <w:jc w:val="center"/>
              <w:rPr>
                <w:rFonts w:ascii="宋体" w:cs="宋体"/>
              </w:rPr>
            </w:pPr>
            <w:r>
              <w:rPr>
                <w:rFonts w:ascii="宋体" w:cs="宋体" w:hint="eastAsia"/>
              </w:rPr>
              <w:t>12</w:t>
            </w:r>
          </w:p>
        </w:tc>
        <w:tc>
          <w:tcPr>
            <w:tcW w:w="3420" w:type="dxa"/>
            <w:vAlign w:val="center"/>
          </w:tcPr>
          <w:p w14:paraId="60030D29" w14:textId="77777777" w:rsidR="00F57749" w:rsidRDefault="00CD4144">
            <w:pPr>
              <w:spacing w:line="400" w:lineRule="exact"/>
              <w:rPr>
                <w:rFonts w:ascii="宋体" w:cs="宋体"/>
              </w:rPr>
            </w:pPr>
            <w:proofErr w:type="gramStart"/>
            <w:r>
              <w:rPr>
                <w:rFonts w:ascii="宋体" w:cs="宋体" w:hint="eastAsia"/>
              </w:rPr>
              <w:t>限速器轮槽</w:t>
            </w:r>
            <w:proofErr w:type="gramEnd"/>
            <w:r>
              <w:rPr>
                <w:rFonts w:ascii="宋体" w:cs="宋体" w:hint="eastAsia"/>
              </w:rPr>
              <w:t>、限速器钢丝绳</w:t>
            </w:r>
          </w:p>
        </w:tc>
        <w:tc>
          <w:tcPr>
            <w:tcW w:w="4123" w:type="dxa"/>
            <w:vAlign w:val="center"/>
          </w:tcPr>
          <w:p w14:paraId="701CC1D9" w14:textId="77777777" w:rsidR="00F57749" w:rsidRDefault="00CD4144">
            <w:pPr>
              <w:spacing w:line="400" w:lineRule="exact"/>
              <w:rPr>
                <w:rFonts w:ascii="宋体" w:cs="宋体"/>
              </w:rPr>
            </w:pPr>
            <w:r>
              <w:rPr>
                <w:rFonts w:ascii="宋体" w:cs="宋体" w:hint="eastAsia"/>
              </w:rPr>
              <w:t>清洁，无严重油腻</w:t>
            </w:r>
          </w:p>
        </w:tc>
      </w:tr>
      <w:tr w:rsidR="00F57749" w14:paraId="0DE1B6B4" w14:textId="77777777">
        <w:trPr>
          <w:trHeight w:val="454"/>
        </w:trPr>
        <w:tc>
          <w:tcPr>
            <w:tcW w:w="720" w:type="dxa"/>
            <w:vAlign w:val="center"/>
          </w:tcPr>
          <w:p w14:paraId="786C72CB" w14:textId="77777777" w:rsidR="00F57749" w:rsidRDefault="00CD4144">
            <w:pPr>
              <w:spacing w:line="400" w:lineRule="exact"/>
              <w:jc w:val="center"/>
              <w:rPr>
                <w:rFonts w:ascii="宋体" w:cs="宋体"/>
              </w:rPr>
            </w:pPr>
            <w:r>
              <w:rPr>
                <w:rFonts w:ascii="宋体" w:cs="宋体" w:hint="eastAsia"/>
              </w:rPr>
              <w:t>13</w:t>
            </w:r>
          </w:p>
        </w:tc>
        <w:tc>
          <w:tcPr>
            <w:tcW w:w="3420" w:type="dxa"/>
            <w:vAlign w:val="center"/>
          </w:tcPr>
          <w:p w14:paraId="737CDD83" w14:textId="77777777" w:rsidR="00F57749" w:rsidRDefault="00CD4144">
            <w:pPr>
              <w:spacing w:line="400" w:lineRule="exact"/>
              <w:rPr>
                <w:rFonts w:ascii="宋体" w:cs="宋体"/>
              </w:rPr>
            </w:pPr>
            <w:proofErr w:type="gramStart"/>
            <w:r>
              <w:rPr>
                <w:rFonts w:ascii="宋体" w:cs="宋体" w:hint="eastAsia"/>
              </w:rPr>
              <w:t>靴衬</w:t>
            </w:r>
            <w:proofErr w:type="gramEnd"/>
            <w:r>
              <w:rPr>
                <w:rFonts w:ascii="宋体" w:cs="宋体" w:hint="eastAsia"/>
              </w:rPr>
              <w:t>、滚轮</w:t>
            </w:r>
          </w:p>
        </w:tc>
        <w:tc>
          <w:tcPr>
            <w:tcW w:w="4123" w:type="dxa"/>
            <w:vAlign w:val="center"/>
          </w:tcPr>
          <w:p w14:paraId="184AEFE4" w14:textId="77777777" w:rsidR="00F57749" w:rsidRDefault="00CD4144">
            <w:pPr>
              <w:spacing w:line="400" w:lineRule="exact"/>
              <w:rPr>
                <w:rFonts w:ascii="宋体" w:cs="宋体"/>
              </w:rPr>
            </w:pPr>
            <w:r>
              <w:rPr>
                <w:rFonts w:ascii="宋体" w:cs="宋体" w:hint="eastAsia"/>
              </w:rPr>
              <w:t>清洁，磨损量不超过制造单位要求</w:t>
            </w:r>
          </w:p>
        </w:tc>
      </w:tr>
      <w:tr w:rsidR="00F57749" w14:paraId="41E903F2" w14:textId="77777777">
        <w:trPr>
          <w:trHeight w:val="454"/>
        </w:trPr>
        <w:tc>
          <w:tcPr>
            <w:tcW w:w="720" w:type="dxa"/>
            <w:vAlign w:val="center"/>
          </w:tcPr>
          <w:p w14:paraId="272AC5B3" w14:textId="77777777" w:rsidR="00F57749" w:rsidRDefault="00CD4144">
            <w:pPr>
              <w:spacing w:line="400" w:lineRule="exact"/>
              <w:jc w:val="center"/>
              <w:rPr>
                <w:rFonts w:ascii="宋体" w:cs="宋体"/>
              </w:rPr>
            </w:pPr>
            <w:r>
              <w:rPr>
                <w:rFonts w:ascii="宋体" w:cs="宋体" w:hint="eastAsia"/>
              </w:rPr>
              <w:t>14</w:t>
            </w:r>
          </w:p>
        </w:tc>
        <w:tc>
          <w:tcPr>
            <w:tcW w:w="3420" w:type="dxa"/>
            <w:vAlign w:val="center"/>
          </w:tcPr>
          <w:p w14:paraId="2EEF213F" w14:textId="77777777" w:rsidR="00F57749" w:rsidRDefault="00CD4144">
            <w:pPr>
              <w:spacing w:line="400" w:lineRule="exact"/>
              <w:rPr>
                <w:rFonts w:ascii="宋体" w:cs="宋体"/>
              </w:rPr>
            </w:pPr>
            <w:r>
              <w:rPr>
                <w:rFonts w:ascii="宋体" w:cs="宋体" w:hint="eastAsia"/>
              </w:rPr>
              <w:t>验证轿门关闭的电气安全装置</w:t>
            </w:r>
          </w:p>
        </w:tc>
        <w:tc>
          <w:tcPr>
            <w:tcW w:w="4123" w:type="dxa"/>
            <w:vAlign w:val="center"/>
          </w:tcPr>
          <w:p w14:paraId="26DB30BA" w14:textId="77777777" w:rsidR="00F57749" w:rsidRDefault="00CD4144">
            <w:pPr>
              <w:spacing w:line="400" w:lineRule="exact"/>
              <w:rPr>
                <w:rFonts w:ascii="宋体" w:cs="宋体"/>
              </w:rPr>
            </w:pPr>
            <w:r>
              <w:rPr>
                <w:rFonts w:ascii="宋体" w:cs="宋体" w:hint="eastAsia"/>
              </w:rPr>
              <w:t>工作正常</w:t>
            </w:r>
          </w:p>
        </w:tc>
      </w:tr>
      <w:tr w:rsidR="00F57749" w14:paraId="06D3B7ED" w14:textId="77777777">
        <w:trPr>
          <w:trHeight w:val="454"/>
        </w:trPr>
        <w:tc>
          <w:tcPr>
            <w:tcW w:w="720" w:type="dxa"/>
            <w:vAlign w:val="center"/>
          </w:tcPr>
          <w:p w14:paraId="2349337B" w14:textId="77777777" w:rsidR="00F57749" w:rsidRDefault="00CD4144">
            <w:pPr>
              <w:spacing w:line="400" w:lineRule="exact"/>
              <w:jc w:val="center"/>
              <w:rPr>
                <w:rFonts w:ascii="宋体" w:cs="宋体"/>
              </w:rPr>
            </w:pPr>
            <w:r>
              <w:rPr>
                <w:rFonts w:ascii="宋体" w:cs="宋体" w:hint="eastAsia"/>
              </w:rPr>
              <w:t>15</w:t>
            </w:r>
          </w:p>
        </w:tc>
        <w:tc>
          <w:tcPr>
            <w:tcW w:w="3420" w:type="dxa"/>
            <w:vAlign w:val="center"/>
          </w:tcPr>
          <w:p w14:paraId="4A48C3FC" w14:textId="77777777" w:rsidR="00F57749" w:rsidRDefault="00CD4144">
            <w:pPr>
              <w:spacing w:line="400" w:lineRule="exact"/>
              <w:rPr>
                <w:rFonts w:ascii="宋体" w:cs="宋体"/>
              </w:rPr>
            </w:pPr>
            <w:r>
              <w:rPr>
                <w:rFonts w:ascii="宋体" w:cs="宋体" w:hint="eastAsia"/>
              </w:rPr>
              <w:t>层门、轿门系统中传动钢丝绳、链条、胶带</w:t>
            </w:r>
          </w:p>
        </w:tc>
        <w:tc>
          <w:tcPr>
            <w:tcW w:w="4123" w:type="dxa"/>
            <w:vAlign w:val="center"/>
          </w:tcPr>
          <w:p w14:paraId="64936D44" w14:textId="77777777" w:rsidR="00F57749" w:rsidRDefault="00CD4144">
            <w:pPr>
              <w:spacing w:line="400" w:lineRule="exact"/>
              <w:rPr>
                <w:rFonts w:ascii="宋体" w:cs="宋体"/>
              </w:rPr>
            </w:pPr>
            <w:r>
              <w:rPr>
                <w:rFonts w:ascii="宋体" w:cs="宋体" w:hint="eastAsia"/>
              </w:rPr>
              <w:t>按照制造单位要求进行清洁、调整</w:t>
            </w:r>
          </w:p>
        </w:tc>
      </w:tr>
      <w:tr w:rsidR="00F57749" w14:paraId="23AEAB8D" w14:textId="77777777">
        <w:trPr>
          <w:trHeight w:val="454"/>
        </w:trPr>
        <w:tc>
          <w:tcPr>
            <w:tcW w:w="720" w:type="dxa"/>
            <w:vAlign w:val="center"/>
          </w:tcPr>
          <w:p w14:paraId="0343B9FF" w14:textId="77777777" w:rsidR="00F57749" w:rsidRDefault="00CD4144">
            <w:pPr>
              <w:spacing w:line="400" w:lineRule="exact"/>
              <w:jc w:val="center"/>
              <w:rPr>
                <w:rFonts w:ascii="宋体" w:cs="宋体"/>
              </w:rPr>
            </w:pPr>
            <w:r>
              <w:rPr>
                <w:rFonts w:ascii="宋体" w:cs="宋体" w:hint="eastAsia"/>
              </w:rPr>
              <w:t>16</w:t>
            </w:r>
          </w:p>
        </w:tc>
        <w:tc>
          <w:tcPr>
            <w:tcW w:w="3420" w:type="dxa"/>
            <w:vAlign w:val="center"/>
          </w:tcPr>
          <w:p w14:paraId="58431645" w14:textId="77777777" w:rsidR="00F57749" w:rsidRDefault="00CD4144">
            <w:pPr>
              <w:spacing w:line="400" w:lineRule="exact"/>
              <w:rPr>
                <w:rFonts w:ascii="宋体" w:cs="宋体"/>
              </w:rPr>
            </w:pPr>
            <w:r>
              <w:rPr>
                <w:rFonts w:ascii="宋体" w:cs="宋体" w:hint="eastAsia"/>
              </w:rPr>
              <w:t>层</w:t>
            </w:r>
            <w:proofErr w:type="gramStart"/>
            <w:r>
              <w:rPr>
                <w:rFonts w:ascii="宋体" w:cs="宋体" w:hint="eastAsia"/>
              </w:rPr>
              <w:t>门门导靴</w:t>
            </w:r>
            <w:proofErr w:type="gramEnd"/>
          </w:p>
        </w:tc>
        <w:tc>
          <w:tcPr>
            <w:tcW w:w="4123" w:type="dxa"/>
            <w:vAlign w:val="center"/>
          </w:tcPr>
          <w:p w14:paraId="20BA3C79" w14:textId="77777777" w:rsidR="00F57749" w:rsidRDefault="00CD4144">
            <w:pPr>
              <w:spacing w:line="400" w:lineRule="exact"/>
              <w:rPr>
                <w:rFonts w:ascii="宋体" w:cs="宋体"/>
              </w:rPr>
            </w:pPr>
            <w:r>
              <w:rPr>
                <w:rFonts w:ascii="宋体" w:cs="宋体" w:hint="eastAsia"/>
              </w:rPr>
              <w:t>磨损量不超过制造单位要求</w:t>
            </w:r>
          </w:p>
        </w:tc>
      </w:tr>
      <w:tr w:rsidR="00F57749" w14:paraId="510B5622" w14:textId="77777777">
        <w:trPr>
          <w:trHeight w:val="454"/>
        </w:trPr>
        <w:tc>
          <w:tcPr>
            <w:tcW w:w="720" w:type="dxa"/>
            <w:vAlign w:val="center"/>
          </w:tcPr>
          <w:p w14:paraId="7EF7FF89" w14:textId="77777777" w:rsidR="00F57749" w:rsidRDefault="00CD4144">
            <w:pPr>
              <w:spacing w:line="400" w:lineRule="exact"/>
              <w:jc w:val="center"/>
              <w:rPr>
                <w:rFonts w:ascii="宋体" w:cs="宋体"/>
              </w:rPr>
            </w:pPr>
            <w:r>
              <w:rPr>
                <w:rFonts w:ascii="宋体" w:cs="宋体" w:hint="eastAsia"/>
              </w:rPr>
              <w:t>17</w:t>
            </w:r>
          </w:p>
        </w:tc>
        <w:tc>
          <w:tcPr>
            <w:tcW w:w="3420" w:type="dxa"/>
            <w:vAlign w:val="center"/>
          </w:tcPr>
          <w:p w14:paraId="0B131745" w14:textId="77777777" w:rsidR="00F57749" w:rsidRDefault="00CD4144">
            <w:pPr>
              <w:spacing w:line="400" w:lineRule="exact"/>
              <w:rPr>
                <w:rFonts w:ascii="宋体" w:cs="宋体"/>
              </w:rPr>
            </w:pPr>
            <w:r>
              <w:rPr>
                <w:rFonts w:ascii="宋体" w:cs="宋体" w:hint="eastAsia"/>
              </w:rPr>
              <w:t>消防开关</w:t>
            </w:r>
          </w:p>
        </w:tc>
        <w:tc>
          <w:tcPr>
            <w:tcW w:w="4123" w:type="dxa"/>
            <w:vAlign w:val="center"/>
          </w:tcPr>
          <w:p w14:paraId="76706623" w14:textId="77777777" w:rsidR="00F57749" w:rsidRDefault="00CD4144">
            <w:pPr>
              <w:spacing w:line="400" w:lineRule="exact"/>
              <w:rPr>
                <w:rFonts w:ascii="宋体" w:cs="宋体"/>
              </w:rPr>
            </w:pPr>
            <w:r>
              <w:rPr>
                <w:rFonts w:ascii="宋体" w:cs="宋体" w:hint="eastAsia"/>
              </w:rPr>
              <w:t>工作正常，功能有效</w:t>
            </w:r>
          </w:p>
        </w:tc>
      </w:tr>
      <w:tr w:rsidR="00F57749" w14:paraId="2740C259" w14:textId="77777777">
        <w:trPr>
          <w:trHeight w:val="454"/>
        </w:trPr>
        <w:tc>
          <w:tcPr>
            <w:tcW w:w="720" w:type="dxa"/>
            <w:vAlign w:val="center"/>
          </w:tcPr>
          <w:p w14:paraId="3AF43549" w14:textId="77777777" w:rsidR="00F57749" w:rsidRDefault="00CD4144">
            <w:pPr>
              <w:spacing w:line="400" w:lineRule="exact"/>
              <w:jc w:val="center"/>
              <w:rPr>
                <w:rFonts w:ascii="宋体" w:cs="宋体"/>
              </w:rPr>
            </w:pPr>
            <w:r>
              <w:rPr>
                <w:rFonts w:ascii="宋体" w:cs="宋体" w:hint="eastAsia"/>
              </w:rPr>
              <w:t>18</w:t>
            </w:r>
          </w:p>
        </w:tc>
        <w:tc>
          <w:tcPr>
            <w:tcW w:w="3420" w:type="dxa"/>
            <w:vAlign w:val="center"/>
          </w:tcPr>
          <w:p w14:paraId="45AD10AE" w14:textId="77777777" w:rsidR="00F57749" w:rsidRDefault="00CD4144">
            <w:pPr>
              <w:spacing w:line="400" w:lineRule="exact"/>
              <w:rPr>
                <w:rFonts w:ascii="宋体" w:cs="宋体"/>
              </w:rPr>
            </w:pPr>
            <w:r>
              <w:rPr>
                <w:rFonts w:ascii="宋体" w:cs="宋体" w:hint="eastAsia"/>
              </w:rPr>
              <w:t>耗能缓冲器</w:t>
            </w:r>
          </w:p>
        </w:tc>
        <w:tc>
          <w:tcPr>
            <w:tcW w:w="4123" w:type="dxa"/>
            <w:vAlign w:val="center"/>
          </w:tcPr>
          <w:p w14:paraId="1B65B0EA" w14:textId="77777777" w:rsidR="00F57749" w:rsidRDefault="00CD4144">
            <w:pPr>
              <w:spacing w:line="400" w:lineRule="exact"/>
              <w:rPr>
                <w:rFonts w:ascii="宋体" w:cs="宋体"/>
              </w:rPr>
            </w:pPr>
            <w:r>
              <w:rPr>
                <w:rFonts w:ascii="宋体" w:cs="宋体" w:hint="eastAsia"/>
              </w:rPr>
              <w:t>电气安全装置功能有效，油量适宜，柱塞无锈蚀</w:t>
            </w:r>
          </w:p>
        </w:tc>
      </w:tr>
      <w:tr w:rsidR="00F57749" w14:paraId="6C86EEEF" w14:textId="77777777">
        <w:trPr>
          <w:trHeight w:val="454"/>
        </w:trPr>
        <w:tc>
          <w:tcPr>
            <w:tcW w:w="720" w:type="dxa"/>
            <w:vAlign w:val="center"/>
          </w:tcPr>
          <w:p w14:paraId="7A6C92CA" w14:textId="77777777" w:rsidR="00F57749" w:rsidRDefault="00CD4144">
            <w:pPr>
              <w:spacing w:line="400" w:lineRule="exact"/>
              <w:jc w:val="center"/>
              <w:rPr>
                <w:rFonts w:ascii="宋体" w:cs="宋体"/>
              </w:rPr>
            </w:pPr>
            <w:r>
              <w:rPr>
                <w:rFonts w:ascii="宋体" w:cs="宋体" w:hint="eastAsia"/>
              </w:rPr>
              <w:t>19</w:t>
            </w:r>
          </w:p>
        </w:tc>
        <w:tc>
          <w:tcPr>
            <w:tcW w:w="3420" w:type="dxa"/>
            <w:vAlign w:val="center"/>
          </w:tcPr>
          <w:p w14:paraId="32485402" w14:textId="77777777" w:rsidR="00F57749" w:rsidRDefault="00CD4144">
            <w:pPr>
              <w:spacing w:line="400" w:lineRule="exact"/>
              <w:rPr>
                <w:rFonts w:ascii="宋体" w:cs="宋体"/>
              </w:rPr>
            </w:pPr>
            <w:r>
              <w:rPr>
                <w:rFonts w:ascii="宋体" w:cs="宋体" w:hint="eastAsia"/>
              </w:rPr>
              <w:t>限速器张紧轮装置和电气安全装置</w:t>
            </w:r>
          </w:p>
        </w:tc>
        <w:tc>
          <w:tcPr>
            <w:tcW w:w="4123" w:type="dxa"/>
            <w:vAlign w:val="center"/>
          </w:tcPr>
          <w:p w14:paraId="1BCB97B0" w14:textId="77777777" w:rsidR="00F57749" w:rsidRDefault="00CD4144">
            <w:pPr>
              <w:spacing w:line="400" w:lineRule="exact"/>
              <w:rPr>
                <w:rFonts w:ascii="宋体" w:cs="宋体"/>
              </w:rPr>
            </w:pPr>
            <w:r>
              <w:rPr>
                <w:rFonts w:ascii="宋体" w:cs="宋体" w:hint="eastAsia"/>
              </w:rPr>
              <w:t>工作正常</w:t>
            </w:r>
          </w:p>
        </w:tc>
      </w:tr>
      <w:tr w:rsidR="00F57749" w14:paraId="1355E6B7" w14:textId="77777777">
        <w:trPr>
          <w:trHeight w:val="454"/>
        </w:trPr>
        <w:tc>
          <w:tcPr>
            <w:tcW w:w="720" w:type="dxa"/>
            <w:vAlign w:val="center"/>
          </w:tcPr>
          <w:p w14:paraId="0F894947" w14:textId="77777777" w:rsidR="00F57749" w:rsidRDefault="00CD4144">
            <w:pPr>
              <w:spacing w:line="400" w:lineRule="exact"/>
              <w:jc w:val="center"/>
              <w:rPr>
                <w:rFonts w:ascii="宋体" w:cs="宋体"/>
              </w:rPr>
            </w:pPr>
            <w:r>
              <w:rPr>
                <w:rFonts w:ascii="宋体" w:cs="宋体" w:hint="eastAsia"/>
              </w:rPr>
              <w:t>20</w:t>
            </w:r>
          </w:p>
        </w:tc>
        <w:tc>
          <w:tcPr>
            <w:tcW w:w="3420" w:type="dxa"/>
            <w:vAlign w:val="center"/>
          </w:tcPr>
          <w:p w14:paraId="20CCE56A" w14:textId="77777777" w:rsidR="00F57749" w:rsidRDefault="00CD4144">
            <w:pPr>
              <w:spacing w:line="400" w:lineRule="exact"/>
              <w:rPr>
                <w:rFonts w:ascii="宋体" w:cs="宋体"/>
              </w:rPr>
            </w:pPr>
            <w:r>
              <w:rPr>
                <w:rFonts w:ascii="宋体" w:cs="宋体" w:hint="eastAsia"/>
              </w:rPr>
              <w:t>安全装置</w:t>
            </w:r>
          </w:p>
        </w:tc>
        <w:tc>
          <w:tcPr>
            <w:tcW w:w="4123" w:type="dxa"/>
            <w:vAlign w:val="center"/>
          </w:tcPr>
          <w:p w14:paraId="6F89C4F5" w14:textId="77777777" w:rsidR="00F57749" w:rsidRDefault="00CD4144">
            <w:pPr>
              <w:spacing w:line="400" w:lineRule="exact"/>
              <w:rPr>
                <w:rFonts w:ascii="宋体" w:cs="宋体"/>
              </w:rPr>
            </w:pPr>
            <w:r>
              <w:rPr>
                <w:rFonts w:ascii="宋体" w:cs="宋体" w:hint="eastAsia"/>
              </w:rPr>
              <w:t>断相保护装置、超速保护装置、机械联锁装置、厅轿门机电联锁装置，急停开关，修检开关、安全窗、限位、极限开关等灵活可靠，无卡阻现象，清除各安全装置的油垢</w:t>
            </w:r>
          </w:p>
        </w:tc>
      </w:tr>
    </w:tbl>
    <w:p w14:paraId="6180A9C2" w14:textId="77777777" w:rsidR="00F57749" w:rsidRDefault="00F57749">
      <w:pPr>
        <w:pStyle w:val="22"/>
        <w:ind w:firstLine="384"/>
      </w:pPr>
    </w:p>
    <w:p w14:paraId="1FFD68EC" w14:textId="77777777" w:rsidR="00F57749" w:rsidRDefault="00CD4144">
      <w:pPr>
        <w:jc w:val="center"/>
        <w:rPr>
          <w:b/>
          <w:sz w:val="28"/>
        </w:rPr>
      </w:pPr>
      <w:r>
        <w:rPr>
          <w:rFonts w:hint="eastAsia"/>
          <w:b/>
          <w:sz w:val="28"/>
        </w:rPr>
        <w:t>每半年一次</w:t>
      </w:r>
    </w:p>
    <w:tbl>
      <w:tblPr>
        <w:tblpPr w:leftFromText="180" w:rightFromText="180" w:vertAnchor="text" w:horzAnchor="page" w:tblpX="1896" w:tblpY="883"/>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5"/>
        <w:gridCol w:w="3420"/>
        <w:gridCol w:w="4128"/>
      </w:tblGrid>
      <w:tr w:rsidR="00F57749" w14:paraId="3C644A10" w14:textId="77777777">
        <w:trPr>
          <w:trHeight w:val="397"/>
        </w:trPr>
        <w:tc>
          <w:tcPr>
            <w:tcW w:w="715" w:type="dxa"/>
            <w:vAlign w:val="center"/>
          </w:tcPr>
          <w:p w14:paraId="57AED95C" w14:textId="77777777" w:rsidR="00F57749" w:rsidRDefault="00CD4144">
            <w:pPr>
              <w:spacing w:line="400" w:lineRule="exact"/>
              <w:rPr>
                <w:rFonts w:ascii="宋体" w:cs="宋体"/>
              </w:rPr>
            </w:pPr>
            <w:r>
              <w:rPr>
                <w:rFonts w:ascii="宋体" w:cs="宋体" w:hint="eastAsia"/>
              </w:rPr>
              <w:t>序号</w:t>
            </w:r>
          </w:p>
        </w:tc>
        <w:tc>
          <w:tcPr>
            <w:tcW w:w="3420" w:type="dxa"/>
            <w:vAlign w:val="center"/>
          </w:tcPr>
          <w:p w14:paraId="69D57E07" w14:textId="77777777" w:rsidR="00F57749" w:rsidRDefault="00CD4144">
            <w:pPr>
              <w:spacing w:line="400" w:lineRule="exact"/>
              <w:rPr>
                <w:rFonts w:ascii="宋体" w:cs="宋体"/>
              </w:rPr>
            </w:pPr>
            <w:proofErr w:type="gramStart"/>
            <w:r>
              <w:rPr>
                <w:rFonts w:ascii="宋体" w:cs="宋体" w:hint="eastAsia"/>
              </w:rPr>
              <w:t>维保项目</w:t>
            </w:r>
            <w:proofErr w:type="gramEnd"/>
            <w:r>
              <w:rPr>
                <w:rFonts w:ascii="宋体" w:cs="宋体" w:hint="eastAsia"/>
              </w:rPr>
              <w:t>（内容）</w:t>
            </w:r>
          </w:p>
        </w:tc>
        <w:tc>
          <w:tcPr>
            <w:tcW w:w="4128" w:type="dxa"/>
            <w:vAlign w:val="center"/>
          </w:tcPr>
          <w:p w14:paraId="3E50CA0E" w14:textId="77777777" w:rsidR="00F57749" w:rsidRDefault="00CD4144">
            <w:pPr>
              <w:spacing w:line="400" w:lineRule="exact"/>
              <w:rPr>
                <w:rFonts w:ascii="宋体" w:cs="宋体"/>
              </w:rPr>
            </w:pPr>
            <w:proofErr w:type="gramStart"/>
            <w:r>
              <w:rPr>
                <w:rFonts w:ascii="宋体" w:cs="宋体" w:hint="eastAsia"/>
              </w:rPr>
              <w:t>维保基本</w:t>
            </w:r>
            <w:proofErr w:type="gramEnd"/>
            <w:r>
              <w:rPr>
                <w:rFonts w:ascii="宋体" w:cs="宋体" w:hint="eastAsia"/>
              </w:rPr>
              <w:t>要求</w:t>
            </w:r>
          </w:p>
        </w:tc>
      </w:tr>
      <w:tr w:rsidR="00F57749" w14:paraId="58C6BAFB" w14:textId="77777777">
        <w:trPr>
          <w:trHeight w:val="397"/>
        </w:trPr>
        <w:tc>
          <w:tcPr>
            <w:tcW w:w="715" w:type="dxa"/>
            <w:vAlign w:val="center"/>
          </w:tcPr>
          <w:p w14:paraId="6E7A0C85" w14:textId="77777777" w:rsidR="00F57749" w:rsidRDefault="00CD4144">
            <w:pPr>
              <w:spacing w:line="400" w:lineRule="exact"/>
              <w:jc w:val="center"/>
              <w:rPr>
                <w:rFonts w:ascii="宋体" w:cs="宋体"/>
              </w:rPr>
            </w:pPr>
            <w:r>
              <w:rPr>
                <w:rFonts w:ascii="宋体" w:cs="宋体" w:hint="eastAsia"/>
              </w:rPr>
              <w:t>1</w:t>
            </w:r>
          </w:p>
        </w:tc>
        <w:tc>
          <w:tcPr>
            <w:tcW w:w="3420" w:type="dxa"/>
            <w:vAlign w:val="center"/>
          </w:tcPr>
          <w:p w14:paraId="5B3F39CF" w14:textId="77777777" w:rsidR="00F57749" w:rsidRDefault="00CD4144">
            <w:pPr>
              <w:spacing w:line="400" w:lineRule="exact"/>
              <w:rPr>
                <w:rFonts w:ascii="宋体" w:cs="宋体"/>
              </w:rPr>
            </w:pPr>
            <w:r>
              <w:rPr>
                <w:rFonts w:ascii="宋体" w:cs="宋体" w:hint="eastAsia"/>
              </w:rPr>
              <w:t>电动机与减速机联轴器螺栓</w:t>
            </w:r>
          </w:p>
        </w:tc>
        <w:tc>
          <w:tcPr>
            <w:tcW w:w="4128" w:type="dxa"/>
            <w:vAlign w:val="center"/>
          </w:tcPr>
          <w:p w14:paraId="23999ED4" w14:textId="77777777" w:rsidR="00F57749" w:rsidRDefault="00CD4144">
            <w:pPr>
              <w:spacing w:line="400" w:lineRule="exact"/>
              <w:rPr>
                <w:rFonts w:ascii="宋体" w:cs="宋体"/>
              </w:rPr>
            </w:pPr>
            <w:r>
              <w:rPr>
                <w:rFonts w:ascii="宋体" w:cs="宋体" w:hint="eastAsia"/>
              </w:rPr>
              <w:t>添加轴承润滑油，无松动；</w:t>
            </w:r>
          </w:p>
          <w:p w14:paraId="576F02AE" w14:textId="77777777" w:rsidR="00F57749" w:rsidRDefault="00CD4144">
            <w:pPr>
              <w:spacing w:line="400" w:lineRule="exact"/>
              <w:rPr>
                <w:rFonts w:ascii="宋体" w:cs="宋体"/>
              </w:rPr>
            </w:pPr>
            <w:r>
              <w:rPr>
                <w:rFonts w:ascii="宋体" w:cs="宋体" w:hint="eastAsia"/>
              </w:rPr>
              <w:t>检查修理碳刷刷架、清理</w:t>
            </w:r>
          </w:p>
        </w:tc>
      </w:tr>
      <w:tr w:rsidR="00F57749" w14:paraId="0AF8B378" w14:textId="77777777">
        <w:trPr>
          <w:trHeight w:val="397"/>
        </w:trPr>
        <w:tc>
          <w:tcPr>
            <w:tcW w:w="715" w:type="dxa"/>
            <w:vAlign w:val="center"/>
          </w:tcPr>
          <w:p w14:paraId="5B000CFE" w14:textId="77777777" w:rsidR="00F57749" w:rsidRDefault="00CD4144">
            <w:pPr>
              <w:spacing w:line="400" w:lineRule="exact"/>
              <w:jc w:val="center"/>
              <w:rPr>
                <w:rFonts w:ascii="宋体" w:cs="宋体"/>
              </w:rPr>
            </w:pPr>
            <w:r>
              <w:rPr>
                <w:rFonts w:ascii="宋体" w:cs="宋体" w:hint="eastAsia"/>
              </w:rPr>
              <w:t>2</w:t>
            </w:r>
          </w:p>
        </w:tc>
        <w:tc>
          <w:tcPr>
            <w:tcW w:w="3420" w:type="dxa"/>
            <w:vAlign w:val="center"/>
          </w:tcPr>
          <w:p w14:paraId="2BFF5600" w14:textId="77777777" w:rsidR="00F57749" w:rsidRDefault="00CD4144">
            <w:pPr>
              <w:spacing w:line="400" w:lineRule="exact"/>
              <w:rPr>
                <w:rFonts w:ascii="宋体" w:cs="宋体"/>
              </w:rPr>
            </w:pPr>
            <w:r>
              <w:rPr>
                <w:rFonts w:ascii="宋体" w:cs="宋体" w:hint="eastAsia"/>
              </w:rPr>
              <w:t>曳引轮、导向轮轴承部</w:t>
            </w:r>
          </w:p>
        </w:tc>
        <w:tc>
          <w:tcPr>
            <w:tcW w:w="4128" w:type="dxa"/>
            <w:vAlign w:val="center"/>
          </w:tcPr>
          <w:p w14:paraId="7D92FCC9" w14:textId="77777777" w:rsidR="00F57749" w:rsidRDefault="00CD4144">
            <w:pPr>
              <w:spacing w:line="400" w:lineRule="exact"/>
              <w:rPr>
                <w:rFonts w:ascii="宋体" w:cs="宋体"/>
              </w:rPr>
            </w:pPr>
            <w:r>
              <w:rPr>
                <w:rFonts w:ascii="宋体" w:cs="宋体" w:hint="eastAsia"/>
              </w:rPr>
              <w:t>无异常声，无振动，润滑良好</w:t>
            </w:r>
          </w:p>
        </w:tc>
      </w:tr>
      <w:tr w:rsidR="00F57749" w14:paraId="5A44F907" w14:textId="77777777">
        <w:trPr>
          <w:trHeight w:val="397"/>
        </w:trPr>
        <w:tc>
          <w:tcPr>
            <w:tcW w:w="715" w:type="dxa"/>
            <w:vAlign w:val="center"/>
          </w:tcPr>
          <w:p w14:paraId="0209AD3B" w14:textId="77777777" w:rsidR="00F57749" w:rsidRDefault="00CD4144">
            <w:pPr>
              <w:spacing w:line="400" w:lineRule="exact"/>
              <w:jc w:val="center"/>
              <w:rPr>
                <w:rFonts w:ascii="宋体" w:cs="宋体"/>
              </w:rPr>
            </w:pPr>
            <w:r>
              <w:rPr>
                <w:rFonts w:ascii="宋体" w:cs="宋体" w:hint="eastAsia"/>
              </w:rPr>
              <w:t>3</w:t>
            </w:r>
          </w:p>
        </w:tc>
        <w:tc>
          <w:tcPr>
            <w:tcW w:w="3420" w:type="dxa"/>
            <w:vAlign w:val="center"/>
          </w:tcPr>
          <w:p w14:paraId="48477179" w14:textId="77777777" w:rsidR="00F57749" w:rsidRDefault="00CD4144">
            <w:pPr>
              <w:spacing w:line="400" w:lineRule="exact"/>
              <w:rPr>
                <w:rFonts w:ascii="宋体" w:cs="宋体"/>
              </w:rPr>
            </w:pPr>
            <w:r>
              <w:rPr>
                <w:rFonts w:ascii="宋体" w:cs="宋体" w:hint="eastAsia"/>
              </w:rPr>
              <w:t>曳引轮槽</w:t>
            </w:r>
          </w:p>
        </w:tc>
        <w:tc>
          <w:tcPr>
            <w:tcW w:w="4128" w:type="dxa"/>
            <w:vAlign w:val="center"/>
          </w:tcPr>
          <w:p w14:paraId="77D8FBE8" w14:textId="77777777" w:rsidR="00F57749" w:rsidRDefault="00CD4144">
            <w:pPr>
              <w:spacing w:line="400" w:lineRule="exact"/>
              <w:rPr>
                <w:rFonts w:ascii="宋体" w:cs="宋体"/>
              </w:rPr>
            </w:pPr>
            <w:r>
              <w:rPr>
                <w:rFonts w:ascii="宋体" w:cs="宋体" w:hint="eastAsia"/>
              </w:rPr>
              <w:t>磨损量不超过制造单位要求</w:t>
            </w:r>
          </w:p>
        </w:tc>
      </w:tr>
      <w:tr w:rsidR="00F57749" w14:paraId="4BE08C71" w14:textId="77777777">
        <w:trPr>
          <w:trHeight w:val="397"/>
        </w:trPr>
        <w:tc>
          <w:tcPr>
            <w:tcW w:w="715" w:type="dxa"/>
            <w:vAlign w:val="center"/>
          </w:tcPr>
          <w:p w14:paraId="2312643A" w14:textId="77777777" w:rsidR="00F57749" w:rsidRDefault="00CD4144">
            <w:pPr>
              <w:spacing w:line="400" w:lineRule="exact"/>
              <w:jc w:val="center"/>
              <w:rPr>
                <w:rFonts w:ascii="宋体" w:cs="宋体"/>
              </w:rPr>
            </w:pPr>
            <w:r>
              <w:rPr>
                <w:rFonts w:ascii="宋体" w:cs="宋体" w:hint="eastAsia"/>
              </w:rPr>
              <w:t>4</w:t>
            </w:r>
          </w:p>
        </w:tc>
        <w:tc>
          <w:tcPr>
            <w:tcW w:w="3420" w:type="dxa"/>
            <w:vAlign w:val="center"/>
          </w:tcPr>
          <w:p w14:paraId="139BC104" w14:textId="77777777" w:rsidR="00F57749" w:rsidRDefault="00CD4144">
            <w:pPr>
              <w:spacing w:line="400" w:lineRule="exact"/>
              <w:rPr>
                <w:rFonts w:ascii="宋体" w:cs="宋体"/>
              </w:rPr>
            </w:pPr>
            <w:r>
              <w:rPr>
                <w:rFonts w:ascii="宋体" w:cs="宋体" w:hint="eastAsia"/>
              </w:rPr>
              <w:t>制动器上检测开关</w:t>
            </w:r>
          </w:p>
        </w:tc>
        <w:tc>
          <w:tcPr>
            <w:tcW w:w="4128" w:type="dxa"/>
            <w:vAlign w:val="center"/>
          </w:tcPr>
          <w:p w14:paraId="594875EB" w14:textId="77777777" w:rsidR="00F57749" w:rsidRDefault="00CD4144">
            <w:pPr>
              <w:spacing w:line="400" w:lineRule="exact"/>
              <w:rPr>
                <w:rFonts w:ascii="宋体" w:cs="宋体"/>
              </w:rPr>
            </w:pPr>
            <w:r>
              <w:rPr>
                <w:rFonts w:ascii="宋体" w:cs="宋体" w:hint="eastAsia"/>
              </w:rPr>
              <w:t>工作正常，制动器动作可靠</w:t>
            </w:r>
          </w:p>
        </w:tc>
      </w:tr>
      <w:tr w:rsidR="00F57749" w14:paraId="60DEAADF" w14:textId="77777777">
        <w:trPr>
          <w:trHeight w:val="397"/>
        </w:trPr>
        <w:tc>
          <w:tcPr>
            <w:tcW w:w="715" w:type="dxa"/>
            <w:vAlign w:val="center"/>
          </w:tcPr>
          <w:p w14:paraId="00789D40" w14:textId="77777777" w:rsidR="00F57749" w:rsidRDefault="00CD4144">
            <w:pPr>
              <w:spacing w:line="400" w:lineRule="exact"/>
              <w:jc w:val="center"/>
              <w:rPr>
                <w:rFonts w:ascii="宋体" w:cs="宋体"/>
              </w:rPr>
            </w:pPr>
            <w:r>
              <w:rPr>
                <w:rFonts w:ascii="宋体" w:cs="宋体" w:hint="eastAsia"/>
              </w:rPr>
              <w:t>5</w:t>
            </w:r>
          </w:p>
        </w:tc>
        <w:tc>
          <w:tcPr>
            <w:tcW w:w="3420" w:type="dxa"/>
            <w:vAlign w:val="center"/>
          </w:tcPr>
          <w:p w14:paraId="2E355DB1" w14:textId="77777777" w:rsidR="00F57749" w:rsidRDefault="00CD4144">
            <w:pPr>
              <w:spacing w:line="400" w:lineRule="exact"/>
              <w:rPr>
                <w:rFonts w:ascii="宋体" w:cs="宋体"/>
              </w:rPr>
            </w:pPr>
            <w:r>
              <w:rPr>
                <w:rFonts w:ascii="宋体" w:cs="宋体" w:hint="eastAsia"/>
              </w:rPr>
              <w:t>控制柜内各接线端子</w:t>
            </w:r>
          </w:p>
        </w:tc>
        <w:tc>
          <w:tcPr>
            <w:tcW w:w="4128" w:type="dxa"/>
            <w:vAlign w:val="center"/>
          </w:tcPr>
          <w:p w14:paraId="5058270B" w14:textId="77777777" w:rsidR="00F57749" w:rsidRDefault="00CD4144">
            <w:pPr>
              <w:spacing w:line="400" w:lineRule="exact"/>
              <w:rPr>
                <w:rFonts w:ascii="宋体" w:cs="宋体"/>
              </w:rPr>
            </w:pPr>
            <w:r>
              <w:rPr>
                <w:rFonts w:ascii="宋体" w:cs="宋体" w:hint="eastAsia"/>
              </w:rPr>
              <w:t>各接线紧固、整齐，线号齐全清晰</w:t>
            </w:r>
          </w:p>
        </w:tc>
      </w:tr>
      <w:tr w:rsidR="00F57749" w14:paraId="644424FD" w14:textId="77777777">
        <w:trPr>
          <w:trHeight w:val="397"/>
        </w:trPr>
        <w:tc>
          <w:tcPr>
            <w:tcW w:w="715" w:type="dxa"/>
            <w:vAlign w:val="center"/>
          </w:tcPr>
          <w:p w14:paraId="594E1550" w14:textId="77777777" w:rsidR="00F57749" w:rsidRDefault="00CD4144">
            <w:pPr>
              <w:spacing w:line="400" w:lineRule="exact"/>
              <w:jc w:val="center"/>
              <w:rPr>
                <w:rFonts w:ascii="宋体" w:cs="宋体"/>
              </w:rPr>
            </w:pPr>
            <w:r>
              <w:rPr>
                <w:rFonts w:ascii="宋体" w:cs="宋体" w:hint="eastAsia"/>
              </w:rPr>
              <w:lastRenderedPageBreak/>
              <w:t>6</w:t>
            </w:r>
          </w:p>
        </w:tc>
        <w:tc>
          <w:tcPr>
            <w:tcW w:w="3420" w:type="dxa"/>
            <w:vAlign w:val="center"/>
          </w:tcPr>
          <w:p w14:paraId="239471E9" w14:textId="77777777" w:rsidR="00F57749" w:rsidRDefault="00CD4144">
            <w:pPr>
              <w:spacing w:line="400" w:lineRule="exact"/>
              <w:rPr>
                <w:rFonts w:ascii="宋体" w:cs="宋体"/>
              </w:rPr>
            </w:pPr>
            <w:r>
              <w:rPr>
                <w:rFonts w:ascii="宋体" w:cs="宋体" w:hint="eastAsia"/>
              </w:rPr>
              <w:t>控制柜各仪表</w:t>
            </w:r>
          </w:p>
        </w:tc>
        <w:tc>
          <w:tcPr>
            <w:tcW w:w="4128" w:type="dxa"/>
            <w:vAlign w:val="center"/>
          </w:tcPr>
          <w:p w14:paraId="10E2B4F0" w14:textId="77777777" w:rsidR="00F57749" w:rsidRDefault="00CD4144">
            <w:pPr>
              <w:spacing w:line="400" w:lineRule="exact"/>
              <w:rPr>
                <w:rFonts w:ascii="宋体" w:cs="宋体"/>
              </w:rPr>
            </w:pPr>
            <w:r>
              <w:rPr>
                <w:rFonts w:ascii="宋体" w:cs="宋体" w:hint="eastAsia"/>
              </w:rPr>
              <w:t>显示正确</w:t>
            </w:r>
          </w:p>
        </w:tc>
      </w:tr>
      <w:tr w:rsidR="00F57749" w14:paraId="2F456199" w14:textId="77777777">
        <w:trPr>
          <w:trHeight w:val="397"/>
        </w:trPr>
        <w:tc>
          <w:tcPr>
            <w:tcW w:w="715" w:type="dxa"/>
            <w:vAlign w:val="center"/>
          </w:tcPr>
          <w:p w14:paraId="254BFAE4" w14:textId="77777777" w:rsidR="00F57749" w:rsidRDefault="00CD4144">
            <w:pPr>
              <w:spacing w:line="400" w:lineRule="exact"/>
              <w:jc w:val="center"/>
              <w:rPr>
                <w:rFonts w:ascii="宋体" w:cs="宋体"/>
              </w:rPr>
            </w:pPr>
            <w:r>
              <w:rPr>
                <w:rFonts w:ascii="宋体" w:cs="宋体" w:hint="eastAsia"/>
              </w:rPr>
              <w:t>7</w:t>
            </w:r>
          </w:p>
        </w:tc>
        <w:tc>
          <w:tcPr>
            <w:tcW w:w="3420" w:type="dxa"/>
            <w:vAlign w:val="center"/>
          </w:tcPr>
          <w:p w14:paraId="6EE4D5C4" w14:textId="77777777" w:rsidR="00F57749" w:rsidRDefault="00CD4144">
            <w:pPr>
              <w:spacing w:line="400" w:lineRule="exact"/>
              <w:rPr>
                <w:rFonts w:ascii="宋体" w:cs="宋体"/>
              </w:rPr>
            </w:pPr>
            <w:r>
              <w:rPr>
                <w:rFonts w:ascii="宋体" w:cs="宋体" w:hint="eastAsia"/>
              </w:rPr>
              <w:t>井道、对重、轿顶各</w:t>
            </w:r>
            <w:proofErr w:type="gramStart"/>
            <w:r>
              <w:rPr>
                <w:rFonts w:ascii="宋体" w:cs="宋体" w:hint="eastAsia"/>
              </w:rPr>
              <w:t>反绳轮轴承</w:t>
            </w:r>
            <w:proofErr w:type="gramEnd"/>
            <w:r>
              <w:rPr>
                <w:rFonts w:ascii="宋体" w:cs="宋体" w:hint="eastAsia"/>
              </w:rPr>
              <w:t>部</w:t>
            </w:r>
          </w:p>
        </w:tc>
        <w:tc>
          <w:tcPr>
            <w:tcW w:w="4128" w:type="dxa"/>
            <w:vAlign w:val="center"/>
          </w:tcPr>
          <w:p w14:paraId="5BE9B158" w14:textId="77777777" w:rsidR="00F57749" w:rsidRDefault="00CD4144">
            <w:pPr>
              <w:spacing w:line="400" w:lineRule="exact"/>
              <w:rPr>
                <w:rFonts w:ascii="宋体" w:cs="宋体"/>
              </w:rPr>
            </w:pPr>
            <w:r>
              <w:rPr>
                <w:rFonts w:ascii="宋体" w:cs="宋体" w:hint="eastAsia"/>
              </w:rPr>
              <w:t>无异常声，无振动，润滑良好</w:t>
            </w:r>
          </w:p>
        </w:tc>
      </w:tr>
      <w:tr w:rsidR="00F57749" w14:paraId="01B69BD5" w14:textId="77777777">
        <w:trPr>
          <w:trHeight w:val="397"/>
        </w:trPr>
        <w:tc>
          <w:tcPr>
            <w:tcW w:w="715" w:type="dxa"/>
            <w:vAlign w:val="center"/>
          </w:tcPr>
          <w:p w14:paraId="13BE0240" w14:textId="77777777" w:rsidR="00F57749" w:rsidRDefault="00CD4144">
            <w:pPr>
              <w:spacing w:line="400" w:lineRule="exact"/>
              <w:jc w:val="center"/>
              <w:rPr>
                <w:rFonts w:ascii="宋体" w:cs="宋体"/>
              </w:rPr>
            </w:pPr>
            <w:r>
              <w:rPr>
                <w:rFonts w:ascii="宋体" w:cs="宋体" w:hint="eastAsia"/>
              </w:rPr>
              <w:t>8</w:t>
            </w:r>
          </w:p>
        </w:tc>
        <w:tc>
          <w:tcPr>
            <w:tcW w:w="3420" w:type="dxa"/>
            <w:vAlign w:val="center"/>
          </w:tcPr>
          <w:p w14:paraId="7B6918A7" w14:textId="77777777" w:rsidR="00F57749" w:rsidRDefault="00CD4144">
            <w:pPr>
              <w:spacing w:line="400" w:lineRule="exact"/>
              <w:rPr>
                <w:rFonts w:ascii="宋体" w:cs="宋体"/>
              </w:rPr>
            </w:pPr>
            <w:r>
              <w:rPr>
                <w:rFonts w:ascii="宋体" w:cs="宋体" w:hint="eastAsia"/>
              </w:rPr>
              <w:t>曳引绳、补偿绳</w:t>
            </w:r>
          </w:p>
        </w:tc>
        <w:tc>
          <w:tcPr>
            <w:tcW w:w="4128" w:type="dxa"/>
            <w:vAlign w:val="center"/>
          </w:tcPr>
          <w:p w14:paraId="09E3C2D8" w14:textId="77777777" w:rsidR="00F57749" w:rsidRDefault="00CD4144">
            <w:pPr>
              <w:spacing w:line="400" w:lineRule="exact"/>
              <w:rPr>
                <w:rFonts w:ascii="宋体" w:cs="宋体"/>
              </w:rPr>
            </w:pPr>
            <w:r>
              <w:rPr>
                <w:rFonts w:ascii="宋体" w:cs="宋体" w:hint="eastAsia"/>
              </w:rPr>
              <w:t>检查钢丝绳断丝与锈蚀的情况，磨损量、断丝数不超过要求</w:t>
            </w:r>
          </w:p>
        </w:tc>
      </w:tr>
      <w:tr w:rsidR="00F57749" w14:paraId="208FBFCB" w14:textId="77777777">
        <w:trPr>
          <w:trHeight w:val="397"/>
        </w:trPr>
        <w:tc>
          <w:tcPr>
            <w:tcW w:w="715" w:type="dxa"/>
            <w:vAlign w:val="center"/>
          </w:tcPr>
          <w:p w14:paraId="5584F92B" w14:textId="77777777" w:rsidR="00F57749" w:rsidRDefault="00CD4144">
            <w:pPr>
              <w:spacing w:line="400" w:lineRule="exact"/>
              <w:jc w:val="center"/>
              <w:rPr>
                <w:rFonts w:ascii="宋体" w:cs="宋体"/>
              </w:rPr>
            </w:pPr>
            <w:r>
              <w:rPr>
                <w:rFonts w:ascii="宋体" w:cs="宋体" w:hint="eastAsia"/>
              </w:rPr>
              <w:t>9</w:t>
            </w:r>
          </w:p>
        </w:tc>
        <w:tc>
          <w:tcPr>
            <w:tcW w:w="3420" w:type="dxa"/>
            <w:vAlign w:val="center"/>
          </w:tcPr>
          <w:p w14:paraId="6957C8B4" w14:textId="77777777" w:rsidR="00F57749" w:rsidRDefault="00CD4144">
            <w:pPr>
              <w:spacing w:line="400" w:lineRule="exact"/>
              <w:rPr>
                <w:rFonts w:ascii="宋体" w:cs="宋体"/>
              </w:rPr>
            </w:pPr>
            <w:r>
              <w:rPr>
                <w:rFonts w:ascii="宋体" w:cs="宋体" w:hint="eastAsia"/>
              </w:rPr>
              <w:t>曳引</w:t>
            </w:r>
            <w:proofErr w:type="gramStart"/>
            <w:r>
              <w:rPr>
                <w:rFonts w:ascii="宋体" w:cs="宋体" w:hint="eastAsia"/>
              </w:rPr>
              <w:t>绳</w:t>
            </w:r>
            <w:proofErr w:type="gramEnd"/>
            <w:r>
              <w:rPr>
                <w:rFonts w:ascii="宋体" w:cs="宋体" w:hint="eastAsia"/>
              </w:rPr>
              <w:t>绳头组合</w:t>
            </w:r>
          </w:p>
        </w:tc>
        <w:tc>
          <w:tcPr>
            <w:tcW w:w="4128" w:type="dxa"/>
            <w:vAlign w:val="center"/>
          </w:tcPr>
          <w:p w14:paraId="67BB8950" w14:textId="77777777" w:rsidR="00F57749" w:rsidRDefault="00CD4144">
            <w:pPr>
              <w:spacing w:line="400" w:lineRule="exact"/>
              <w:rPr>
                <w:rFonts w:ascii="宋体" w:cs="宋体"/>
              </w:rPr>
            </w:pPr>
            <w:r>
              <w:rPr>
                <w:rFonts w:ascii="宋体" w:cs="宋体" w:hint="eastAsia"/>
              </w:rPr>
              <w:t>螺母无松动</w:t>
            </w:r>
          </w:p>
        </w:tc>
      </w:tr>
      <w:tr w:rsidR="00F57749" w14:paraId="7C9F8109" w14:textId="77777777">
        <w:trPr>
          <w:trHeight w:val="397"/>
        </w:trPr>
        <w:tc>
          <w:tcPr>
            <w:tcW w:w="715" w:type="dxa"/>
            <w:vAlign w:val="center"/>
          </w:tcPr>
          <w:p w14:paraId="45BDA0A5" w14:textId="77777777" w:rsidR="00F57749" w:rsidRDefault="00CD4144">
            <w:pPr>
              <w:spacing w:line="400" w:lineRule="exact"/>
              <w:jc w:val="center"/>
              <w:rPr>
                <w:rFonts w:ascii="宋体" w:cs="宋体"/>
              </w:rPr>
            </w:pPr>
            <w:r>
              <w:rPr>
                <w:rFonts w:ascii="宋体" w:cs="宋体" w:hint="eastAsia"/>
              </w:rPr>
              <w:t>10</w:t>
            </w:r>
          </w:p>
        </w:tc>
        <w:tc>
          <w:tcPr>
            <w:tcW w:w="3420" w:type="dxa"/>
            <w:vAlign w:val="center"/>
          </w:tcPr>
          <w:p w14:paraId="16C8A1E0" w14:textId="77777777" w:rsidR="00F57749" w:rsidRDefault="00CD4144">
            <w:pPr>
              <w:spacing w:line="400" w:lineRule="exact"/>
              <w:rPr>
                <w:rFonts w:ascii="宋体" w:cs="宋体"/>
              </w:rPr>
            </w:pPr>
            <w:r>
              <w:rPr>
                <w:rFonts w:ascii="宋体" w:cs="宋体" w:hint="eastAsia"/>
              </w:rPr>
              <w:t>限速器钢丝绳</w:t>
            </w:r>
          </w:p>
        </w:tc>
        <w:tc>
          <w:tcPr>
            <w:tcW w:w="4128" w:type="dxa"/>
            <w:vAlign w:val="center"/>
          </w:tcPr>
          <w:p w14:paraId="29F6D03D" w14:textId="77777777" w:rsidR="00F57749" w:rsidRDefault="00CD4144">
            <w:pPr>
              <w:spacing w:line="400" w:lineRule="exact"/>
              <w:rPr>
                <w:rFonts w:ascii="宋体" w:cs="宋体"/>
              </w:rPr>
            </w:pPr>
            <w:r>
              <w:rPr>
                <w:rFonts w:ascii="宋体" w:cs="宋体" w:hint="eastAsia"/>
              </w:rPr>
              <w:t>磨损量、断丝数不超过制造单位要求</w:t>
            </w:r>
          </w:p>
        </w:tc>
      </w:tr>
      <w:tr w:rsidR="00F57749" w14:paraId="1A62E2E5" w14:textId="77777777">
        <w:trPr>
          <w:trHeight w:val="397"/>
        </w:trPr>
        <w:tc>
          <w:tcPr>
            <w:tcW w:w="715" w:type="dxa"/>
            <w:vAlign w:val="center"/>
          </w:tcPr>
          <w:p w14:paraId="0E261E0C" w14:textId="77777777" w:rsidR="00F57749" w:rsidRDefault="00CD4144">
            <w:pPr>
              <w:spacing w:line="400" w:lineRule="exact"/>
              <w:jc w:val="center"/>
              <w:rPr>
                <w:rFonts w:ascii="宋体" w:cs="宋体"/>
              </w:rPr>
            </w:pPr>
            <w:r>
              <w:rPr>
                <w:rFonts w:ascii="宋体" w:cs="宋体" w:hint="eastAsia"/>
              </w:rPr>
              <w:t>11</w:t>
            </w:r>
          </w:p>
        </w:tc>
        <w:tc>
          <w:tcPr>
            <w:tcW w:w="3420" w:type="dxa"/>
            <w:vAlign w:val="center"/>
          </w:tcPr>
          <w:p w14:paraId="675B7BDD" w14:textId="77777777" w:rsidR="00F57749" w:rsidRDefault="00CD4144">
            <w:pPr>
              <w:spacing w:line="400" w:lineRule="exact"/>
              <w:rPr>
                <w:rFonts w:ascii="宋体" w:cs="宋体"/>
              </w:rPr>
            </w:pPr>
            <w:proofErr w:type="gramStart"/>
            <w:r>
              <w:rPr>
                <w:rFonts w:ascii="宋体" w:cs="宋体" w:hint="eastAsia"/>
              </w:rPr>
              <w:t>导靴</w:t>
            </w:r>
            <w:proofErr w:type="gramEnd"/>
          </w:p>
        </w:tc>
        <w:tc>
          <w:tcPr>
            <w:tcW w:w="4128" w:type="dxa"/>
            <w:vAlign w:val="center"/>
          </w:tcPr>
          <w:p w14:paraId="3BABAE65" w14:textId="77777777" w:rsidR="00F57749" w:rsidRDefault="00CD4144">
            <w:pPr>
              <w:spacing w:line="400" w:lineRule="exact"/>
              <w:rPr>
                <w:rFonts w:ascii="宋体" w:cs="宋体"/>
              </w:rPr>
            </w:pPr>
            <w:r>
              <w:rPr>
                <w:rFonts w:ascii="宋体" w:cs="宋体" w:hint="eastAsia"/>
              </w:rPr>
              <w:t>清洗润滑装置，轴承处加注金属基润滑脂；</w:t>
            </w:r>
          </w:p>
          <w:p w14:paraId="444E1BC1" w14:textId="77777777" w:rsidR="00F57749" w:rsidRDefault="00CD4144">
            <w:pPr>
              <w:spacing w:line="400" w:lineRule="exact"/>
              <w:rPr>
                <w:rFonts w:ascii="宋体" w:cs="宋体"/>
              </w:rPr>
            </w:pPr>
            <w:proofErr w:type="gramStart"/>
            <w:r>
              <w:rPr>
                <w:rFonts w:ascii="宋体" w:cs="宋体" w:hint="eastAsia"/>
              </w:rPr>
              <w:t>紧固导靴螺栓</w:t>
            </w:r>
            <w:proofErr w:type="gramEnd"/>
            <w:r>
              <w:rPr>
                <w:rFonts w:ascii="宋体" w:cs="宋体" w:hint="eastAsia"/>
              </w:rPr>
              <w:t>；</w:t>
            </w:r>
          </w:p>
          <w:p w14:paraId="038B8466" w14:textId="77777777" w:rsidR="00F57749" w:rsidRDefault="00CD4144">
            <w:pPr>
              <w:spacing w:line="400" w:lineRule="exact"/>
              <w:rPr>
                <w:rFonts w:ascii="宋体" w:cs="宋体"/>
              </w:rPr>
            </w:pPr>
            <w:r>
              <w:rPr>
                <w:rFonts w:ascii="宋体" w:cs="宋体" w:hint="eastAsia"/>
              </w:rPr>
              <w:t>滚动</w:t>
            </w:r>
            <w:proofErr w:type="gramStart"/>
            <w:r>
              <w:rPr>
                <w:rFonts w:ascii="宋体" w:cs="宋体" w:hint="eastAsia"/>
              </w:rPr>
              <w:t>轮导靴</w:t>
            </w:r>
            <w:proofErr w:type="gramEnd"/>
            <w:r>
              <w:rPr>
                <w:rFonts w:ascii="宋体" w:cs="宋体" w:hint="eastAsia"/>
              </w:rPr>
              <w:t>的滚轮的无异常响声</w:t>
            </w:r>
          </w:p>
        </w:tc>
      </w:tr>
      <w:tr w:rsidR="00F57749" w14:paraId="58884892" w14:textId="77777777">
        <w:trPr>
          <w:trHeight w:val="397"/>
        </w:trPr>
        <w:tc>
          <w:tcPr>
            <w:tcW w:w="715" w:type="dxa"/>
            <w:vAlign w:val="center"/>
          </w:tcPr>
          <w:p w14:paraId="5EA73A9D" w14:textId="77777777" w:rsidR="00F57749" w:rsidRDefault="00CD4144">
            <w:pPr>
              <w:spacing w:line="400" w:lineRule="exact"/>
              <w:jc w:val="center"/>
              <w:rPr>
                <w:rFonts w:ascii="宋体" w:cs="宋体"/>
              </w:rPr>
            </w:pPr>
            <w:r>
              <w:rPr>
                <w:rFonts w:ascii="宋体" w:cs="宋体" w:hint="eastAsia"/>
              </w:rPr>
              <w:t>12</w:t>
            </w:r>
          </w:p>
        </w:tc>
        <w:tc>
          <w:tcPr>
            <w:tcW w:w="3420" w:type="dxa"/>
            <w:vAlign w:val="center"/>
          </w:tcPr>
          <w:p w14:paraId="5080878E" w14:textId="77777777" w:rsidR="00F57749" w:rsidRDefault="00CD4144">
            <w:pPr>
              <w:spacing w:line="400" w:lineRule="exact"/>
              <w:rPr>
                <w:rFonts w:ascii="宋体" w:cs="宋体"/>
              </w:rPr>
            </w:pPr>
            <w:r>
              <w:rPr>
                <w:rFonts w:ascii="宋体" w:cs="宋体" w:hint="eastAsia"/>
              </w:rPr>
              <w:t>导轨</w:t>
            </w:r>
          </w:p>
        </w:tc>
        <w:tc>
          <w:tcPr>
            <w:tcW w:w="4128" w:type="dxa"/>
            <w:vAlign w:val="center"/>
          </w:tcPr>
          <w:p w14:paraId="6DDD295A" w14:textId="77777777" w:rsidR="00F57749" w:rsidRDefault="00CD4144">
            <w:pPr>
              <w:spacing w:line="400" w:lineRule="exact"/>
              <w:rPr>
                <w:rFonts w:ascii="宋体" w:cs="宋体"/>
              </w:rPr>
            </w:pPr>
            <w:r>
              <w:rPr>
                <w:rFonts w:ascii="宋体" w:cs="宋体" w:hint="eastAsia"/>
              </w:rPr>
              <w:t>检查导轨连接板、导轨压板、导轨支架、及焊接部位应无松动无开焊，并紧固各处螺栓</w:t>
            </w:r>
          </w:p>
        </w:tc>
      </w:tr>
      <w:tr w:rsidR="00F57749" w14:paraId="49BFBB07" w14:textId="77777777">
        <w:trPr>
          <w:trHeight w:val="397"/>
        </w:trPr>
        <w:tc>
          <w:tcPr>
            <w:tcW w:w="715" w:type="dxa"/>
            <w:vAlign w:val="center"/>
          </w:tcPr>
          <w:p w14:paraId="7F54F203" w14:textId="77777777" w:rsidR="00F57749" w:rsidRDefault="00CD4144">
            <w:pPr>
              <w:spacing w:line="400" w:lineRule="exact"/>
              <w:jc w:val="center"/>
              <w:rPr>
                <w:rFonts w:ascii="宋体" w:cs="宋体"/>
              </w:rPr>
            </w:pPr>
            <w:r>
              <w:rPr>
                <w:rFonts w:ascii="宋体" w:cs="宋体" w:hint="eastAsia"/>
              </w:rPr>
              <w:t>13</w:t>
            </w:r>
          </w:p>
        </w:tc>
        <w:tc>
          <w:tcPr>
            <w:tcW w:w="3420" w:type="dxa"/>
            <w:vAlign w:val="center"/>
          </w:tcPr>
          <w:p w14:paraId="78D54948" w14:textId="77777777" w:rsidR="00F57749" w:rsidRDefault="00CD4144">
            <w:pPr>
              <w:spacing w:line="400" w:lineRule="exact"/>
              <w:rPr>
                <w:rFonts w:ascii="宋体" w:cs="宋体"/>
              </w:rPr>
            </w:pPr>
            <w:r>
              <w:rPr>
                <w:rFonts w:ascii="宋体" w:cs="宋体" w:hint="eastAsia"/>
              </w:rPr>
              <w:t>层门、轿门门扇</w:t>
            </w:r>
          </w:p>
        </w:tc>
        <w:tc>
          <w:tcPr>
            <w:tcW w:w="4128" w:type="dxa"/>
            <w:vAlign w:val="center"/>
          </w:tcPr>
          <w:p w14:paraId="29695A73" w14:textId="77777777" w:rsidR="00F57749" w:rsidRDefault="00CD4144">
            <w:pPr>
              <w:spacing w:line="400" w:lineRule="exact"/>
              <w:rPr>
                <w:rFonts w:ascii="宋体" w:cs="宋体"/>
              </w:rPr>
            </w:pPr>
            <w:r>
              <w:rPr>
                <w:rFonts w:ascii="宋体" w:cs="宋体" w:hint="eastAsia"/>
              </w:rPr>
              <w:t>门扇各相关间隙符合标准</w:t>
            </w:r>
          </w:p>
        </w:tc>
      </w:tr>
      <w:tr w:rsidR="00F57749" w14:paraId="0935CCBB" w14:textId="77777777">
        <w:trPr>
          <w:trHeight w:val="397"/>
        </w:trPr>
        <w:tc>
          <w:tcPr>
            <w:tcW w:w="715" w:type="dxa"/>
            <w:vAlign w:val="center"/>
          </w:tcPr>
          <w:p w14:paraId="5B76DFCC" w14:textId="77777777" w:rsidR="00F57749" w:rsidRDefault="00CD4144">
            <w:pPr>
              <w:spacing w:line="400" w:lineRule="exact"/>
              <w:jc w:val="center"/>
              <w:rPr>
                <w:rFonts w:ascii="宋体" w:cs="宋体"/>
              </w:rPr>
            </w:pPr>
            <w:r>
              <w:rPr>
                <w:rFonts w:ascii="宋体" w:cs="宋体" w:hint="eastAsia"/>
              </w:rPr>
              <w:t>14</w:t>
            </w:r>
          </w:p>
        </w:tc>
        <w:tc>
          <w:tcPr>
            <w:tcW w:w="3420" w:type="dxa"/>
            <w:vAlign w:val="center"/>
          </w:tcPr>
          <w:p w14:paraId="7A74704B" w14:textId="77777777" w:rsidR="00F57749" w:rsidRDefault="00CD4144">
            <w:pPr>
              <w:spacing w:line="400" w:lineRule="exact"/>
              <w:rPr>
                <w:rFonts w:ascii="宋体" w:cs="宋体"/>
              </w:rPr>
            </w:pPr>
            <w:r>
              <w:rPr>
                <w:rFonts w:ascii="宋体" w:cs="宋体" w:hint="eastAsia"/>
              </w:rPr>
              <w:t>开门机</w:t>
            </w:r>
          </w:p>
        </w:tc>
        <w:tc>
          <w:tcPr>
            <w:tcW w:w="4128" w:type="dxa"/>
            <w:vAlign w:val="center"/>
          </w:tcPr>
          <w:p w14:paraId="6004EF9F" w14:textId="77777777" w:rsidR="00F57749" w:rsidRDefault="00CD4144">
            <w:pPr>
              <w:spacing w:line="400" w:lineRule="exact"/>
              <w:rPr>
                <w:rFonts w:ascii="宋体" w:cs="宋体"/>
              </w:rPr>
            </w:pPr>
            <w:r>
              <w:rPr>
                <w:rFonts w:ascii="宋体" w:cs="宋体" w:hint="eastAsia"/>
              </w:rPr>
              <w:t>转动部位填充润滑脂；</w:t>
            </w:r>
          </w:p>
          <w:p w14:paraId="386982B3" w14:textId="77777777" w:rsidR="00F57749" w:rsidRDefault="00CD4144">
            <w:pPr>
              <w:spacing w:line="400" w:lineRule="exact"/>
              <w:rPr>
                <w:rFonts w:ascii="宋体" w:cs="宋体"/>
              </w:rPr>
            </w:pPr>
            <w:r>
              <w:rPr>
                <w:rFonts w:ascii="宋体" w:cs="宋体" w:hint="eastAsia"/>
              </w:rPr>
              <w:t>开门电机碳刷磨损超过原长度</w:t>
            </w:r>
            <w:r>
              <w:rPr>
                <w:rFonts w:ascii="宋体" w:cs="宋体" w:hint="eastAsia"/>
              </w:rPr>
              <w:t>1/2</w:t>
            </w:r>
            <w:r>
              <w:rPr>
                <w:rFonts w:ascii="宋体" w:cs="宋体" w:hint="eastAsia"/>
              </w:rPr>
              <w:t>的应更换；</w:t>
            </w:r>
          </w:p>
          <w:p w14:paraId="42C7E1FF" w14:textId="77777777" w:rsidR="00F57749" w:rsidRDefault="00CD4144">
            <w:pPr>
              <w:spacing w:line="400" w:lineRule="exact"/>
              <w:rPr>
                <w:rFonts w:ascii="宋体" w:cs="宋体"/>
              </w:rPr>
            </w:pPr>
            <w:r>
              <w:rPr>
                <w:rFonts w:ascii="宋体" w:cs="宋体" w:hint="eastAsia"/>
              </w:rPr>
              <w:t>转动系统可靠无损伤</w:t>
            </w:r>
          </w:p>
        </w:tc>
      </w:tr>
      <w:tr w:rsidR="00F57749" w14:paraId="64E79B7A" w14:textId="77777777">
        <w:trPr>
          <w:trHeight w:val="397"/>
        </w:trPr>
        <w:tc>
          <w:tcPr>
            <w:tcW w:w="715" w:type="dxa"/>
            <w:vAlign w:val="center"/>
          </w:tcPr>
          <w:p w14:paraId="6FFBD448" w14:textId="77777777" w:rsidR="00F57749" w:rsidRDefault="00CD4144">
            <w:pPr>
              <w:spacing w:line="400" w:lineRule="exact"/>
              <w:jc w:val="center"/>
              <w:rPr>
                <w:rFonts w:ascii="宋体" w:cs="宋体"/>
              </w:rPr>
            </w:pPr>
            <w:r>
              <w:rPr>
                <w:rFonts w:ascii="宋体" w:cs="宋体" w:hint="eastAsia"/>
              </w:rPr>
              <w:t>15</w:t>
            </w:r>
          </w:p>
        </w:tc>
        <w:tc>
          <w:tcPr>
            <w:tcW w:w="3420" w:type="dxa"/>
            <w:vAlign w:val="center"/>
          </w:tcPr>
          <w:p w14:paraId="2B0BD0C2" w14:textId="77777777" w:rsidR="00F57749" w:rsidRDefault="00CD4144">
            <w:pPr>
              <w:spacing w:line="400" w:lineRule="exact"/>
              <w:rPr>
                <w:rFonts w:ascii="宋体" w:cs="宋体"/>
              </w:rPr>
            </w:pPr>
            <w:r>
              <w:rPr>
                <w:rFonts w:ascii="宋体" w:cs="宋体" w:hint="eastAsia"/>
              </w:rPr>
              <w:t>对重缓冲距</w:t>
            </w:r>
          </w:p>
        </w:tc>
        <w:tc>
          <w:tcPr>
            <w:tcW w:w="4128" w:type="dxa"/>
            <w:vAlign w:val="center"/>
          </w:tcPr>
          <w:p w14:paraId="7F546D07" w14:textId="77777777" w:rsidR="00F57749" w:rsidRDefault="00CD4144">
            <w:pPr>
              <w:spacing w:line="400" w:lineRule="exact"/>
              <w:rPr>
                <w:rFonts w:ascii="宋体" w:cs="宋体"/>
              </w:rPr>
            </w:pPr>
            <w:r>
              <w:rPr>
                <w:rFonts w:ascii="宋体" w:cs="宋体" w:hint="eastAsia"/>
              </w:rPr>
              <w:t>符合标准</w:t>
            </w:r>
          </w:p>
        </w:tc>
      </w:tr>
      <w:tr w:rsidR="00F57749" w14:paraId="2F07D790" w14:textId="77777777">
        <w:trPr>
          <w:trHeight w:val="397"/>
        </w:trPr>
        <w:tc>
          <w:tcPr>
            <w:tcW w:w="715" w:type="dxa"/>
            <w:vAlign w:val="center"/>
          </w:tcPr>
          <w:p w14:paraId="244493EE" w14:textId="77777777" w:rsidR="00F57749" w:rsidRDefault="00CD4144">
            <w:pPr>
              <w:spacing w:line="400" w:lineRule="exact"/>
              <w:jc w:val="center"/>
              <w:rPr>
                <w:rFonts w:ascii="宋体" w:cs="宋体"/>
              </w:rPr>
            </w:pPr>
            <w:r>
              <w:rPr>
                <w:rFonts w:ascii="宋体" w:cs="宋体" w:hint="eastAsia"/>
              </w:rPr>
              <w:t>16</w:t>
            </w:r>
          </w:p>
        </w:tc>
        <w:tc>
          <w:tcPr>
            <w:tcW w:w="3420" w:type="dxa"/>
            <w:vAlign w:val="center"/>
          </w:tcPr>
          <w:p w14:paraId="75EBC78E" w14:textId="77777777" w:rsidR="00F57749" w:rsidRDefault="00CD4144">
            <w:pPr>
              <w:spacing w:line="400" w:lineRule="exact"/>
              <w:rPr>
                <w:rFonts w:ascii="宋体" w:cs="宋体"/>
              </w:rPr>
            </w:pPr>
            <w:r>
              <w:rPr>
                <w:rFonts w:ascii="宋体" w:cs="宋体" w:hint="eastAsia"/>
              </w:rPr>
              <w:t>补偿链（绳）与轿厢、对重接合处</w:t>
            </w:r>
          </w:p>
        </w:tc>
        <w:tc>
          <w:tcPr>
            <w:tcW w:w="4128" w:type="dxa"/>
            <w:vAlign w:val="center"/>
          </w:tcPr>
          <w:p w14:paraId="71539855" w14:textId="77777777" w:rsidR="00F57749" w:rsidRDefault="00CD4144">
            <w:pPr>
              <w:spacing w:line="400" w:lineRule="exact"/>
              <w:rPr>
                <w:rFonts w:ascii="宋体" w:cs="宋体"/>
              </w:rPr>
            </w:pPr>
            <w:r>
              <w:rPr>
                <w:rFonts w:ascii="宋体" w:cs="宋体" w:hint="eastAsia"/>
              </w:rPr>
              <w:t>固定、无松动</w:t>
            </w:r>
          </w:p>
        </w:tc>
      </w:tr>
      <w:tr w:rsidR="00F57749" w14:paraId="2E4FB0AA" w14:textId="77777777">
        <w:trPr>
          <w:trHeight w:val="397"/>
        </w:trPr>
        <w:tc>
          <w:tcPr>
            <w:tcW w:w="715" w:type="dxa"/>
            <w:vAlign w:val="center"/>
          </w:tcPr>
          <w:p w14:paraId="5AE56B54" w14:textId="77777777" w:rsidR="00F57749" w:rsidRDefault="00CD4144">
            <w:pPr>
              <w:spacing w:line="400" w:lineRule="exact"/>
              <w:jc w:val="center"/>
              <w:rPr>
                <w:rFonts w:ascii="宋体" w:cs="宋体"/>
              </w:rPr>
            </w:pPr>
            <w:r>
              <w:rPr>
                <w:rFonts w:ascii="宋体" w:cs="宋体" w:hint="eastAsia"/>
              </w:rPr>
              <w:t>17</w:t>
            </w:r>
          </w:p>
        </w:tc>
        <w:tc>
          <w:tcPr>
            <w:tcW w:w="3420" w:type="dxa"/>
            <w:vAlign w:val="center"/>
          </w:tcPr>
          <w:p w14:paraId="2E536250" w14:textId="77777777" w:rsidR="00F57749" w:rsidRDefault="00CD4144">
            <w:pPr>
              <w:spacing w:line="400" w:lineRule="exact"/>
              <w:rPr>
                <w:rFonts w:ascii="宋体" w:cs="宋体"/>
              </w:rPr>
            </w:pPr>
            <w:r>
              <w:rPr>
                <w:rFonts w:ascii="宋体" w:cs="宋体" w:hint="eastAsia"/>
              </w:rPr>
              <w:t>极限、限位开关</w:t>
            </w:r>
          </w:p>
        </w:tc>
        <w:tc>
          <w:tcPr>
            <w:tcW w:w="4128" w:type="dxa"/>
            <w:vAlign w:val="center"/>
          </w:tcPr>
          <w:p w14:paraId="4FEF6703" w14:textId="77777777" w:rsidR="00F57749" w:rsidRDefault="00CD4144">
            <w:pPr>
              <w:spacing w:line="400" w:lineRule="exact"/>
              <w:rPr>
                <w:rFonts w:ascii="宋体" w:cs="宋体"/>
              </w:rPr>
            </w:pPr>
            <w:r>
              <w:rPr>
                <w:rFonts w:ascii="宋体" w:cs="宋体" w:hint="eastAsia"/>
              </w:rPr>
              <w:t>对极限开关</w:t>
            </w:r>
            <w:proofErr w:type="gramStart"/>
            <w:r>
              <w:rPr>
                <w:rFonts w:ascii="宋体" w:cs="宋体" w:hint="eastAsia"/>
              </w:rPr>
              <w:t>做越程试验</w:t>
            </w:r>
            <w:proofErr w:type="gramEnd"/>
            <w:r>
              <w:rPr>
                <w:rFonts w:ascii="宋体" w:cs="宋体" w:hint="eastAsia"/>
              </w:rPr>
              <w:t>，</w:t>
            </w:r>
            <w:proofErr w:type="gramStart"/>
            <w:r>
              <w:rPr>
                <w:rFonts w:ascii="宋体" w:cs="宋体" w:hint="eastAsia"/>
              </w:rPr>
              <w:t>越程距离</w:t>
            </w:r>
            <w:proofErr w:type="gramEnd"/>
            <w:r>
              <w:rPr>
                <w:rFonts w:ascii="宋体" w:cs="宋体" w:hint="eastAsia"/>
              </w:rPr>
              <w:t>为</w:t>
            </w:r>
            <w:r>
              <w:rPr>
                <w:rFonts w:ascii="宋体" w:cs="宋体" w:hint="eastAsia"/>
              </w:rPr>
              <w:t>150</w:t>
            </w:r>
            <w:r>
              <w:rPr>
                <w:rFonts w:ascii="宋体" w:cs="宋体" w:hint="eastAsia"/>
              </w:rPr>
              <w:t>～</w:t>
            </w:r>
            <w:r>
              <w:rPr>
                <w:rFonts w:ascii="宋体" w:cs="宋体" w:hint="eastAsia"/>
              </w:rPr>
              <w:t>250mm</w:t>
            </w:r>
            <w:r>
              <w:rPr>
                <w:rFonts w:ascii="宋体" w:cs="宋体" w:hint="eastAsia"/>
              </w:rPr>
              <w:t>，销轴部位应加注润滑油</w:t>
            </w:r>
          </w:p>
        </w:tc>
      </w:tr>
      <w:tr w:rsidR="00F57749" w14:paraId="44389F36" w14:textId="77777777">
        <w:trPr>
          <w:trHeight w:val="397"/>
        </w:trPr>
        <w:tc>
          <w:tcPr>
            <w:tcW w:w="715" w:type="dxa"/>
            <w:vAlign w:val="center"/>
          </w:tcPr>
          <w:p w14:paraId="423923AD" w14:textId="77777777" w:rsidR="00F57749" w:rsidRDefault="00CD4144">
            <w:pPr>
              <w:spacing w:line="400" w:lineRule="exact"/>
              <w:jc w:val="center"/>
              <w:rPr>
                <w:rFonts w:ascii="宋体" w:cs="宋体"/>
              </w:rPr>
            </w:pPr>
            <w:r>
              <w:rPr>
                <w:rFonts w:ascii="宋体" w:cs="宋体" w:hint="eastAsia"/>
              </w:rPr>
              <w:t>18</w:t>
            </w:r>
          </w:p>
        </w:tc>
        <w:tc>
          <w:tcPr>
            <w:tcW w:w="3420" w:type="dxa"/>
            <w:vAlign w:val="center"/>
          </w:tcPr>
          <w:p w14:paraId="251A8D59" w14:textId="77777777" w:rsidR="00F57749" w:rsidRDefault="00CD4144">
            <w:pPr>
              <w:spacing w:line="400" w:lineRule="exact"/>
              <w:rPr>
                <w:rFonts w:ascii="宋体" w:cs="宋体"/>
              </w:rPr>
            </w:pPr>
            <w:r>
              <w:rPr>
                <w:rFonts w:ascii="宋体" w:cs="宋体" w:hint="eastAsia"/>
              </w:rPr>
              <w:t>上下极限开关</w:t>
            </w:r>
          </w:p>
        </w:tc>
        <w:tc>
          <w:tcPr>
            <w:tcW w:w="4128" w:type="dxa"/>
            <w:vAlign w:val="center"/>
          </w:tcPr>
          <w:p w14:paraId="06AD5F96" w14:textId="77777777" w:rsidR="00F57749" w:rsidRDefault="00CD4144">
            <w:pPr>
              <w:spacing w:line="400" w:lineRule="exact"/>
              <w:rPr>
                <w:rFonts w:ascii="宋体" w:cs="宋体"/>
              </w:rPr>
            </w:pPr>
            <w:r>
              <w:rPr>
                <w:rFonts w:ascii="宋体" w:cs="宋体" w:hint="eastAsia"/>
              </w:rPr>
              <w:t>工作正常</w:t>
            </w:r>
          </w:p>
        </w:tc>
      </w:tr>
    </w:tbl>
    <w:p w14:paraId="4B40AA6A" w14:textId="77777777" w:rsidR="00F57749" w:rsidRDefault="00F57749"/>
    <w:p w14:paraId="0AD68F82" w14:textId="77777777" w:rsidR="00F57749" w:rsidRDefault="00CD4144">
      <w:pPr>
        <w:jc w:val="center"/>
        <w:rPr>
          <w:b/>
          <w:sz w:val="28"/>
        </w:rPr>
      </w:pPr>
      <w:r>
        <w:rPr>
          <w:rFonts w:hint="eastAsia"/>
          <w:b/>
          <w:sz w:val="28"/>
        </w:rPr>
        <w:t>每一年一次</w:t>
      </w:r>
    </w:p>
    <w:tbl>
      <w:tblPr>
        <w:tblW w:w="0" w:type="auto"/>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5"/>
        <w:gridCol w:w="3600"/>
        <w:gridCol w:w="3930"/>
      </w:tblGrid>
      <w:tr w:rsidR="00F57749" w14:paraId="03C7EBDD" w14:textId="77777777">
        <w:trPr>
          <w:trHeight w:val="397"/>
        </w:trPr>
        <w:tc>
          <w:tcPr>
            <w:tcW w:w="715" w:type="dxa"/>
            <w:vAlign w:val="center"/>
          </w:tcPr>
          <w:p w14:paraId="644C3063" w14:textId="77777777" w:rsidR="00F57749" w:rsidRDefault="00CD4144">
            <w:pPr>
              <w:spacing w:line="400" w:lineRule="exact"/>
              <w:rPr>
                <w:rFonts w:ascii="宋体" w:cs="宋体"/>
              </w:rPr>
            </w:pPr>
            <w:r>
              <w:rPr>
                <w:rFonts w:ascii="宋体" w:cs="宋体" w:hint="eastAsia"/>
              </w:rPr>
              <w:t>序号</w:t>
            </w:r>
          </w:p>
        </w:tc>
        <w:tc>
          <w:tcPr>
            <w:tcW w:w="3600" w:type="dxa"/>
            <w:vAlign w:val="center"/>
          </w:tcPr>
          <w:p w14:paraId="59E92EB7" w14:textId="77777777" w:rsidR="00F57749" w:rsidRDefault="00CD4144">
            <w:pPr>
              <w:spacing w:line="400" w:lineRule="exact"/>
              <w:rPr>
                <w:rFonts w:ascii="宋体" w:cs="宋体"/>
              </w:rPr>
            </w:pPr>
            <w:proofErr w:type="gramStart"/>
            <w:r>
              <w:rPr>
                <w:rFonts w:ascii="宋体" w:cs="宋体" w:hint="eastAsia"/>
              </w:rPr>
              <w:t>维保项目</w:t>
            </w:r>
            <w:proofErr w:type="gramEnd"/>
            <w:r>
              <w:rPr>
                <w:rFonts w:ascii="宋体" w:cs="宋体" w:hint="eastAsia"/>
              </w:rPr>
              <w:t>（内容）</w:t>
            </w:r>
          </w:p>
        </w:tc>
        <w:tc>
          <w:tcPr>
            <w:tcW w:w="3930" w:type="dxa"/>
            <w:vAlign w:val="center"/>
          </w:tcPr>
          <w:p w14:paraId="61B1F9C5" w14:textId="77777777" w:rsidR="00F57749" w:rsidRDefault="00CD4144">
            <w:pPr>
              <w:spacing w:line="400" w:lineRule="exact"/>
              <w:rPr>
                <w:rFonts w:ascii="宋体" w:cs="宋体"/>
              </w:rPr>
            </w:pPr>
            <w:proofErr w:type="gramStart"/>
            <w:r>
              <w:rPr>
                <w:rFonts w:ascii="宋体" w:cs="宋体" w:hint="eastAsia"/>
              </w:rPr>
              <w:t>维保基本</w:t>
            </w:r>
            <w:proofErr w:type="gramEnd"/>
            <w:r>
              <w:rPr>
                <w:rFonts w:ascii="宋体" w:cs="宋体" w:hint="eastAsia"/>
              </w:rPr>
              <w:t>要求</w:t>
            </w:r>
          </w:p>
        </w:tc>
      </w:tr>
      <w:tr w:rsidR="00F57749" w14:paraId="3895E21A" w14:textId="77777777">
        <w:trPr>
          <w:trHeight w:val="397"/>
        </w:trPr>
        <w:tc>
          <w:tcPr>
            <w:tcW w:w="715" w:type="dxa"/>
            <w:vAlign w:val="center"/>
          </w:tcPr>
          <w:p w14:paraId="27B022FA" w14:textId="77777777" w:rsidR="00F57749" w:rsidRDefault="00CD4144">
            <w:pPr>
              <w:spacing w:line="400" w:lineRule="exact"/>
              <w:jc w:val="center"/>
              <w:rPr>
                <w:rFonts w:ascii="宋体" w:cs="宋体"/>
              </w:rPr>
            </w:pPr>
            <w:r>
              <w:rPr>
                <w:rFonts w:ascii="宋体" w:cs="宋体" w:hint="eastAsia"/>
              </w:rPr>
              <w:t>1</w:t>
            </w:r>
          </w:p>
        </w:tc>
        <w:tc>
          <w:tcPr>
            <w:tcW w:w="3600" w:type="dxa"/>
            <w:vAlign w:val="center"/>
          </w:tcPr>
          <w:p w14:paraId="2B3A924F" w14:textId="77777777" w:rsidR="00F57749" w:rsidRDefault="00CD4144">
            <w:pPr>
              <w:spacing w:line="400" w:lineRule="exact"/>
              <w:rPr>
                <w:rFonts w:ascii="宋体" w:cs="宋体"/>
              </w:rPr>
            </w:pPr>
            <w:r>
              <w:rPr>
                <w:rFonts w:ascii="宋体" w:cs="宋体" w:hint="eastAsia"/>
              </w:rPr>
              <w:t>减速机润滑油</w:t>
            </w:r>
          </w:p>
        </w:tc>
        <w:tc>
          <w:tcPr>
            <w:tcW w:w="3930" w:type="dxa"/>
            <w:vAlign w:val="center"/>
          </w:tcPr>
          <w:p w14:paraId="010BB11A" w14:textId="77777777" w:rsidR="00F57749" w:rsidRDefault="00CD4144">
            <w:pPr>
              <w:spacing w:line="400" w:lineRule="exact"/>
              <w:rPr>
                <w:rFonts w:ascii="宋体" w:cs="宋体"/>
              </w:rPr>
            </w:pPr>
            <w:r>
              <w:rPr>
                <w:rFonts w:ascii="宋体" w:cs="宋体" w:hint="eastAsia"/>
              </w:rPr>
              <w:t>按照制造单位要求适时更换，保证油质符合要求</w:t>
            </w:r>
          </w:p>
        </w:tc>
      </w:tr>
      <w:tr w:rsidR="00F57749" w14:paraId="0BC159D3" w14:textId="77777777">
        <w:trPr>
          <w:trHeight w:val="397"/>
        </w:trPr>
        <w:tc>
          <w:tcPr>
            <w:tcW w:w="715" w:type="dxa"/>
            <w:vAlign w:val="center"/>
          </w:tcPr>
          <w:p w14:paraId="690FC700" w14:textId="77777777" w:rsidR="00F57749" w:rsidRDefault="00CD4144">
            <w:pPr>
              <w:spacing w:line="400" w:lineRule="exact"/>
              <w:jc w:val="center"/>
              <w:rPr>
                <w:rFonts w:ascii="宋体" w:cs="宋体"/>
              </w:rPr>
            </w:pPr>
            <w:r>
              <w:rPr>
                <w:rFonts w:ascii="宋体" w:cs="宋体" w:hint="eastAsia"/>
              </w:rPr>
              <w:t>2</w:t>
            </w:r>
          </w:p>
        </w:tc>
        <w:tc>
          <w:tcPr>
            <w:tcW w:w="3600" w:type="dxa"/>
            <w:vAlign w:val="center"/>
          </w:tcPr>
          <w:p w14:paraId="1D524237" w14:textId="77777777" w:rsidR="00F57749" w:rsidRDefault="00CD4144">
            <w:pPr>
              <w:spacing w:line="400" w:lineRule="exact"/>
              <w:rPr>
                <w:rFonts w:ascii="宋体" w:cs="宋体"/>
              </w:rPr>
            </w:pPr>
            <w:r>
              <w:rPr>
                <w:rFonts w:ascii="宋体" w:cs="宋体" w:hint="eastAsia"/>
              </w:rPr>
              <w:t>控制柜接触器，继电器触点</w:t>
            </w:r>
          </w:p>
        </w:tc>
        <w:tc>
          <w:tcPr>
            <w:tcW w:w="3930" w:type="dxa"/>
            <w:vAlign w:val="center"/>
          </w:tcPr>
          <w:p w14:paraId="77C2EB14" w14:textId="77777777" w:rsidR="00F57749" w:rsidRDefault="00CD4144">
            <w:pPr>
              <w:spacing w:line="400" w:lineRule="exact"/>
              <w:rPr>
                <w:rFonts w:ascii="宋体" w:cs="宋体"/>
              </w:rPr>
            </w:pPr>
            <w:r>
              <w:rPr>
                <w:rFonts w:ascii="宋体" w:cs="宋体" w:hint="eastAsia"/>
              </w:rPr>
              <w:t>接触良好</w:t>
            </w:r>
          </w:p>
        </w:tc>
      </w:tr>
      <w:tr w:rsidR="00F57749" w14:paraId="398CDE11" w14:textId="77777777">
        <w:trPr>
          <w:trHeight w:val="397"/>
        </w:trPr>
        <w:tc>
          <w:tcPr>
            <w:tcW w:w="715" w:type="dxa"/>
            <w:vAlign w:val="center"/>
          </w:tcPr>
          <w:p w14:paraId="139FBB5D" w14:textId="77777777" w:rsidR="00F57749" w:rsidRDefault="00CD4144">
            <w:pPr>
              <w:spacing w:line="400" w:lineRule="exact"/>
              <w:jc w:val="center"/>
              <w:rPr>
                <w:rFonts w:ascii="宋体" w:cs="宋体"/>
              </w:rPr>
            </w:pPr>
            <w:r>
              <w:rPr>
                <w:rFonts w:ascii="宋体" w:cs="宋体" w:hint="eastAsia"/>
              </w:rPr>
              <w:t>3</w:t>
            </w:r>
          </w:p>
        </w:tc>
        <w:tc>
          <w:tcPr>
            <w:tcW w:w="3600" w:type="dxa"/>
            <w:vAlign w:val="center"/>
          </w:tcPr>
          <w:p w14:paraId="71E38BBD" w14:textId="77777777" w:rsidR="00F57749" w:rsidRDefault="00CD4144">
            <w:pPr>
              <w:spacing w:line="400" w:lineRule="exact"/>
              <w:rPr>
                <w:rFonts w:ascii="宋体" w:cs="宋体"/>
              </w:rPr>
            </w:pPr>
            <w:r>
              <w:rPr>
                <w:rFonts w:ascii="宋体" w:cs="宋体" w:hint="eastAsia"/>
              </w:rPr>
              <w:t>制动器铁芯（柱塞）</w:t>
            </w:r>
          </w:p>
        </w:tc>
        <w:tc>
          <w:tcPr>
            <w:tcW w:w="3930" w:type="dxa"/>
            <w:vAlign w:val="center"/>
          </w:tcPr>
          <w:p w14:paraId="4174D143" w14:textId="77777777" w:rsidR="00F57749" w:rsidRDefault="00CD4144">
            <w:pPr>
              <w:spacing w:line="400" w:lineRule="exact"/>
              <w:rPr>
                <w:rFonts w:ascii="宋体" w:cs="宋体"/>
              </w:rPr>
            </w:pPr>
            <w:r>
              <w:rPr>
                <w:rFonts w:ascii="宋体" w:cs="宋体" w:hint="eastAsia"/>
              </w:rPr>
              <w:t>进行清洁、润滑、检查，磨损量不超过制造单位要求</w:t>
            </w:r>
          </w:p>
        </w:tc>
      </w:tr>
      <w:tr w:rsidR="00F57749" w14:paraId="45482A97" w14:textId="77777777">
        <w:trPr>
          <w:trHeight w:val="397"/>
        </w:trPr>
        <w:tc>
          <w:tcPr>
            <w:tcW w:w="715" w:type="dxa"/>
            <w:vAlign w:val="center"/>
          </w:tcPr>
          <w:p w14:paraId="6C300D23" w14:textId="77777777" w:rsidR="00F57749" w:rsidRDefault="00CD4144">
            <w:pPr>
              <w:spacing w:line="400" w:lineRule="exact"/>
              <w:jc w:val="center"/>
              <w:rPr>
                <w:rFonts w:ascii="宋体" w:cs="宋体"/>
              </w:rPr>
            </w:pPr>
            <w:r>
              <w:rPr>
                <w:rFonts w:ascii="宋体" w:cs="宋体" w:hint="eastAsia"/>
              </w:rPr>
              <w:t>4</w:t>
            </w:r>
          </w:p>
        </w:tc>
        <w:tc>
          <w:tcPr>
            <w:tcW w:w="3600" w:type="dxa"/>
            <w:vAlign w:val="center"/>
          </w:tcPr>
          <w:p w14:paraId="0A74E530" w14:textId="77777777" w:rsidR="00F57749" w:rsidRDefault="00CD4144">
            <w:pPr>
              <w:spacing w:line="400" w:lineRule="exact"/>
              <w:rPr>
                <w:rFonts w:ascii="宋体" w:cs="宋体"/>
              </w:rPr>
            </w:pPr>
            <w:r>
              <w:rPr>
                <w:rFonts w:ascii="宋体" w:cs="宋体" w:hint="eastAsia"/>
              </w:rPr>
              <w:t>制动器制动弹簧压缩量</w:t>
            </w:r>
          </w:p>
        </w:tc>
        <w:tc>
          <w:tcPr>
            <w:tcW w:w="3930" w:type="dxa"/>
            <w:vAlign w:val="center"/>
          </w:tcPr>
          <w:p w14:paraId="41892473" w14:textId="77777777" w:rsidR="00F57749" w:rsidRDefault="00CD4144">
            <w:pPr>
              <w:spacing w:line="400" w:lineRule="exact"/>
              <w:rPr>
                <w:rFonts w:ascii="宋体" w:cs="宋体"/>
              </w:rPr>
            </w:pPr>
            <w:r>
              <w:rPr>
                <w:rFonts w:ascii="宋体" w:cs="宋体" w:hint="eastAsia"/>
              </w:rPr>
              <w:t>符合制造单位要求，保持有足够的制动力</w:t>
            </w:r>
          </w:p>
        </w:tc>
      </w:tr>
      <w:tr w:rsidR="00F57749" w14:paraId="61ED8A3A" w14:textId="77777777">
        <w:trPr>
          <w:trHeight w:val="397"/>
        </w:trPr>
        <w:tc>
          <w:tcPr>
            <w:tcW w:w="715" w:type="dxa"/>
            <w:vAlign w:val="center"/>
          </w:tcPr>
          <w:p w14:paraId="7C96C263" w14:textId="77777777" w:rsidR="00F57749" w:rsidRDefault="00CD4144">
            <w:pPr>
              <w:spacing w:line="400" w:lineRule="exact"/>
              <w:jc w:val="center"/>
              <w:rPr>
                <w:rFonts w:ascii="宋体" w:cs="宋体"/>
              </w:rPr>
            </w:pPr>
            <w:r>
              <w:rPr>
                <w:rFonts w:ascii="宋体" w:cs="宋体" w:hint="eastAsia"/>
              </w:rPr>
              <w:t>5</w:t>
            </w:r>
          </w:p>
        </w:tc>
        <w:tc>
          <w:tcPr>
            <w:tcW w:w="3600" w:type="dxa"/>
            <w:vAlign w:val="center"/>
          </w:tcPr>
          <w:p w14:paraId="3EAC4082" w14:textId="77777777" w:rsidR="00F57749" w:rsidRDefault="00CD4144">
            <w:pPr>
              <w:spacing w:line="400" w:lineRule="exact"/>
              <w:rPr>
                <w:rFonts w:ascii="宋体" w:cs="宋体"/>
              </w:rPr>
            </w:pPr>
            <w:r>
              <w:rPr>
                <w:rFonts w:ascii="宋体" w:cs="宋体" w:hint="eastAsia"/>
              </w:rPr>
              <w:t>导电回路绝缘性能测试</w:t>
            </w:r>
          </w:p>
        </w:tc>
        <w:tc>
          <w:tcPr>
            <w:tcW w:w="3930" w:type="dxa"/>
            <w:vAlign w:val="center"/>
          </w:tcPr>
          <w:p w14:paraId="71338E78" w14:textId="77777777" w:rsidR="00F57749" w:rsidRDefault="00CD4144">
            <w:pPr>
              <w:spacing w:line="400" w:lineRule="exact"/>
              <w:rPr>
                <w:rFonts w:ascii="宋体" w:cs="宋体"/>
              </w:rPr>
            </w:pPr>
            <w:r>
              <w:rPr>
                <w:rFonts w:ascii="宋体" w:cs="宋体" w:hint="eastAsia"/>
              </w:rPr>
              <w:t>符合标准</w:t>
            </w:r>
          </w:p>
        </w:tc>
      </w:tr>
      <w:tr w:rsidR="00F57749" w14:paraId="519AD21F" w14:textId="77777777">
        <w:trPr>
          <w:trHeight w:val="932"/>
        </w:trPr>
        <w:tc>
          <w:tcPr>
            <w:tcW w:w="715" w:type="dxa"/>
            <w:tcBorders>
              <w:top w:val="single" w:sz="6" w:space="0" w:color="auto"/>
              <w:left w:val="single" w:sz="12" w:space="0" w:color="auto"/>
              <w:bottom w:val="single" w:sz="6" w:space="0" w:color="auto"/>
              <w:right w:val="single" w:sz="6" w:space="0" w:color="auto"/>
            </w:tcBorders>
            <w:vAlign w:val="center"/>
          </w:tcPr>
          <w:p w14:paraId="70DCBDFE" w14:textId="77777777" w:rsidR="00F57749" w:rsidRDefault="00CD4144">
            <w:pPr>
              <w:spacing w:line="400" w:lineRule="exact"/>
              <w:jc w:val="center"/>
              <w:rPr>
                <w:rFonts w:ascii="宋体" w:cs="宋体"/>
              </w:rPr>
            </w:pPr>
            <w:r>
              <w:rPr>
                <w:rFonts w:ascii="宋体" w:cs="宋体" w:hint="eastAsia"/>
              </w:rPr>
              <w:t>6</w:t>
            </w:r>
          </w:p>
        </w:tc>
        <w:tc>
          <w:tcPr>
            <w:tcW w:w="3600" w:type="dxa"/>
            <w:tcBorders>
              <w:top w:val="single" w:sz="6" w:space="0" w:color="auto"/>
              <w:left w:val="single" w:sz="6" w:space="0" w:color="auto"/>
              <w:bottom w:val="single" w:sz="6" w:space="0" w:color="auto"/>
              <w:right w:val="single" w:sz="6" w:space="0" w:color="auto"/>
            </w:tcBorders>
            <w:vAlign w:val="center"/>
          </w:tcPr>
          <w:p w14:paraId="5F719AD4" w14:textId="77777777" w:rsidR="00F57749" w:rsidRDefault="00CD4144">
            <w:pPr>
              <w:spacing w:line="400" w:lineRule="exact"/>
              <w:rPr>
                <w:rFonts w:ascii="宋体" w:cs="宋体"/>
              </w:rPr>
            </w:pPr>
            <w:r>
              <w:rPr>
                <w:rFonts w:ascii="宋体" w:cs="宋体" w:hint="eastAsia"/>
              </w:rPr>
              <w:t>限速器安全</w:t>
            </w:r>
            <w:proofErr w:type="gramStart"/>
            <w:r>
              <w:rPr>
                <w:rFonts w:ascii="宋体" w:cs="宋体" w:hint="eastAsia"/>
              </w:rPr>
              <w:t>钳</w:t>
            </w:r>
            <w:proofErr w:type="gramEnd"/>
            <w:r>
              <w:rPr>
                <w:rFonts w:ascii="宋体" w:cs="宋体" w:hint="eastAsia"/>
              </w:rPr>
              <w:t>联动试验（每</w:t>
            </w:r>
            <w:r>
              <w:rPr>
                <w:rFonts w:ascii="宋体" w:cs="宋体" w:hint="eastAsia"/>
              </w:rPr>
              <w:t>2</w:t>
            </w:r>
            <w:r>
              <w:rPr>
                <w:rFonts w:ascii="宋体" w:cs="宋体" w:hint="eastAsia"/>
              </w:rPr>
              <w:t>年进行一次限速器动作速度校验）</w:t>
            </w:r>
          </w:p>
        </w:tc>
        <w:tc>
          <w:tcPr>
            <w:tcW w:w="3930" w:type="dxa"/>
            <w:tcBorders>
              <w:top w:val="single" w:sz="6" w:space="0" w:color="auto"/>
              <w:left w:val="single" w:sz="6" w:space="0" w:color="auto"/>
              <w:bottom w:val="single" w:sz="6" w:space="0" w:color="auto"/>
              <w:right w:val="single" w:sz="12" w:space="0" w:color="auto"/>
            </w:tcBorders>
            <w:vAlign w:val="center"/>
          </w:tcPr>
          <w:p w14:paraId="244DA40A" w14:textId="77777777" w:rsidR="00F57749" w:rsidRDefault="00CD4144">
            <w:pPr>
              <w:spacing w:line="400" w:lineRule="exact"/>
              <w:rPr>
                <w:rFonts w:ascii="宋体" w:cs="宋体"/>
              </w:rPr>
            </w:pPr>
            <w:r>
              <w:rPr>
                <w:rFonts w:ascii="宋体" w:cs="宋体" w:hint="eastAsia"/>
              </w:rPr>
              <w:t>工作正常</w:t>
            </w:r>
          </w:p>
        </w:tc>
      </w:tr>
      <w:tr w:rsidR="00F57749" w14:paraId="65A8CBCC" w14:textId="77777777">
        <w:trPr>
          <w:trHeight w:val="397"/>
        </w:trPr>
        <w:tc>
          <w:tcPr>
            <w:tcW w:w="715" w:type="dxa"/>
            <w:tcBorders>
              <w:top w:val="single" w:sz="6" w:space="0" w:color="auto"/>
              <w:left w:val="single" w:sz="12" w:space="0" w:color="auto"/>
              <w:bottom w:val="single" w:sz="6" w:space="0" w:color="auto"/>
              <w:right w:val="single" w:sz="6" w:space="0" w:color="auto"/>
            </w:tcBorders>
            <w:vAlign w:val="center"/>
          </w:tcPr>
          <w:p w14:paraId="3B7BDBD5" w14:textId="77777777" w:rsidR="00F57749" w:rsidRDefault="00CD4144">
            <w:pPr>
              <w:spacing w:line="400" w:lineRule="exact"/>
              <w:jc w:val="center"/>
              <w:rPr>
                <w:rFonts w:ascii="宋体" w:cs="宋体"/>
              </w:rPr>
            </w:pPr>
            <w:r>
              <w:rPr>
                <w:rFonts w:ascii="宋体" w:cs="宋体" w:hint="eastAsia"/>
              </w:rPr>
              <w:lastRenderedPageBreak/>
              <w:t>7</w:t>
            </w:r>
          </w:p>
        </w:tc>
        <w:tc>
          <w:tcPr>
            <w:tcW w:w="3600" w:type="dxa"/>
            <w:tcBorders>
              <w:top w:val="single" w:sz="6" w:space="0" w:color="auto"/>
              <w:left w:val="single" w:sz="6" w:space="0" w:color="auto"/>
              <w:bottom w:val="single" w:sz="6" w:space="0" w:color="auto"/>
              <w:right w:val="single" w:sz="6" w:space="0" w:color="auto"/>
            </w:tcBorders>
            <w:vAlign w:val="center"/>
          </w:tcPr>
          <w:p w14:paraId="19AD5BCA" w14:textId="77777777" w:rsidR="00F57749" w:rsidRDefault="00CD4144">
            <w:pPr>
              <w:spacing w:line="400" w:lineRule="exact"/>
              <w:rPr>
                <w:rFonts w:ascii="宋体" w:cs="宋体"/>
              </w:rPr>
            </w:pPr>
            <w:r>
              <w:rPr>
                <w:rFonts w:ascii="宋体" w:cs="宋体" w:hint="eastAsia"/>
              </w:rPr>
              <w:t>上行超速保护装置动作试验</w:t>
            </w:r>
          </w:p>
        </w:tc>
        <w:tc>
          <w:tcPr>
            <w:tcW w:w="3930" w:type="dxa"/>
            <w:tcBorders>
              <w:top w:val="single" w:sz="6" w:space="0" w:color="auto"/>
              <w:left w:val="single" w:sz="6" w:space="0" w:color="auto"/>
              <w:bottom w:val="single" w:sz="6" w:space="0" w:color="auto"/>
              <w:right w:val="single" w:sz="12" w:space="0" w:color="auto"/>
            </w:tcBorders>
            <w:vAlign w:val="center"/>
          </w:tcPr>
          <w:p w14:paraId="2AA70CF5" w14:textId="77777777" w:rsidR="00F57749" w:rsidRDefault="00CD4144">
            <w:pPr>
              <w:spacing w:line="400" w:lineRule="exact"/>
              <w:rPr>
                <w:rFonts w:ascii="宋体" w:cs="宋体"/>
              </w:rPr>
            </w:pPr>
            <w:r>
              <w:rPr>
                <w:rFonts w:ascii="宋体" w:cs="宋体" w:hint="eastAsia"/>
              </w:rPr>
              <w:t>工作正常</w:t>
            </w:r>
          </w:p>
        </w:tc>
      </w:tr>
      <w:tr w:rsidR="00F57749" w14:paraId="72759150" w14:textId="77777777">
        <w:trPr>
          <w:trHeight w:val="397"/>
        </w:trPr>
        <w:tc>
          <w:tcPr>
            <w:tcW w:w="715" w:type="dxa"/>
            <w:tcBorders>
              <w:top w:val="single" w:sz="6" w:space="0" w:color="auto"/>
              <w:left w:val="single" w:sz="12" w:space="0" w:color="auto"/>
              <w:bottom w:val="single" w:sz="6" w:space="0" w:color="auto"/>
              <w:right w:val="single" w:sz="6" w:space="0" w:color="auto"/>
            </w:tcBorders>
            <w:vAlign w:val="center"/>
          </w:tcPr>
          <w:p w14:paraId="179F452D" w14:textId="77777777" w:rsidR="00F57749" w:rsidRDefault="00CD4144">
            <w:pPr>
              <w:spacing w:line="400" w:lineRule="exact"/>
              <w:jc w:val="center"/>
              <w:rPr>
                <w:rFonts w:ascii="宋体" w:cs="宋体"/>
              </w:rPr>
            </w:pPr>
            <w:r>
              <w:rPr>
                <w:rFonts w:ascii="宋体" w:cs="宋体" w:hint="eastAsia"/>
              </w:rPr>
              <w:t>8</w:t>
            </w:r>
          </w:p>
        </w:tc>
        <w:tc>
          <w:tcPr>
            <w:tcW w:w="3600" w:type="dxa"/>
            <w:tcBorders>
              <w:top w:val="single" w:sz="6" w:space="0" w:color="auto"/>
              <w:left w:val="single" w:sz="6" w:space="0" w:color="auto"/>
              <w:bottom w:val="single" w:sz="6" w:space="0" w:color="auto"/>
              <w:right w:val="single" w:sz="6" w:space="0" w:color="auto"/>
            </w:tcBorders>
            <w:vAlign w:val="center"/>
          </w:tcPr>
          <w:p w14:paraId="542D90AF" w14:textId="77777777" w:rsidR="00F57749" w:rsidRDefault="00CD4144">
            <w:pPr>
              <w:spacing w:line="400" w:lineRule="exact"/>
              <w:rPr>
                <w:rFonts w:ascii="宋体" w:cs="宋体"/>
              </w:rPr>
            </w:pPr>
            <w:r>
              <w:rPr>
                <w:rFonts w:ascii="宋体" w:cs="宋体" w:hint="eastAsia"/>
              </w:rPr>
              <w:t>轿顶、轿厢架、轿门及其附件安装螺栓</w:t>
            </w:r>
          </w:p>
        </w:tc>
        <w:tc>
          <w:tcPr>
            <w:tcW w:w="3930" w:type="dxa"/>
            <w:tcBorders>
              <w:top w:val="single" w:sz="6" w:space="0" w:color="auto"/>
              <w:left w:val="single" w:sz="6" w:space="0" w:color="auto"/>
              <w:bottom w:val="single" w:sz="6" w:space="0" w:color="auto"/>
              <w:right w:val="single" w:sz="12" w:space="0" w:color="auto"/>
            </w:tcBorders>
            <w:vAlign w:val="center"/>
          </w:tcPr>
          <w:p w14:paraId="73147265" w14:textId="77777777" w:rsidR="00F57749" w:rsidRDefault="00CD4144">
            <w:pPr>
              <w:spacing w:line="400" w:lineRule="exact"/>
              <w:rPr>
                <w:rFonts w:ascii="宋体" w:cs="宋体"/>
              </w:rPr>
            </w:pPr>
            <w:r>
              <w:rPr>
                <w:rFonts w:ascii="宋体" w:cs="宋体" w:hint="eastAsia"/>
              </w:rPr>
              <w:t>紧固</w:t>
            </w:r>
          </w:p>
        </w:tc>
      </w:tr>
      <w:tr w:rsidR="00F57749" w14:paraId="610D25DF" w14:textId="77777777">
        <w:trPr>
          <w:trHeight w:val="397"/>
        </w:trPr>
        <w:tc>
          <w:tcPr>
            <w:tcW w:w="715" w:type="dxa"/>
            <w:tcBorders>
              <w:top w:val="single" w:sz="6" w:space="0" w:color="auto"/>
              <w:left w:val="single" w:sz="12" w:space="0" w:color="auto"/>
              <w:bottom w:val="single" w:sz="6" w:space="0" w:color="auto"/>
              <w:right w:val="single" w:sz="6" w:space="0" w:color="auto"/>
            </w:tcBorders>
            <w:vAlign w:val="center"/>
          </w:tcPr>
          <w:p w14:paraId="23549763" w14:textId="77777777" w:rsidR="00F57749" w:rsidRDefault="00CD4144">
            <w:pPr>
              <w:spacing w:line="400" w:lineRule="exact"/>
              <w:jc w:val="center"/>
              <w:rPr>
                <w:rFonts w:ascii="宋体" w:cs="宋体"/>
              </w:rPr>
            </w:pPr>
            <w:r>
              <w:rPr>
                <w:rFonts w:ascii="宋体" w:cs="宋体" w:hint="eastAsia"/>
              </w:rPr>
              <w:t>9</w:t>
            </w:r>
          </w:p>
        </w:tc>
        <w:tc>
          <w:tcPr>
            <w:tcW w:w="3600" w:type="dxa"/>
            <w:tcBorders>
              <w:top w:val="single" w:sz="6" w:space="0" w:color="auto"/>
              <w:left w:val="single" w:sz="6" w:space="0" w:color="auto"/>
              <w:bottom w:val="single" w:sz="6" w:space="0" w:color="auto"/>
              <w:right w:val="single" w:sz="6" w:space="0" w:color="auto"/>
            </w:tcBorders>
            <w:vAlign w:val="center"/>
          </w:tcPr>
          <w:p w14:paraId="7F406509" w14:textId="77777777" w:rsidR="00F57749" w:rsidRDefault="00CD4144">
            <w:pPr>
              <w:spacing w:line="400" w:lineRule="exact"/>
              <w:rPr>
                <w:rFonts w:ascii="宋体" w:cs="宋体"/>
              </w:rPr>
            </w:pPr>
            <w:r>
              <w:rPr>
                <w:rFonts w:ascii="宋体" w:cs="宋体" w:hint="eastAsia"/>
              </w:rPr>
              <w:t>轿厢和对重的导轨支架</w:t>
            </w:r>
          </w:p>
        </w:tc>
        <w:tc>
          <w:tcPr>
            <w:tcW w:w="3930" w:type="dxa"/>
            <w:tcBorders>
              <w:top w:val="single" w:sz="6" w:space="0" w:color="auto"/>
              <w:left w:val="single" w:sz="6" w:space="0" w:color="auto"/>
              <w:bottom w:val="single" w:sz="6" w:space="0" w:color="auto"/>
              <w:right w:val="single" w:sz="12" w:space="0" w:color="auto"/>
            </w:tcBorders>
            <w:vAlign w:val="center"/>
          </w:tcPr>
          <w:p w14:paraId="647113B0" w14:textId="77777777" w:rsidR="00F57749" w:rsidRDefault="00CD4144">
            <w:pPr>
              <w:spacing w:line="400" w:lineRule="exact"/>
              <w:rPr>
                <w:rFonts w:ascii="宋体" w:cs="宋体"/>
              </w:rPr>
            </w:pPr>
            <w:r>
              <w:rPr>
                <w:rFonts w:ascii="宋体" w:cs="宋体" w:hint="eastAsia"/>
              </w:rPr>
              <w:t>固定，无松动</w:t>
            </w:r>
            <w:r>
              <w:rPr>
                <w:rFonts w:ascii="宋体" w:cs="宋体" w:hint="eastAsia"/>
              </w:rPr>
              <w:t xml:space="preserve"> </w:t>
            </w:r>
          </w:p>
        </w:tc>
      </w:tr>
      <w:tr w:rsidR="00F57749" w14:paraId="0B555742" w14:textId="77777777">
        <w:trPr>
          <w:trHeight w:val="397"/>
        </w:trPr>
        <w:tc>
          <w:tcPr>
            <w:tcW w:w="715" w:type="dxa"/>
            <w:tcBorders>
              <w:top w:val="single" w:sz="6" w:space="0" w:color="auto"/>
              <w:left w:val="single" w:sz="12" w:space="0" w:color="auto"/>
              <w:bottom w:val="single" w:sz="6" w:space="0" w:color="auto"/>
              <w:right w:val="single" w:sz="6" w:space="0" w:color="auto"/>
            </w:tcBorders>
            <w:vAlign w:val="center"/>
          </w:tcPr>
          <w:p w14:paraId="5072BB2C" w14:textId="77777777" w:rsidR="00F57749" w:rsidRDefault="00CD4144">
            <w:pPr>
              <w:spacing w:line="400" w:lineRule="exact"/>
              <w:jc w:val="center"/>
              <w:rPr>
                <w:rFonts w:ascii="宋体" w:cs="宋体"/>
              </w:rPr>
            </w:pPr>
            <w:r>
              <w:rPr>
                <w:rFonts w:ascii="宋体" w:cs="宋体" w:hint="eastAsia"/>
              </w:rPr>
              <w:t>10</w:t>
            </w:r>
          </w:p>
        </w:tc>
        <w:tc>
          <w:tcPr>
            <w:tcW w:w="3600" w:type="dxa"/>
            <w:tcBorders>
              <w:top w:val="single" w:sz="6" w:space="0" w:color="auto"/>
              <w:left w:val="single" w:sz="6" w:space="0" w:color="auto"/>
              <w:bottom w:val="single" w:sz="6" w:space="0" w:color="auto"/>
              <w:right w:val="single" w:sz="6" w:space="0" w:color="auto"/>
            </w:tcBorders>
            <w:vAlign w:val="center"/>
          </w:tcPr>
          <w:p w14:paraId="5C8354AF" w14:textId="77777777" w:rsidR="00F57749" w:rsidRDefault="00CD4144">
            <w:pPr>
              <w:spacing w:line="400" w:lineRule="exact"/>
              <w:rPr>
                <w:rFonts w:ascii="宋体" w:cs="宋体"/>
              </w:rPr>
            </w:pPr>
            <w:r>
              <w:rPr>
                <w:rFonts w:ascii="宋体" w:cs="宋体" w:hint="eastAsia"/>
              </w:rPr>
              <w:t>轿厢和对重的导轨</w:t>
            </w:r>
          </w:p>
        </w:tc>
        <w:tc>
          <w:tcPr>
            <w:tcW w:w="3930" w:type="dxa"/>
            <w:tcBorders>
              <w:top w:val="single" w:sz="6" w:space="0" w:color="auto"/>
              <w:left w:val="single" w:sz="6" w:space="0" w:color="auto"/>
              <w:bottom w:val="single" w:sz="6" w:space="0" w:color="auto"/>
              <w:right w:val="single" w:sz="12" w:space="0" w:color="auto"/>
            </w:tcBorders>
            <w:vAlign w:val="center"/>
          </w:tcPr>
          <w:p w14:paraId="3554A547" w14:textId="77777777" w:rsidR="00F57749" w:rsidRDefault="00CD4144">
            <w:pPr>
              <w:spacing w:line="400" w:lineRule="exact"/>
              <w:rPr>
                <w:rFonts w:ascii="宋体" w:cs="宋体"/>
              </w:rPr>
            </w:pPr>
            <w:r>
              <w:rPr>
                <w:rFonts w:ascii="宋体" w:cs="宋体" w:hint="eastAsia"/>
              </w:rPr>
              <w:t>清洁，压板牢固</w:t>
            </w:r>
          </w:p>
        </w:tc>
      </w:tr>
      <w:tr w:rsidR="00F57749" w14:paraId="01D053D5" w14:textId="77777777">
        <w:trPr>
          <w:trHeight w:val="397"/>
        </w:trPr>
        <w:tc>
          <w:tcPr>
            <w:tcW w:w="715" w:type="dxa"/>
            <w:tcBorders>
              <w:top w:val="single" w:sz="6" w:space="0" w:color="auto"/>
              <w:left w:val="single" w:sz="12" w:space="0" w:color="auto"/>
              <w:bottom w:val="single" w:sz="6" w:space="0" w:color="auto"/>
              <w:right w:val="single" w:sz="6" w:space="0" w:color="auto"/>
            </w:tcBorders>
            <w:vAlign w:val="center"/>
          </w:tcPr>
          <w:p w14:paraId="640136DF" w14:textId="77777777" w:rsidR="00F57749" w:rsidRDefault="00CD4144">
            <w:pPr>
              <w:spacing w:line="400" w:lineRule="exact"/>
              <w:jc w:val="center"/>
              <w:rPr>
                <w:rFonts w:ascii="宋体" w:cs="宋体"/>
              </w:rPr>
            </w:pPr>
            <w:r>
              <w:rPr>
                <w:rFonts w:ascii="宋体" w:cs="宋体" w:hint="eastAsia"/>
              </w:rPr>
              <w:t>11</w:t>
            </w:r>
          </w:p>
        </w:tc>
        <w:tc>
          <w:tcPr>
            <w:tcW w:w="3600" w:type="dxa"/>
            <w:tcBorders>
              <w:top w:val="single" w:sz="6" w:space="0" w:color="auto"/>
              <w:left w:val="single" w:sz="6" w:space="0" w:color="auto"/>
              <w:bottom w:val="single" w:sz="6" w:space="0" w:color="auto"/>
              <w:right w:val="single" w:sz="6" w:space="0" w:color="auto"/>
            </w:tcBorders>
            <w:vAlign w:val="center"/>
          </w:tcPr>
          <w:p w14:paraId="1DA2F62F" w14:textId="77777777" w:rsidR="00F57749" w:rsidRDefault="00CD4144">
            <w:pPr>
              <w:spacing w:line="400" w:lineRule="exact"/>
              <w:rPr>
                <w:rFonts w:ascii="宋体" w:cs="宋体"/>
              </w:rPr>
            </w:pPr>
            <w:r>
              <w:rPr>
                <w:rFonts w:ascii="宋体" w:cs="宋体" w:hint="eastAsia"/>
              </w:rPr>
              <w:t>随行电缆</w:t>
            </w:r>
          </w:p>
        </w:tc>
        <w:tc>
          <w:tcPr>
            <w:tcW w:w="3930" w:type="dxa"/>
            <w:tcBorders>
              <w:top w:val="single" w:sz="6" w:space="0" w:color="auto"/>
              <w:left w:val="single" w:sz="6" w:space="0" w:color="auto"/>
              <w:bottom w:val="single" w:sz="6" w:space="0" w:color="auto"/>
              <w:right w:val="single" w:sz="12" w:space="0" w:color="auto"/>
            </w:tcBorders>
            <w:vAlign w:val="center"/>
          </w:tcPr>
          <w:p w14:paraId="0FCB3581" w14:textId="77777777" w:rsidR="00F57749" w:rsidRDefault="00CD4144">
            <w:pPr>
              <w:spacing w:line="400" w:lineRule="exact"/>
              <w:rPr>
                <w:rFonts w:ascii="宋体" w:cs="宋体"/>
              </w:rPr>
            </w:pPr>
            <w:r>
              <w:rPr>
                <w:rFonts w:ascii="宋体" w:cs="宋体" w:hint="eastAsia"/>
              </w:rPr>
              <w:t>无损伤</w:t>
            </w:r>
          </w:p>
        </w:tc>
      </w:tr>
      <w:tr w:rsidR="00F57749" w14:paraId="0AAA6FAF" w14:textId="77777777">
        <w:trPr>
          <w:trHeight w:val="397"/>
        </w:trPr>
        <w:tc>
          <w:tcPr>
            <w:tcW w:w="715" w:type="dxa"/>
            <w:tcBorders>
              <w:top w:val="single" w:sz="6" w:space="0" w:color="auto"/>
              <w:left w:val="single" w:sz="12" w:space="0" w:color="auto"/>
              <w:bottom w:val="single" w:sz="6" w:space="0" w:color="auto"/>
              <w:right w:val="single" w:sz="6" w:space="0" w:color="auto"/>
            </w:tcBorders>
            <w:vAlign w:val="center"/>
          </w:tcPr>
          <w:p w14:paraId="302CCE2C" w14:textId="77777777" w:rsidR="00F57749" w:rsidRDefault="00CD4144">
            <w:pPr>
              <w:spacing w:line="400" w:lineRule="exact"/>
              <w:jc w:val="center"/>
              <w:rPr>
                <w:rFonts w:ascii="宋体" w:cs="宋体"/>
              </w:rPr>
            </w:pPr>
            <w:r>
              <w:rPr>
                <w:rFonts w:ascii="宋体" w:cs="宋体" w:hint="eastAsia"/>
              </w:rPr>
              <w:t>12</w:t>
            </w:r>
          </w:p>
        </w:tc>
        <w:tc>
          <w:tcPr>
            <w:tcW w:w="3600" w:type="dxa"/>
            <w:tcBorders>
              <w:top w:val="single" w:sz="6" w:space="0" w:color="auto"/>
              <w:left w:val="single" w:sz="6" w:space="0" w:color="auto"/>
              <w:bottom w:val="single" w:sz="6" w:space="0" w:color="auto"/>
              <w:right w:val="single" w:sz="6" w:space="0" w:color="auto"/>
            </w:tcBorders>
            <w:vAlign w:val="center"/>
          </w:tcPr>
          <w:p w14:paraId="41EE45E1" w14:textId="77777777" w:rsidR="00F57749" w:rsidRDefault="00CD4144">
            <w:pPr>
              <w:spacing w:line="400" w:lineRule="exact"/>
              <w:rPr>
                <w:rFonts w:ascii="宋体" w:cs="宋体"/>
              </w:rPr>
            </w:pPr>
            <w:proofErr w:type="gramStart"/>
            <w:r>
              <w:rPr>
                <w:rFonts w:ascii="宋体" w:cs="宋体" w:hint="eastAsia"/>
              </w:rPr>
              <w:t>层门装置</w:t>
            </w:r>
            <w:proofErr w:type="gramEnd"/>
            <w:r>
              <w:rPr>
                <w:rFonts w:ascii="宋体" w:cs="宋体" w:hint="eastAsia"/>
              </w:rPr>
              <w:t>和地坎</w:t>
            </w:r>
          </w:p>
        </w:tc>
        <w:tc>
          <w:tcPr>
            <w:tcW w:w="3930" w:type="dxa"/>
            <w:tcBorders>
              <w:top w:val="single" w:sz="6" w:space="0" w:color="auto"/>
              <w:left w:val="single" w:sz="6" w:space="0" w:color="auto"/>
              <w:bottom w:val="single" w:sz="6" w:space="0" w:color="auto"/>
              <w:right w:val="single" w:sz="12" w:space="0" w:color="auto"/>
            </w:tcBorders>
            <w:vAlign w:val="center"/>
          </w:tcPr>
          <w:p w14:paraId="6CFB95B0" w14:textId="77777777" w:rsidR="00F57749" w:rsidRDefault="00CD4144">
            <w:pPr>
              <w:spacing w:line="400" w:lineRule="exact"/>
              <w:rPr>
                <w:rFonts w:ascii="宋体" w:cs="宋体"/>
              </w:rPr>
            </w:pPr>
            <w:r>
              <w:rPr>
                <w:rFonts w:ascii="宋体" w:cs="宋体" w:hint="eastAsia"/>
              </w:rPr>
              <w:t>无影响正常使用的变形，各安装螺栓紧固</w:t>
            </w:r>
          </w:p>
        </w:tc>
      </w:tr>
      <w:tr w:rsidR="00F57749" w14:paraId="0431D486" w14:textId="77777777">
        <w:trPr>
          <w:trHeight w:val="397"/>
        </w:trPr>
        <w:tc>
          <w:tcPr>
            <w:tcW w:w="715" w:type="dxa"/>
            <w:tcBorders>
              <w:top w:val="single" w:sz="6" w:space="0" w:color="auto"/>
              <w:left w:val="single" w:sz="12" w:space="0" w:color="auto"/>
              <w:bottom w:val="single" w:sz="6" w:space="0" w:color="auto"/>
              <w:right w:val="single" w:sz="6" w:space="0" w:color="auto"/>
            </w:tcBorders>
            <w:vAlign w:val="center"/>
          </w:tcPr>
          <w:p w14:paraId="478B5208" w14:textId="77777777" w:rsidR="00F57749" w:rsidRDefault="00CD4144">
            <w:pPr>
              <w:spacing w:line="400" w:lineRule="exact"/>
              <w:jc w:val="center"/>
              <w:rPr>
                <w:rFonts w:ascii="宋体" w:cs="宋体"/>
              </w:rPr>
            </w:pPr>
            <w:r>
              <w:rPr>
                <w:rFonts w:ascii="宋体" w:cs="宋体" w:hint="eastAsia"/>
              </w:rPr>
              <w:t>13</w:t>
            </w:r>
          </w:p>
        </w:tc>
        <w:tc>
          <w:tcPr>
            <w:tcW w:w="3600" w:type="dxa"/>
            <w:tcBorders>
              <w:top w:val="single" w:sz="6" w:space="0" w:color="auto"/>
              <w:left w:val="single" w:sz="6" w:space="0" w:color="auto"/>
              <w:bottom w:val="single" w:sz="6" w:space="0" w:color="auto"/>
              <w:right w:val="single" w:sz="6" w:space="0" w:color="auto"/>
            </w:tcBorders>
            <w:vAlign w:val="center"/>
          </w:tcPr>
          <w:p w14:paraId="46D6E55B" w14:textId="77777777" w:rsidR="00F57749" w:rsidRDefault="00CD4144">
            <w:pPr>
              <w:spacing w:line="400" w:lineRule="exact"/>
              <w:rPr>
                <w:rFonts w:ascii="宋体" w:cs="宋体"/>
              </w:rPr>
            </w:pPr>
            <w:r>
              <w:rPr>
                <w:rFonts w:ascii="宋体" w:cs="宋体" w:hint="eastAsia"/>
              </w:rPr>
              <w:t>轿厢称重装置</w:t>
            </w:r>
          </w:p>
        </w:tc>
        <w:tc>
          <w:tcPr>
            <w:tcW w:w="3930" w:type="dxa"/>
            <w:tcBorders>
              <w:top w:val="single" w:sz="6" w:space="0" w:color="auto"/>
              <w:left w:val="single" w:sz="6" w:space="0" w:color="auto"/>
              <w:bottom w:val="single" w:sz="6" w:space="0" w:color="auto"/>
              <w:right w:val="single" w:sz="12" w:space="0" w:color="auto"/>
            </w:tcBorders>
            <w:vAlign w:val="center"/>
          </w:tcPr>
          <w:p w14:paraId="3D29B5D7" w14:textId="77777777" w:rsidR="00F57749" w:rsidRDefault="00CD4144">
            <w:pPr>
              <w:spacing w:line="400" w:lineRule="exact"/>
              <w:rPr>
                <w:rFonts w:ascii="宋体" w:cs="宋体"/>
              </w:rPr>
            </w:pPr>
            <w:r>
              <w:rPr>
                <w:rFonts w:ascii="宋体" w:cs="宋体" w:hint="eastAsia"/>
              </w:rPr>
              <w:t>准确有效</w:t>
            </w:r>
          </w:p>
        </w:tc>
      </w:tr>
      <w:tr w:rsidR="00F57749" w14:paraId="2B528F05" w14:textId="77777777">
        <w:trPr>
          <w:trHeight w:val="397"/>
        </w:trPr>
        <w:tc>
          <w:tcPr>
            <w:tcW w:w="715" w:type="dxa"/>
            <w:tcBorders>
              <w:top w:val="single" w:sz="6" w:space="0" w:color="auto"/>
              <w:left w:val="single" w:sz="12" w:space="0" w:color="auto"/>
              <w:bottom w:val="single" w:sz="6" w:space="0" w:color="auto"/>
              <w:right w:val="single" w:sz="6" w:space="0" w:color="auto"/>
            </w:tcBorders>
            <w:vAlign w:val="center"/>
          </w:tcPr>
          <w:p w14:paraId="06B2BCE0" w14:textId="77777777" w:rsidR="00F57749" w:rsidRDefault="00CD4144">
            <w:pPr>
              <w:spacing w:line="400" w:lineRule="exact"/>
              <w:jc w:val="center"/>
              <w:rPr>
                <w:rFonts w:ascii="宋体" w:cs="宋体"/>
              </w:rPr>
            </w:pPr>
            <w:r>
              <w:rPr>
                <w:rFonts w:ascii="宋体" w:cs="宋体" w:hint="eastAsia"/>
              </w:rPr>
              <w:t>14</w:t>
            </w:r>
          </w:p>
        </w:tc>
        <w:tc>
          <w:tcPr>
            <w:tcW w:w="3600" w:type="dxa"/>
            <w:tcBorders>
              <w:top w:val="single" w:sz="6" w:space="0" w:color="auto"/>
              <w:left w:val="single" w:sz="6" w:space="0" w:color="auto"/>
              <w:bottom w:val="single" w:sz="6" w:space="0" w:color="auto"/>
              <w:right w:val="single" w:sz="6" w:space="0" w:color="auto"/>
            </w:tcBorders>
            <w:vAlign w:val="center"/>
          </w:tcPr>
          <w:p w14:paraId="12048697" w14:textId="77777777" w:rsidR="00F57749" w:rsidRDefault="00CD4144">
            <w:pPr>
              <w:spacing w:line="400" w:lineRule="exact"/>
              <w:rPr>
                <w:rFonts w:ascii="宋体" w:cs="宋体"/>
              </w:rPr>
            </w:pPr>
            <w:r>
              <w:rPr>
                <w:rFonts w:ascii="宋体" w:cs="宋体" w:hint="eastAsia"/>
              </w:rPr>
              <w:t>安全钳</w:t>
            </w:r>
            <w:proofErr w:type="gramStart"/>
            <w:r>
              <w:rPr>
                <w:rFonts w:ascii="宋体" w:cs="宋体" w:hint="eastAsia"/>
              </w:rPr>
              <w:t>钳</w:t>
            </w:r>
            <w:proofErr w:type="gramEnd"/>
            <w:r>
              <w:rPr>
                <w:rFonts w:ascii="宋体" w:cs="宋体" w:hint="eastAsia"/>
              </w:rPr>
              <w:t>座</w:t>
            </w:r>
          </w:p>
        </w:tc>
        <w:tc>
          <w:tcPr>
            <w:tcW w:w="3930" w:type="dxa"/>
            <w:tcBorders>
              <w:top w:val="single" w:sz="6" w:space="0" w:color="auto"/>
              <w:left w:val="single" w:sz="6" w:space="0" w:color="auto"/>
              <w:bottom w:val="single" w:sz="6" w:space="0" w:color="auto"/>
              <w:right w:val="single" w:sz="12" w:space="0" w:color="auto"/>
            </w:tcBorders>
            <w:vAlign w:val="center"/>
          </w:tcPr>
          <w:p w14:paraId="52ABFE95" w14:textId="77777777" w:rsidR="00F57749" w:rsidRDefault="00CD4144">
            <w:pPr>
              <w:spacing w:line="400" w:lineRule="exact"/>
              <w:rPr>
                <w:rFonts w:ascii="宋体" w:cs="宋体"/>
              </w:rPr>
            </w:pPr>
            <w:r>
              <w:rPr>
                <w:rFonts w:ascii="宋体" w:cs="宋体" w:hint="eastAsia"/>
              </w:rPr>
              <w:t>固定，无松动</w:t>
            </w:r>
          </w:p>
        </w:tc>
      </w:tr>
      <w:tr w:rsidR="00F57749" w14:paraId="3F1D7860" w14:textId="77777777">
        <w:trPr>
          <w:trHeight w:val="397"/>
        </w:trPr>
        <w:tc>
          <w:tcPr>
            <w:tcW w:w="715" w:type="dxa"/>
            <w:tcBorders>
              <w:top w:val="single" w:sz="6" w:space="0" w:color="auto"/>
              <w:left w:val="single" w:sz="12" w:space="0" w:color="auto"/>
              <w:bottom w:val="single" w:sz="6" w:space="0" w:color="auto"/>
              <w:right w:val="single" w:sz="6" w:space="0" w:color="auto"/>
            </w:tcBorders>
            <w:vAlign w:val="center"/>
          </w:tcPr>
          <w:p w14:paraId="19457415" w14:textId="77777777" w:rsidR="00F57749" w:rsidRDefault="00CD4144">
            <w:pPr>
              <w:spacing w:line="400" w:lineRule="exact"/>
              <w:jc w:val="center"/>
              <w:rPr>
                <w:rFonts w:ascii="宋体" w:cs="宋体"/>
              </w:rPr>
            </w:pPr>
            <w:r>
              <w:rPr>
                <w:rFonts w:ascii="宋体" w:cs="宋体" w:hint="eastAsia"/>
              </w:rPr>
              <w:t>15</w:t>
            </w:r>
          </w:p>
        </w:tc>
        <w:tc>
          <w:tcPr>
            <w:tcW w:w="3600" w:type="dxa"/>
            <w:tcBorders>
              <w:top w:val="single" w:sz="6" w:space="0" w:color="auto"/>
              <w:left w:val="single" w:sz="6" w:space="0" w:color="auto"/>
              <w:bottom w:val="single" w:sz="6" w:space="0" w:color="auto"/>
              <w:right w:val="single" w:sz="6" w:space="0" w:color="auto"/>
            </w:tcBorders>
            <w:vAlign w:val="center"/>
          </w:tcPr>
          <w:p w14:paraId="18830520" w14:textId="77777777" w:rsidR="00F57749" w:rsidRDefault="00CD4144">
            <w:pPr>
              <w:spacing w:line="400" w:lineRule="exact"/>
              <w:rPr>
                <w:rFonts w:ascii="宋体" w:cs="宋体"/>
              </w:rPr>
            </w:pPr>
            <w:proofErr w:type="gramStart"/>
            <w:r>
              <w:rPr>
                <w:rFonts w:ascii="宋体" w:cs="宋体" w:hint="eastAsia"/>
              </w:rPr>
              <w:t>轿底各</w:t>
            </w:r>
            <w:proofErr w:type="gramEnd"/>
            <w:r>
              <w:rPr>
                <w:rFonts w:ascii="宋体" w:cs="宋体" w:hint="eastAsia"/>
              </w:rPr>
              <w:t>安装螺栓</w:t>
            </w:r>
          </w:p>
        </w:tc>
        <w:tc>
          <w:tcPr>
            <w:tcW w:w="3930" w:type="dxa"/>
            <w:tcBorders>
              <w:top w:val="single" w:sz="6" w:space="0" w:color="auto"/>
              <w:left w:val="single" w:sz="6" w:space="0" w:color="auto"/>
              <w:bottom w:val="single" w:sz="6" w:space="0" w:color="auto"/>
              <w:right w:val="single" w:sz="12" w:space="0" w:color="auto"/>
            </w:tcBorders>
            <w:vAlign w:val="center"/>
          </w:tcPr>
          <w:p w14:paraId="756858A4" w14:textId="77777777" w:rsidR="00F57749" w:rsidRDefault="00CD4144">
            <w:pPr>
              <w:spacing w:line="400" w:lineRule="exact"/>
              <w:rPr>
                <w:rFonts w:ascii="宋体" w:cs="宋体"/>
              </w:rPr>
            </w:pPr>
            <w:r>
              <w:rPr>
                <w:rFonts w:ascii="宋体" w:cs="宋体" w:hint="eastAsia"/>
              </w:rPr>
              <w:t>紧固</w:t>
            </w:r>
          </w:p>
        </w:tc>
      </w:tr>
      <w:tr w:rsidR="00F57749" w14:paraId="72F70068" w14:textId="77777777">
        <w:trPr>
          <w:trHeight w:val="397"/>
        </w:trPr>
        <w:tc>
          <w:tcPr>
            <w:tcW w:w="715" w:type="dxa"/>
            <w:tcBorders>
              <w:top w:val="single" w:sz="6" w:space="0" w:color="auto"/>
              <w:left w:val="single" w:sz="12" w:space="0" w:color="auto"/>
              <w:bottom w:val="single" w:sz="12" w:space="0" w:color="auto"/>
              <w:right w:val="single" w:sz="6" w:space="0" w:color="auto"/>
            </w:tcBorders>
            <w:vAlign w:val="center"/>
          </w:tcPr>
          <w:p w14:paraId="689FCAD2" w14:textId="77777777" w:rsidR="00F57749" w:rsidRDefault="00CD4144">
            <w:pPr>
              <w:spacing w:line="400" w:lineRule="exact"/>
              <w:jc w:val="center"/>
              <w:rPr>
                <w:rFonts w:ascii="宋体" w:cs="宋体"/>
              </w:rPr>
            </w:pPr>
            <w:r>
              <w:rPr>
                <w:rFonts w:ascii="宋体" w:cs="宋体" w:hint="eastAsia"/>
              </w:rPr>
              <w:t>16</w:t>
            </w:r>
          </w:p>
        </w:tc>
        <w:tc>
          <w:tcPr>
            <w:tcW w:w="3600" w:type="dxa"/>
            <w:tcBorders>
              <w:top w:val="single" w:sz="6" w:space="0" w:color="auto"/>
              <w:left w:val="single" w:sz="6" w:space="0" w:color="auto"/>
              <w:bottom w:val="single" w:sz="12" w:space="0" w:color="auto"/>
              <w:right w:val="single" w:sz="6" w:space="0" w:color="auto"/>
            </w:tcBorders>
            <w:vAlign w:val="center"/>
          </w:tcPr>
          <w:p w14:paraId="5534D339" w14:textId="77777777" w:rsidR="00F57749" w:rsidRDefault="00CD4144">
            <w:pPr>
              <w:spacing w:line="400" w:lineRule="exact"/>
              <w:rPr>
                <w:rFonts w:ascii="宋体" w:cs="宋体"/>
              </w:rPr>
            </w:pPr>
            <w:r>
              <w:rPr>
                <w:rFonts w:ascii="宋体" w:cs="宋体" w:hint="eastAsia"/>
              </w:rPr>
              <w:t>缓冲器</w:t>
            </w:r>
          </w:p>
        </w:tc>
        <w:tc>
          <w:tcPr>
            <w:tcW w:w="3930" w:type="dxa"/>
            <w:tcBorders>
              <w:top w:val="single" w:sz="6" w:space="0" w:color="auto"/>
              <w:left w:val="single" w:sz="6" w:space="0" w:color="auto"/>
              <w:bottom w:val="single" w:sz="12" w:space="0" w:color="auto"/>
              <w:right w:val="single" w:sz="12" w:space="0" w:color="auto"/>
            </w:tcBorders>
            <w:vAlign w:val="center"/>
          </w:tcPr>
          <w:p w14:paraId="669811FD" w14:textId="77777777" w:rsidR="00F57749" w:rsidRDefault="00CD4144">
            <w:pPr>
              <w:spacing w:line="400" w:lineRule="exact"/>
              <w:rPr>
                <w:rFonts w:ascii="宋体" w:cs="宋体"/>
              </w:rPr>
            </w:pPr>
            <w:r>
              <w:rPr>
                <w:rFonts w:ascii="宋体" w:cs="宋体" w:hint="eastAsia"/>
              </w:rPr>
              <w:t>固定，无松动</w:t>
            </w:r>
          </w:p>
        </w:tc>
      </w:tr>
    </w:tbl>
    <w:p w14:paraId="08D78C65" w14:textId="77777777" w:rsidR="00F57749" w:rsidRDefault="00F57749">
      <w:pPr>
        <w:pStyle w:val="22"/>
        <w:ind w:firstLineChars="0" w:firstLine="0"/>
      </w:pPr>
    </w:p>
    <w:p w14:paraId="5031C6D9" w14:textId="77777777" w:rsidR="00F57749" w:rsidRDefault="00CD4144">
      <w:pPr>
        <w:spacing w:line="440" w:lineRule="exact"/>
        <w:rPr>
          <w:rFonts w:ascii="微软雅黑" w:hAnsi="微软雅黑" w:cs="微软雅黑"/>
          <w:b/>
          <w:szCs w:val="21"/>
        </w:rPr>
      </w:pPr>
      <w:r>
        <w:rPr>
          <w:rFonts w:ascii="微软雅黑" w:hAnsi="微软雅黑" w:cs="微软雅黑" w:hint="eastAsia"/>
          <w:b/>
          <w:szCs w:val="21"/>
        </w:rPr>
        <w:t>三、采购标的需执行的国家相关标准、行业标准、地方标准或其他标准、规范</w:t>
      </w:r>
    </w:p>
    <w:p w14:paraId="20A6499A" w14:textId="77777777" w:rsidR="00F57749" w:rsidRDefault="00CD4144">
      <w:pPr>
        <w:rPr>
          <w:rFonts w:ascii="楷体" w:eastAsia="楷体" w:hAnsi="楷体"/>
          <w:kern w:val="44"/>
          <w:sz w:val="24"/>
          <w:szCs w:val="48"/>
        </w:rPr>
      </w:pPr>
      <w:r>
        <w:rPr>
          <w:rFonts w:ascii="楷体" w:eastAsia="楷体" w:hAnsi="楷体" w:hint="eastAsia"/>
          <w:kern w:val="44"/>
          <w:sz w:val="24"/>
          <w:szCs w:val="48"/>
        </w:rPr>
        <w:t>《电梯维护保养规则》（TSG T5002-2017）、</w:t>
      </w:r>
    </w:p>
    <w:p w14:paraId="26625976" w14:textId="77777777" w:rsidR="00F57749" w:rsidRDefault="00CD4144">
      <w:pPr>
        <w:rPr>
          <w:rFonts w:ascii="楷体" w:eastAsia="楷体" w:hAnsi="楷体" w:cs="宋体"/>
          <w:kern w:val="44"/>
          <w:sz w:val="24"/>
          <w:szCs w:val="48"/>
          <w:lang w:bidi="ar"/>
        </w:rPr>
      </w:pPr>
      <w:r>
        <w:rPr>
          <w:rFonts w:ascii="楷体" w:eastAsia="楷体" w:hAnsi="楷体" w:cs="宋体" w:hint="eastAsia"/>
          <w:kern w:val="44"/>
          <w:sz w:val="24"/>
          <w:szCs w:val="48"/>
          <w:lang w:bidi="ar"/>
        </w:rPr>
        <w:t>《特种设备安全技术规范》</w:t>
      </w:r>
      <w:r>
        <w:rPr>
          <w:rFonts w:ascii="楷体" w:eastAsia="楷体" w:hAnsi="楷体" w:cs="宋体"/>
          <w:kern w:val="44"/>
          <w:sz w:val="24"/>
          <w:szCs w:val="48"/>
          <w:lang w:bidi="ar"/>
        </w:rPr>
        <w:t>(</w:t>
      </w:r>
      <w:r>
        <w:rPr>
          <w:rFonts w:ascii="楷体" w:eastAsia="楷体" w:hAnsi="楷体" w:cs="宋体" w:hint="eastAsia"/>
          <w:kern w:val="44"/>
          <w:sz w:val="24"/>
          <w:szCs w:val="48"/>
          <w:lang w:bidi="ar"/>
        </w:rPr>
        <w:t>TSG08-2017</w:t>
      </w:r>
      <w:r>
        <w:rPr>
          <w:rFonts w:ascii="楷体" w:eastAsia="楷体" w:hAnsi="楷体" w:cs="宋体"/>
          <w:kern w:val="44"/>
          <w:sz w:val="24"/>
          <w:szCs w:val="48"/>
          <w:lang w:bidi="ar"/>
        </w:rPr>
        <w:t>)</w:t>
      </w:r>
      <w:r>
        <w:rPr>
          <w:rFonts w:ascii="楷体" w:eastAsia="楷体" w:hAnsi="楷体" w:cs="宋体" w:hint="eastAsia"/>
          <w:kern w:val="44"/>
          <w:sz w:val="24"/>
          <w:szCs w:val="48"/>
          <w:lang w:bidi="ar"/>
        </w:rPr>
        <w:t>、</w:t>
      </w:r>
    </w:p>
    <w:p w14:paraId="260EC668" w14:textId="77777777" w:rsidR="00F57749" w:rsidRDefault="00CD4144">
      <w:pPr>
        <w:rPr>
          <w:rFonts w:ascii="微软雅黑" w:hAnsi="微软雅黑" w:cs="微软雅黑"/>
          <w:b/>
          <w:szCs w:val="21"/>
        </w:rPr>
      </w:pPr>
      <w:r>
        <w:rPr>
          <w:rFonts w:eastAsia="楷体" w:cs="Calibri" w:hint="eastAsia"/>
          <w:kern w:val="44"/>
          <w:sz w:val="24"/>
          <w:szCs w:val="48"/>
          <w:lang w:bidi="ar"/>
        </w:rPr>
        <w:t>《</w:t>
      </w:r>
      <w:r>
        <w:rPr>
          <w:rFonts w:ascii="楷体" w:eastAsia="楷体" w:hAnsi="楷体" w:cs="宋体" w:hint="eastAsia"/>
          <w:kern w:val="44"/>
          <w:sz w:val="24"/>
          <w:szCs w:val="48"/>
          <w:lang w:bidi="ar"/>
        </w:rPr>
        <w:t>电梯监督检验和定期检验规则</w:t>
      </w:r>
      <w:r>
        <w:rPr>
          <w:rFonts w:eastAsia="楷体" w:cs="Calibri" w:hint="eastAsia"/>
          <w:kern w:val="44"/>
          <w:sz w:val="24"/>
          <w:szCs w:val="48"/>
          <w:lang w:bidi="ar"/>
        </w:rPr>
        <w:t>》</w:t>
      </w:r>
      <w:r>
        <w:rPr>
          <w:rFonts w:eastAsia="楷体" w:cs="Calibri" w:hint="eastAsia"/>
          <w:kern w:val="44"/>
          <w:sz w:val="24"/>
          <w:szCs w:val="48"/>
          <w:lang w:bidi="ar"/>
        </w:rPr>
        <w:t>(</w:t>
      </w:r>
      <w:r>
        <w:rPr>
          <w:rFonts w:ascii="楷体" w:eastAsia="楷体" w:hAnsi="楷体" w:cs="宋体" w:hint="eastAsia"/>
          <w:kern w:val="44"/>
          <w:sz w:val="24"/>
          <w:szCs w:val="48"/>
          <w:lang w:bidi="ar"/>
        </w:rPr>
        <w:t>TSGT7001-2009</w:t>
      </w:r>
      <w:r>
        <w:rPr>
          <w:rFonts w:eastAsia="楷体" w:cs="Calibri" w:hint="eastAsia"/>
          <w:kern w:val="44"/>
          <w:sz w:val="24"/>
          <w:szCs w:val="48"/>
          <w:lang w:bidi="ar"/>
        </w:rPr>
        <w:t>)</w:t>
      </w:r>
      <w:r>
        <w:rPr>
          <w:rFonts w:ascii="楷体" w:eastAsia="楷体" w:hAnsi="楷体" w:hint="eastAsia"/>
          <w:sz w:val="24"/>
        </w:rPr>
        <w:t xml:space="preserve"> </w:t>
      </w:r>
    </w:p>
    <w:p w14:paraId="1FDE42A6" w14:textId="77777777" w:rsidR="00F57749" w:rsidRDefault="00CD4144">
      <w:pPr>
        <w:spacing w:line="440" w:lineRule="exact"/>
        <w:rPr>
          <w:rFonts w:ascii="微软雅黑" w:hAnsi="微软雅黑" w:cs="微软雅黑"/>
          <w:b/>
          <w:szCs w:val="21"/>
        </w:rPr>
      </w:pPr>
      <w:r>
        <w:rPr>
          <w:rFonts w:ascii="微软雅黑" w:hAnsi="微软雅黑" w:cs="微软雅黑" w:hint="eastAsia"/>
          <w:b/>
          <w:szCs w:val="21"/>
        </w:rPr>
        <w:t>四、采购标的</w:t>
      </w:r>
      <w:proofErr w:type="gramStart"/>
      <w:r>
        <w:rPr>
          <w:rFonts w:ascii="微软雅黑" w:hAnsi="微软雅黑" w:cs="微软雅黑" w:hint="eastAsia"/>
          <w:b/>
          <w:szCs w:val="21"/>
        </w:rPr>
        <w:t>的</w:t>
      </w:r>
      <w:proofErr w:type="gramEnd"/>
      <w:r>
        <w:rPr>
          <w:rFonts w:ascii="微软雅黑" w:hAnsi="微软雅黑" w:cs="微软雅黑" w:hint="eastAsia"/>
          <w:b/>
          <w:szCs w:val="21"/>
        </w:rPr>
        <w:t>验收标准</w:t>
      </w:r>
    </w:p>
    <w:bookmarkEnd w:id="61"/>
    <w:bookmarkEnd w:id="62"/>
    <w:p w14:paraId="2CAF9CFE" w14:textId="77777777" w:rsidR="00F57749" w:rsidRDefault="00CD4144">
      <w:pPr>
        <w:rPr>
          <w:rFonts w:ascii="楷体" w:eastAsia="楷体" w:hAnsi="楷体"/>
          <w:kern w:val="44"/>
          <w:sz w:val="24"/>
          <w:szCs w:val="48"/>
        </w:rPr>
      </w:pPr>
      <w:r>
        <w:rPr>
          <w:rFonts w:ascii="楷体" w:eastAsia="楷体" w:hAnsi="楷体" w:hint="eastAsia"/>
          <w:kern w:val="44"/>
          <w:sz w:val="24"/>
          <w:szCs w:val="48"/>
        </w:rPr>
        <w:t>《电梯维护保养规则》（TSG T5002-2017）、</w:t>
      </w:r>
    </w:p>
    <w:p w14:paraId="68268913" w14:textId="77777777" w:rsidR="00F57749" w:rsidRDefault="00CD4144">
      <w:pPr>
        <w:rPr>
          <w:rFonts w:ascii="楷体" w:eastAsia="楷体" w:hAnsi="楷体" w:cs="宋体"/>
          <w:kern w:val="44"/>
          <w:sz w:val="24"/>
          <w:szCs w:val="48"/>
          <w:lang w:bidi="ar"/>
        </w:rPr>
      </w:pPr>
      <w:r>
        <w:rPr>
          <w:rFonts w:ascii="楷体" w:eastAsia="楷体" w:hAnsi="楷体" w:cs="宋体" w:hint="eastAsia"/>
          <w:kern w:val="44"/>
          <w:sz w:val="24"/>
          <w:szCs w:val="48"/>
          <w:lang w:bidi="ar"/>
        </w:rPr>
        <w:t>《特种设备安全技术规范》</w:t>
      </w:r>
      <w:r>
        <w:rPr>
          <w:rFonts w:ascii="楷体" w:eastAsia="楷体" w:hAnsi="楷体" w:cs="宋体"/>
          <w:kern w:val="44"/>
          <w:sz w:val="24"/>
          <w:szCs w:val="48"/>
          <w:lang w:bidi="ar"/>
        </w:rPr>
        <w:t>(</w:t>
      </w:r>
      <w:r>
        <w:rPr>
          <w:rFonts w:ascii="楷体" w:eastAsia="楷体" w:hAnsi="楷体" w:cs="宋体" w:hint="eastAsia"/>
          <w:kern w:val="44"/>
          <w:sz w:val="24"/>
          <w:szCs w:val="48"/>
          <w:lang w:bidi="ar"/>
        </w:rPr>
        <w:t>TSG08-2017</w:t>
      </w:r>
      <w:r>
        <w:rPr>
          <w:rFonts w:ascii="楷体" w:eastAsia="楷体" w:hAnsi="楷体" w:cs="宋体"/>
          <w:kern w:val="44"/>
          <w:sz w:val="24"/>
          <w:szCs w:val="48"/>
          <w:lang w:bidi="ar"/>
        </w:rPr>
        <w:t>)</w:t>
      </w:r>
      <w:r>
        <w:rPr>
          <w:rFonts w:ascii="楷体" w:eastAsia="楷体" w:hAnsi="楷体" w:cs="宋体" w:hint="eastAsia"/>
          <w:kern w:val="44"/>
          <w:sz w:val="24"/>
          <w:szCs w:val="48"/>
          <w:lang w:bidi="ar"/>
        </w:rPr>
        <w:t>、</w:t>
      </w:r>
    </w:p>
    <w:p w14:paraId="29657EB6" w14:textId="77777777" w:rsidR="00F57749" w:rsidRDefault="00CD4144">
      <w:pPr>
        <w:rPr>
          <w:rFonts w:ascii="微软雅黑" w:hAnsi="微软雅黑" w:cs="微软雅黑"/>
          <w:b/>
          <w:szCs w:val="21"/>
        </w:rPr>
      </w:pPr>
      <w:r>
        <w:rPr>
          <w:rFonts w:eastAsia="楷体" w:cs="Calibri" w:hint="eastAsia"/>
          <w:kern w:val="44"/>
          <w:sz w:val="24"/>
          <w:szCs w:val="48"/>
          <w:lang w:bidi="ar"/>
        </w:rPr>
        <w:t>《</w:t>
      </w:r>
      <w:r>
        <w:rPr>
          <w:rFonts w:ascii="楷体" w:eastAsia="楷体" w:hAnsi="楷体" w:cs="宋体" w:hint="eastAsia"/>
          <w:kern w:val="44"/>
          <w:sz w:val="24"/>
          <w:szCs w:val="48"/>
          <w:lang w:bidi="ar"/>
        </w:rPr>
        <w:t>电梯监督检验和定期检验规则</w:t>
      </w:r>
      <w:r>
        <w:rPr>
          <w:rFonts w:eastAsia="楷体" w:cs="Calibri" w:hint="eastAsia"/>
          <w:kern w:val="44"/>
          <w:sz w:val="24"/>
          <w:szCs w:val="48"/>
          <w:lang w:bidi="ar"/>
        </w:rPr>
        <w:t>》</w:t>
      </w:r>
      <w:r>
        <w:rPr>
          <w:rFonts w:eastAsia="楷体" w:cs="Calibri" w:hint="eastAsia"/>
          <w:kern w:val="44"/>
          <w:sz w:val="24"/>
          <w:szCs w:val="48"/>
          <w:lang w:bidi="ar"/>
        </w:rPr>
        <w:t>(</w:t>
      </w:r>
      <w:r>
        <w:rPr>
          <w:rFonts w:ascii="楷体" w:eastAsia="楷体" w:hAnsi="楷体" w:cs="宋体" w:hint="eastAsia"/>
          <w:kern w:val="44"/>
          <w:sz w:val="24"/>
          <w:szCs w:val="48"/>
          <w:lang w:bidi="ar"/>
        </w:rPr>
        <w:t>TSGT7001-2009</w:t>
      </w:r>
      <w:r>
        <w:rPr>
          <w:rFonts w:eastAsia="楷体" w:cs="Calibri" w:hint="eastAsia"/>
          <w:kern w:val="44"/>
          <w:sz w:val="24"/>
          <w:szCs w:val="48"/>
          <w:lang w:bidi="ar"/>
        </w:rPr>
        <w:t>)</w:t>
      </w:r>
      <w:r>
        <w:rPr>
          <w:rFonts w:ascii="楷体" w:eastAsia="楷体" w:hAnsi="楷体" w:hint="eastAsia"/>
          <w:sz w:val="24"/>
        </w:rPr>
        <w:t xml:space="preserve"> </w:t>
      </w:r>
    </w:p>
    <w:p w14:paraId="35BAD9AB" w14:textId="77777777" w:rsidR="00F57749" w:rsidRDefault="00CD4144">
      <w:pPr>
        <w:spacing w:line="440" w:lineRule="exact"/>
        <w:rPr>
          <w:rFonts w:ascii="微软雅黑" w:hAnsi="微软雅黑" w:cs="微软雅黑"/>
          <w:b/>
          <w:szCs w:val="21"/>
        </w:rPr>
      </w:pPr>
      <w:r>
        <w:rPr>
          <w:rFonts w:ascii="微软雅黑" w:hAnsi="微软雅黑" w:cs="微软雅黑" w:hint="eastAsia"/>
          <w:b/>
          <w:szCs w:val="21"/>
        </w:rPr>
        <w:t>五、其他要求：</w:t>
      </w:r>
    </w:p>
    <w:p w14:paraId="5C3D4EE2" w14:textId="77777777" w:rsidR="00F57749" w:rsidRDefault="00CD4144">
      <w:pPr>
        <w:spacing w:line="440" w:lineRule="exact"/>
        <w:ind w:firstLineChars="200" w:firstLine="420"/>
        <w:rPr>
          <w:rFonts w:ascii="微软雅黑" w:hAnsi="微软雅黑" w:cs="微软雅黑"/>
          <w:color w:val="0D0D0D"/>
          <w:szCs w:val="21"/>
        </w:rPr>
      </w:pPr>
      <w:r>
        <w:rPr>
          <w:rFonts w:ascii="微软雅黑" w:hAnsi="微软雅黑" w:cs="微软雅黑" w:hint="eastAsia"/>
          <w:szCs w:val="21"/>
        </w:rPr>
        <w:t xml:space="preserve">1.响应期：自合同签订之日起 1 </w:t>
      </w:r>
      <w:proofErr w:type="gramStart"/>
      <w:r>
        <w:rPr>
          <w:rFonts w:ascii="微软雅黑" w:hAnsi="微软雅黑" w:cs="微软雅黑" w:hint="eastAsia"/>
          <w:szCs w:val="21"/>
        </w:rPr>
        <w:t>个</w:t>
      </w:r>
      <w:proofErr w:type="gramEnd"/>
      <w:r>
        <w:rPr>
          <w:rFonts w:ascii="微软雅黑" w:hAnsi="微软雅黑" w:cs="微软雅黑" w:hint="eastAsia"/>
          <w:szCs w:val="21"/>
        </w:rPr>
        <w:t>月内到校接收电梯相关材料并开展并调试合格。</w:t>
      </w:r>
    </w:p>
    <w:p w14:paraId="3708252B" w14:textId="13C6778D" w:rsidR="00F57749" w:rsidRDefault="00CD4144">
      <w:pPr>
        <w:spacing w:line="440" w:lineRule="exact"/>
        <w:ind w:firstLineChars="200" w:firstLine="420"/>
      </w:pPr>
      <w:r>
        <w:rPr>
          <w:rFonts w:ascii="微软雅黑" w:hAnsi="微软雅黑" w:cs="微软雅黑" w:hint="eastAsia"/>
          <w:color w:val="0D0D0D"/>
          <w:szCs w:val="21"/>
        </w:rPr>
        <w:t>2.项目服务期：</w:t>
      </w:r>
      <w:r>
        <w:rPr>
          <w:rFonts w:ascii="微软雅黑" w:hAnsi="微软雅黑" w:hint="eastAsia"/>
          <w:szCs w:val="21"/>
        </w:rPr>
        <w:t>乙方为甲方提供电梯维修保养服务的时限为三年（</w:t>
      </w:r>
      <w:r>
        <w:rPr>
          <w:rFonts w:ascii="微软雅黑" w:hAnsi="微软雅黑"/>
          <w:szCs w:val="21"/>
        </w:rPr>
        <w:t>2022</w:t>
      </w:r>
      <w:r>
        <w:rPr>
          <w:rFonts w:ascii="微软雅黑" w:hAnsi="微软雅黑" w:hint="eastAsia"/>
          <w:szCs w:val="21"/>
        </w:rPr>
        <w:t>年</w:t>
      </w:r>
      <w:r w:rsidR="008D7539">
        <w:rPr>
          <w:rFonts w:ascii="微软雅黑" w:hAnsi="微软雅黑"/>
          <w:szCs w:val="21"/>
        </w:rPr>
        <w:t>3</w:t>
      </w:r>
      <w:r>
        <w:rPr>
          <w:rFonts w:ascii="微软雅黑" w:hAnsi="微软雅黑" w:hint="eastAsia"/>
          <w:szCs w:val="21"/>
        </w:rPr>
        <w:t>月</w:t>
      </w:r>
      <w:r w:rsidR="008D7539">
        <w:rPr>
          <w:rFonts w:ascii="微软雅黑" w:hAnsi="微软雅黑"/>
          <w:szCs w:val="21"/>
        </w:rPr>
        <w:t>1</w:t>
      </w:r>
      <w:r>
        <w:rPr>
          <w:rFonts w:ascii="微软雅黑" w:hAnsi="微软雅黑" w:hint="eastAsia"/>
          <w:szCs w:val="21"/>
        </w:rPr>
        <w:t>日起至</w:t>
      </w:r>
      <w:r>
        <w:rPr>
          <w:rFonts w:ascii="微软雅黑" w:hAnsi="微软雅黑"/>
          <w:szCs w:val="21"/>
        </w:rPr>
        <w:t>2023</w:t>
      </w:r>
      <w:r>
        <w:rPr>
          <w:rFonts w:ascii="微软雅黑" w:hAnsi="微软雅黑" w:hint="eastAsia"/>
          <w:szCs w:val="21"/>
        </w:rPr>
        <w:t>年</w:t>
      </w:r>
      <w:r w:rsidR="00C231E9">
        <w:rPr>
          <w:rFonts w:ascii="微软雅黑" w:hAnsi="微软雅黑"/>
          <w:szCs w:val="21"/>
        </w:rPr>
        <w:t>3</w:t>
      </w:r>
      <w:r>
        <w:rPr>
          <w:rFonts w:ascii="微软雅黑" w:hAnsi="微软雅黑" w:hint="eastAsia"/>
          <w:szCs w:val="21"/>
        </w:rPr>
        <w:t>月</w:t>
      </w:r>
      <w:r w:rsidR="00C231E9">
        <w:rPr>
          <w:rFonts w:ascii="微软雅黑" w:hAnsi="微软雅黑"/>
          <w:szCs w:val="21"/>
        </w:rPr>
        <w:t>1</w:t>
      </w:r>
      <w:r>
        <w:rPr>
          <w:rFonts w:ascii="微软雅黑" w:hAnsi="微软雅黑" w:hint="eastAsia"/>
          <w:szCs w:val="21"/>
        </w:rPr>
        <w:t>日）。合同一年一签，</w:t>
      </w:r>
      <w:proofErr w:type="gramStart"/>
      <w:r>
        <w:rPr>
          <w:rFonts w:ascii="微软雅黑" w:hAnsi="微软雅黑" w:hint="eastAsia"/>
          <w:szCs w:val="21"/>
        </w:rPr>
        <w:t>待经甲方</w:t>
      </w:r>
      <w:proofErr w:type="gramEnd"/>
      <w:r>
        <w:rPr>
          <w:rFonts w:ascii="微软雅黑" w:hAnsi="微软雅黑" w:hint="eastAsia"/>
          <w:szCs w:val="21"/>
        </w:rPr>
        <w:t>考核通过后可续签下一年合同</w:t>
      </w:r>
      <w:r>
        <w:rPr>
          <w:rFonts w:ascii="仿宋_GB2312" w:eastAsia="仿宋_GB2312" w:hAnsi="宋体" w:hint="eastAsia"/>
          <w:sz w:val="28"/>
          <w:szCs w:val="28"/>
        </w:rPr>
        <w:t>。</w:t>
      </w:r>
    </w:p>
    <w:p w14:paraId="4E86C022" w14:textId="77777777" w:rsidR="00F57749" w:rsidRDefault="00CD4144">
      <w:pPr>
        <w:spacing w:line="440" w:lineRule="exact"/>
        <w:ind w:firstLineChars="200" w:firstLine="420"/>
        <w:rPr>
          <w:rFonts w:ascii="微软雅黑" w:hAnsi="微软雅黑" w:cs="微软雅黑"/>
          <w:color w:val="0D0D0D"/>
          <w:szCs w:val="21"/>
          <w:u w:val="single"/>
        </w:rPr>
      </w:pPr>
      <w:r>
        <w:rPr>
          <w:rFonts w:ascii="微软雅黑" w:hAnsi="微软雅黑" w:cs="微软雅黑" w:hint="eastAsia"/>
          <w:color w:val="0D0D0D"/>
          <w:szCs w:val="21"/>
        </w:rPr>
        <w:t>项目实施地点为</w:t>
      </w:r>
      <w:r>
        <w:rPr>
          <w:rFonts w:ascii="微软雅黑" w:hAnsi="微软雅黑" w:cs="微软雅黑" w:hint="eastAsia"/>
          <w:color w:val="0D0D0D"/>
          <w:szCs w:val="21"/>
          <w:u w:val="single"/>
        </w:rPr>
        <w:t>南京航空航天大学。</w:t>
      </w:r>
    </w:p>
    <w:p w14:paraId="2285A634" w14:textId="77777777" w:rsidR="00F57749" w:rsidRDefault="00CD4144">
      <w:pPr>
        <w:pStyle w:val="22"/>
        <w:spacing w:after="0"/>
        <w:ind w:firstLineChars="200" w:firstLine="420"/>
      </w:pPr>
      <w:r>
        <w:rPr>
          <w:rFonts w:ascii="微软雅黑" w:eastAsia="微软雅黑" w:hAnsi="微软雅黑" w:cs="微软雅黑" w:hint="eastAsia"/>
          <w:color w:val="0D0D0D"/>
          <w:kern w:val="2"/>
          <w:sz w:val="21"/>
        </w:rPr>
        <w:t>3.</w:t>
      </w:r>
      <w:r>
        <w:rPr>
          <w:rFonts w:ascii="微软雅黑" w:eastAsia="微软雅黑" w:hAnsi="微软雅黑" w:cs="微软雅黑"/>
          <w:color w:val="0D0D0D"/>
          <w:kern w:val="2"/>
          <w:sz w:val="21"/>
        </w:rPr>
        <w:t>质保期和售后服务要求：请按《电梯维护保养规则》（TSG T5002-2017）执行</w:t>
      </w:r>
    </w:p>
    <w:p w14:paraId="7C45E829" w14:textId="77777777" w:rsidR="00F57749" w:rsidRDefault="00CD4144">
      <w:pPr>
        <w:spacing w:line="440" w:lineRule="exact"/>
        <w:ind w:firstLineChars="200" w:firstLine="420"/>
      </w:pPr>
      <w:r>
        <w:rPr>
          <w:rFonts w:ascii="微软雅黑" w:hAnsi="微软雅黑" w:cs="微软雅黑" w:hint="eastAsia"/>
          <w:color w:val="0D0D0D"/>
          <w:szCs w:val="21"/>
        </w:rPr>
        <w:t>4.付款方式：</w:t>
      </w:r>
      <w:bookmarkStart w:id="63" w:name="_Toc19027"/>
      <w:proofErr w:type="gramStart"/>
      <w:r>
        <w:rPr>
          <w:rFonts w:ascii="微软雅黑" w:hAnsi="微软雅黑" w:hint="eastAsia"/>
          <w:szCs w:val="21"/>
        </w:rPr>
        <w:t>本服务</w:t>
      </w:r>
      <w:proofErr w:type="gramEnd"/>
      <w:r>
        <w:rPr>
          <w:rFonts w:ascii="微软雅黑" w:hAnsi="微软雅黑" w:hint="eastAsia"/>
          <w:szCs w:val="21"/>
        </w:rPr>
        <w:t>项目分二次结算，合同签订生效6个月后，经考核合格，</w:t>
      </w:r>
      <w:proofErr w:type="gramStart"/>
      <w:r>
        <w:rPr>
          <w:rFonts w:ascii="微软雅黑" w:hAnsi="微软雅黑" w:hint="eastAsia"/>
          <w:szCs w:val="21"/>
        </w:rPr>
        <w:t>付合同</w:t>
      </w:r>
      <w:proofErr w:type="gramEnd"/>
      <w:r>
        <w:rPr>
          <w:rFonts w:ascii="微软雅黑" w:hAnsi="微软雅黑" w:hint="eastAsia"/>
          <w:szCs w:val="21"/>
        </w:rPr>
        <w:t>价的50%；12个月后，经考核合格，一个月内付清合同余款，每期付款均需凭发票办理。合同期内，本合同约定</w:t>
      </w:r>
      <w:proofErr w:type="gramStart"/>
      <w:r>
        <w:rPr>
          <w:rFonts w:ascii="微软雅黑" w:hAnsi="微软雅黑" w:hint="eastAsia"/>
          <w:szCs w:val="21"/>
        </w:rPr>
        <w:t>的维保服务费</w:t>
      </w:r>
      <w:proofErr w:type="gramEnd"/>
      <w:r>
        <w:rPr>
          <w:rFonts w:ascii="微软雅黑" w:hAnsi="微软雅黑" w:hint="eastAsia"/>
          <w:szCs w:val="21"/>
        </w:rPr>
        <w:t>用不因材料以及工时成本变化而调整。</w:t>
      </w:r>
    </w:p>
    <w:p w14:paraId="20E873D8" w14:textId="77777777" w:rsidR="00F57749" w:rsidRDefault="00F57749"/>
    <w:p w14:paraId="10B0DE31" w14:textId="77777777" w:rsidR="00F57749" w:rsidRDefault="00CD4144">
      <w:pPr>
        <w:pStyle w:val="10"/>
      </w:pPr>
      <w:bookmarkStart w:id="64" w:name="_Toc17982"/>
      <w:bookmarkEnd w:id="63"/>
      <w:r>
        <w:rPr>
          <w:rFonts w:hint="eastAsia"/>
        </w:rPr>
        <w:t>第五章</w:t>
      </w:r>
      <w:r>
        <w:rPr>
          <w:rFonts w:hint="eastAsia"/>
        </w:rPr>
        <w:t xml:space="preserve"> </w:t>
      </w:r>
      <w:r>
        <w:rPr>
          <w:rFonts w:hint="eastAsia"/>
        </w:rPr>
        <w:t>采购合同</w:t>
      </w:r>
      <w:bookmarkStart w:id="65" w:name="purchase_relation_name"/>
      <w:bookmarkStart w:id="66" w:name="purchase_name_one"/>
      <w:bookmarkStart w:id="67" w:name="suppliers_name"/>
      <w:bookmarkStart w:id="68" w:name="suppliers_name_one"/>
      <w:bookmarkStart w:id="69" w:name="purchase_relation_tel"/>
      <w:bookmarkStart w:id="70" w:name="supplier_relation_tel"/>
      <w:bookmarkStart w:id="71" w:name="purchase_one_start"/>
      <w:bookmarkStart w:id="72" w:name="supplier_relation_name"/>
      <w:bookmarkEnd w:id="65"/>
      <w:bookmarkEnd w:id="66"/>
      <w:bookmarkEnd w:id="67"/>
      <w:bookmarkEnd w:id="68"/>
      <w:bookmarkEnd w:id="69"/>
      <w:bookmarkEnd w:id="70"/>
      <w:bookmarkEnd w:id="71"/>
      <w:bookmarkEnd w:id="72"/>
    </w:p>
    <w:p w14:paraId="6C48C488" w14:textId="77777777" w:rsidR="00F57749" w:rsidRDefault="00CD4144">
      <w:pPr>
        <w:spacing w:line="440" w:lineRule="exact"/>
        <w:ind w:right="1200"/>
        <w:jc w:val="center"/>
        <w:rPr>
          <w:rFonts w:ascii="微软雅黑" w:hAnsi="微软雅黑"/>
          <w:b/>
          <w:sz w:val="32"/>
          <w:szCs w:val="32"/>
        </w:rPr>
      </w:pPr>
      <w:r>
        <w:rPr>
          <w:rFonts w:ascii="微软雅黑" w:hAnsi="微软雅黑" w:hint="eastAsia"/>
          <w:b/>
          <w:sz w:val="32"/>
          <w:szCs w:val="32"/>
        </w:rPr>
        <w:t xml:space="preserve"> 南京航空航天大学</w:t>
      </w:r>
      <w:proofErr w:type="gramStart"/>
      <w:r>
        <w:rPr>
          <w:rFonts w:ascii="微软雅黑" w:hAnsi="微软雅黑" w:hint="eastAsia"/>
          <w:b/>
          <w:sz w:val="32"/>
          <w:szCs w:val="32"/>
        </w:rPr>
        <w:t>电梯维保与</w:t>
      </w:r>
      <w:proofErr w:type="gramEnd"/>
      <w:r>
        <w:rPr>
          <w:rFonts w:ascii="微软雅黑" w:hAnsi="微软雅黑"/>
          <w:b/>
          <w:sz w:val="32"/>
          <w:szCs w:val="32"/>
        </w:rPr>
        <w:t>管理</w:t>
      </w:r>
      <w:r>
        <w:rPr>
          <w:rFonts w:ascii="微软雅黑" w:hAnsi="微软雅黑" w:hint="eastAsia"/>
          <w:b/>
          <w:sz w:val="32"/>
          <w:szCs w:val="32"/>
        </w:rPr>
        <w:t>合同</w:t>
      </w:r>
    </w:p>
    <w:p w14:paraId="3EA8813A" w14:textId="77777777" w:rsidR="00F57749" w:rsidRDefault="00F57749">
      <w:pPr>
        <w:spacing w:line="440" w:lineRule="exact"/>
        <w:ind w:right="1200" w:firstLineChars="150" w:firstLine="315"/>
        <w:rPr>
          <w:rFonts w:ascii="微软雅黑" w:hAnsi="微软雅黑"/>
          <w:b/>
          <w:szCs w:val="21"/>
        </w:rPr>
      </w:pPr>
    </w:p>
    <w:p w14:paraId="61727698" w14:textId="77777777" w:rsidR="00F57749" w:rsidRDefault="00CD4144">
      <w:pPr>
        <w:spacing w:line="440" w:lineRule="exact"/>
        <w:ind w:right="1200" w:firstLineChars="150" w:firstLine="315"/>
        <w:rPr>
          <w:rFonts w:ascii="微软雅黑" w:hAnsi="微软雅黑"/>
          <w:szCs w:val="21"/>
        </w:rPr>
      </w:pPr>
      <w:r>
        <w:rPr>
          <w:rFonts w:ascii="微软雅黑" w:hAnsi="微软雅黑" w:hint="eastAsia"/>
          <w:b/>
          <w:szCs w:val="21"/>
        </w:rPr>
        <w:t>甲  方：</w:t>
      </w:r>
      <w:r>
        <w:rPr>
          <w:rFonts w:ascii="微软雅黑" w:hAnsi="微软雅黑" w:hint="eastAsia"/>
          <w:szCs w:val="21"/>
          <w:u w:val="single"/>
        </w:rPr>
        <w:t>南京航空航天大学</w:t>
      </w:r>
    </w:p>
    <w:p w14:paraId="7F3C8DF7" w14:textId="77777777" w:rsidR="00F57749" w:rsidRDefault="00CD4144">
      <w:pPr>
        <w:spacing w:line="440" w:lineRule="exact"/>
        <w:ind w:right="1200" w:firstLineChars="150" w:firstLine="315"/>
        <w:rPr>
          <w:rFonts w:ascii="微软雅黑" w:hAnsi="微软雅黑"/>
          <w:szCs w:val="21"/>
        </w:rPr>
      </w:pPr>
      <w:r>
        <w:rPr>
          <w:rFonts w:ascii="微软雅黑" w:hAnsi="微软雅黑" w:hint="eastAsia"/>
          <w:b/>
          <w:szCs w:val="21"/>
        </w:rPr>
        <w:t>乙  方：</w:t>
      </w:r>
      <w:r>
        <w:rPr>
          <w:rFonts w:ascii="微软雅黑" w:hAnsi="微软雅黑" w:hint="eastAsia"/>
          <w:b/>
          <w:szCs w:val="21"/>
          <w:u w:val="single"/>
        </w:rPr>
        <w:t xml:space="preserve"> </w:t>
      </w:r>
      <w:r>
        <w:rPr>
          <w:rFonts w:ascii="微软雅黑" w:hAnsi="微软雅黑"/>
          <w:b/>
          <w:szCs w:val="21"/>
          <w:u w:val="single"/>
        </w:rPr>
        <w:t xml:space="preserve">        </w:t>
      </w:r>
      <w:r>
        <w:rPr>
          <w:rFonts w:ascii="微软雅黑" w:hAnsi="微软雅黑"/>
          <w:szCs w:val="21"/>
          <w:u w:val="single"/>
        </w:rPr>
        <w:t xml:space="preserve">       </w:t>
      </w:r>
    </w:p>
    <w:p w14:paraId="511F3A62" w14:textId="77777777" w:rsidR="00F57749" w:rsidRDefault="00CD4144">
      <w:pPr>
        <w:snapToGrid w:val="0"/>
        <w:spacing w:line="440" w:lineRule="exact"/>
        <w:ind w:firstLineChars="200" w:firstLine="420"/>
        <w:rPr>
          <w:rFonts w:ascii="微软雅黑" w:hAnsi="微软雅黑"/>
          <w:szCs w:val="21"/>
        </w:rPr>
      </w:pPr>
      <w:r>
        <w:rPr>
          <w:rFonts w:ascii="微软雅黑" w:hAnsi="微软雅黑" w:hint="eastAsia"/>
          <w:szCs w:val="21"/>
        </w:rPr>
        <w:t>为提升电梯维保管理水平，根据《南京市电梯安全条例》以及相关法律法规规定，甲乙双方在平等、自愿、协商一致的基础上就甲方委托乙方对本合同所约定的电梯维修、保养、管理事宜达成如下条款：</w:t>
      </w:r>
    </w:p>
    <w:p w14:paraId="360FB2F8" w14:textId="77777777" w:rsidR="00F57749" w:rsidRDefault="00CD4144">
      <w:pPr>
        <w:snapToGrid w:val="0"/>
        <w:spacing w:line="440" w:lineRule="exact"/>
        <w:rPr>
          <w:rFonts w:ascii="微软雅黑" w:hAnsi="微软雅黑"/>
          <w:szCs w:val="21"/>
        </w:rPr>
      </w:pPr>
      <w:r>
        <w:rPr>
          <w:rFonts w:ascii="微软雅黑" w:hAnsi="微软雅黑" w:hint="eastAsia"/>
          <w:szCs w:val="21"/>
        </w:rPr>
        <w:t>一、服务范围</w:t>
      </w:r>
    </w:p>
    <w:p w14:paraId="1351A71E" w14:textId="77777777" w:rsidR="00F57749" w:rsidRDefault="00CD4144">
      <w:pPr>
        <w:snapToGrid w:val="0"/>
        <w:spacing w:line="440" w:lineRule="exact"/>
        <w:ind w:firstLineChars="200" w:firstLine="420"/>
        <w:rPr>
          <w:rFonts w:ascii="微软雅黑" w:hAnsi="微软雅黑"/>
          <w:szCs w:val="21"/>
        </w:rPr>
      </w:pPr>
      <w:r>
        <w:rPr>
          <w:rFonts w:ascii="微软雅黑" w:hAnsi="微软雅黑" w:hint="eastAsia"/>
          <w:szCs w:val="21"/>
        </w:rPr>
        <w:t>本合同约定的电梯共计X台（详见附件）。</w:t>
      </w:r>
    </w:p>
    <w:p w14:paraId="3E84E744" w14:textId="77777777" w:rsidR="00F57749" w:rsidRDefault="00CD4144">
      <w:pPr>
        <w:snapToGrid w:val="0"/>
        <w:spacing w:line="440" w:lineRule="exact"/>
        <w:ind w:firstLineChars="200" w:firstLine="420"/>
        <w:rPr>
          <w:rFonts w:ascii="微软雅黑" w:hAnsi="微软雅黑"/>
          <w:szCs w:val="21"/>
        </w:rPr>
      </w:pPr>
      <w:r>
        <w:rPr>
          <w:rFonts w:ascii="微软雅黑" w:hAnsi="微软雅黑" w:hint="eastAsia"/>
          <w:szCs w:val="21"/>
        </w:rPr>
        <w:t>由乙方为甲方所列电梯提供维保、抢修、维修、</w:t>
      </w:r>
      <w:r>
        <w:rPr>
          <w:rFonts w:ascii="微软雅黑" w:hAnsi="微软雅黑"/>
          <w:szCs w:val="21"/>
        </w:rPr>
        <w:t>报检</w:t>
      </w:r>
      <w:r>
        <w:rPr>
          <w:rFonts w:ascii="微软雅黑" w:hAnsi="微软雅黑" w:hint="eastAsia"/>
          <w:szCs w:val="21"/>
        </w:rPr>
        <w:t>及</w:t>
      </w:r>
      <w:r>
        <w:rPr>
          <w:rFonts w:ascii="微软雅黑" w:hAnsi="微软雅黑"/>
          <w:szCs w:val="21"/>
        </w:rPr>
        <w:t>日常管理</w:t>
      </w:r>
      <w:r>
        <w:rPr>
          <w:rFonts w:ascii="微软雅黑" w:hAnsi="微软雅黑" w:hint="eastAsia"/>
          <w:szCs w:val="21"/>
        </w:rPr>
        <w:t>服务。</w:t>
      </w:r>
    </w:p>
    <w:p w14:paraId="0BA8EC7B" w14:textId="77777777" w:rsidR="00F57749" w:rsidRDefault="00CD4144">
      <w:pPr>
        <w:snapToGrid w:val="0"/>
        <w:spacing w:line="440" w:lineRule="exact"/>
        <w:rPr>
          <w:rFonts w:ascii="微软雅黑" w:hAnsi="微软雅黑"/>
          <w:szCs w:val="21"/>
        </w:rPr>
      </w:pPr>
      <w:r>
        <w:rPr>
          <w:rFonts w:ascii="微软雅黑" w:hAnsi="微软雅黑" w:hint="eastAsia"/>
          <w:szCs w:val="21"/>
        </w:rPr>
        <w:t>二、</w:t>
      </w:r>
      <w:proofErr w:type="gramStart"/>
      <w:r>
        <w:rPr>
          <w:rFonts w:ascii="微软雅黑" w:hAnsi="微软雅黑" w:hint="eastAsia"/>
          <w:szCs w:val="21"/>
        </w:rPr>
        <w:t>维保期限</w:t>
      </w:r>
      <w:proofErr w:type="gramEnd"/>
    </w:p>
    <w:p w14:paraId="6A84D6D0" w14:textId="77777777" w:rsidR="00F57749" w:rsidRDefault="00CD4144">
      <w:pPr>
        <w:snapToGrid w:val="0"/>
        <w:spacing w:line="440" w:lineRule="exact"/>
        <w:ind w:firstLineChars="200" w:firstLine="420"/>
        <w:rPr>
          <w:rFonts w:ascii="微软雅黑" w:hAnsi="微软雅黑"/>
          <w:szCs w:val="21"/>
        </w:rPr>
      </w:pPr>
      <w:r>
        <w:rPr>
          <w:rFonts w:ascii="微软雅黑" w:hAnsi="微软雅黑" w:hint="eastAsia"/>
          <w:szCs w:val="21"/>
        </w:rPr>
        <w:t>乙方为甲方提供电梯维修保养服务的时限为三年（    年   月  日起至    年   月   日）。合同一年一签，</w:t>
      </w:r>
      <w:proofErr w:type="gramStart"/>
      <w:r>
        <w:rPr>
          <w:rFonts w:ascii="微软雅黑" w:hAnsi="微软雅黑" w:hint="eastAsia"/>
          <w:szCs w:val="21"/>
        </w:rPr>
        <w:t>待经甲方</w:t>
      </w:r>
      <w:proofErr w:type="gramEnd"/>
      <w:r>
        <w:rPr>
          <w:rFonts w:ascii="微软雅黑" w:hAnsi="微软雅黑" w:hint="eastAsia"/>
          <w:szCs w:val="21"/>
        </w:rPr>
        <w:t>考核通过后可续签下一年合同。本次合同的服务期限自 年   月   日起至      年   月  日止。</w:t>
      </w:r>
    </w:p>
    <w:p w14:paraId="0531E93F" w14:textId="77777777" w:rsidR="00F57749" w:rsidRDefault="00CD4144">
      <w:pPr>
        <w:snapToGrid w:val="0"/>
        <w:spacing w:line="440" w:lineRule="exact"/>
        <w:rPr>
          <w:rFonts w:ascii="微软雅黑" w:hAnsi="微软雅黑"/>
          <w:szCs w:val="21"/>
        </w:rPr>
      </w:pPr>
      <w:r>
        <w:rPr>
          <w:rFonts w:ascii="微软雅黑" w:hAnsi="微软雅黑" w:hint="eastAsia"/>
          <w:szCs w:val="21"/>
        </w:rPr>
        <w:t>三、维保费用及付款方式</w:t>
      </w:r>
    </w:p>
    <w:p w14:paraId="66CDB6C7" w14:textId="77777777" w:rsidR="00F57749" w:rsidRDefault="00CD4144">
      <w:pPr>
        <w:numPr>
          <w:ilvl w:val="0"/>
          <w:numId w:val="22"/>
        </w:numPr>
        <w:snapToGrid w:val="0"/>
        <w:spacing w:line="440" w:lineRule="exact"/>
        <w:ind w:left="0" w:firstLine="567"/>
        <w:rPr>
          <w:rFonts w:ascii="微软雅黑" w:hAnsi="微软雅黑"/>
          <w:szCs w:val="21"/>
        </w:rPr>
      </w:pPr>
      <w:r>
        <w:rPr>
          <w:rFonts w:ascii="微软雅黑" w:hAnsi="微软雅黑" w:hint="eastAsia"/>
          <w:szCs w:val="21"/>
        </w:rPr>
        <w:t>本合同约定的电梯维修保养服务费合计人民币</w:t>
      </w:r>
      <w:r>
        <w:rPr>
          <w:rFonts w:ascii="微软雅黑" w:hAnsi="微软雅黑" w:hint="eastAsia"/>
          <w:szCs w:val="21"/>
          <w:u w:val="single"/>
        </w:rPr>
        <w:t xml:space="preserve">         </w:t>
      </w:r>
      <w:r>
        <w:rPr>
          <w:rFonts w:ascii="微软雅黑" w:hAnsi="微软雅黑" w:hint="eastAsia"/>
          <w:szCs w:val="21"/>
        </w:rPr>
        <w:t>元，大写</w:t>
      </w:r>
      <w:r>
        <w:rPr>
          <w:rFonts w:ascii="微软雅黑" w:hAnsi="微软雅黑" w:hint="eastAsia"/>
          <w:szCs w:val="21"/>
          <w:u w:val="single"/>
        </w:rPr>
        <w:t xml:space="preserve">       </w:t>
      </w:r>
      <w:r>
        <w:rPr>
          <w:rFonts w:ascii="微软雅黑" w:hAnsi="微软雅黑" w:hint="eastAsia"/>
          <w:szCs w:val="21"/>
        </w:rPr>
        <w:t>。</w:t>
      </w:r>
    </w:p>
    <w:p w14:paraId="7CE9E687" w14:textId="77777777" w:rsidR="00F57749" w:rsidRDefault="00CD4144">
      <w:pPr>
        <w:snapToGrid w:val="0"/>
        <w:spacing w:line="440" w:lineRule="exact"/>
        <w:ind w:firstLineChars="200" w:firstLine="420"/>
        <w:rPr>
          <w:rFonts w:ascii="微软雅黑" w:hAnsi="微软雅黑"/>
          <w:szCs w:val="21"/>
        </w:rPr>
      </w:pPr>
      <w:r>
        <w:rPr>
          <w:rFonts w:ascii="微软雅黑" w:hAnsi="微软雅黑" w:hint="eastAsia"/>
          <w:szCs w:val="21"/>
        </w:rPr>
        <w:t>维修保养服务费包含例行保养所需的润滑油、润滑脂、变速箱油和清洁材料等配件和材料,及单件价格 1000 元以下的保养设备和所有配件及辅助材料，日常保障（</w:t>
      </w:r>
      <w:proofErr w:type="gramStart"/>
      <w:r>
        <w:rPr>
          <w:rFonts w:ascii="微软雅黑" w:hAnsi="微软雅黑" w:hint="eastAsia"/>
          <w:szCs w:val="21"/>
        </w:rPr>
        <w:t>含大型</w:t>
      </w:r>
      <w:proofErr w:type="gramEnd"/>
      <w:r>
        <w:rPr>
          <w:rFonts w:ascii="微软雅黑" w:hAnsi="微软雅黑" w:hint="eastAsia"/>
          <w:szCs w:val="21"/>
        </w:rPr>
        <w:t>活动、及特殊使用需求（如搬运设备、仪器及</w:t>
      </w:r>
      <w:proofErr w:type="gramStart"/>
      <w:r>
        <w:rPr>
          <w:rFonts w:ascii="微软雅黑" w:hAnsi="微软雅黑" w:hint="eastAsia"/>
          <w:szCs w:val="21"/>
        </w:rPr>
        <w:t>家俱</w:t>
      </w:r>
      <w:proofErr w:type="gramEnd"/>
      <w:r>
        <w:rPr>
          <w:rFonts w:ascii="微软雅黑" w:hAnsi="微软雅黑" w:hint="eastAsia"/>
          <w:szCs w:val="21"/>
        </w:rPr>
        <w:t>等）保梯）、应急救援和演练、例行保养和设备与配件更换（包括拆装）维修所需要的所有技术、人工服务、运输费、维修所需脚手架租赁费用（包括但不限于技术服务费、人工费、交通费、住宿费、保险费、专有工具使用费、基础材料费、税费等），且包含电梯年检费、限速器校验费、电梯检测砝码费，电梯安全保险费，电梯操作与维护培训等。</w:t>
      </w:r>
    </w:p>
    <w:p w14:paraId="343DBB03" w14:textId="77777777" w:rsidR="00F57749" w:rsidRDefault="00CD4144">
      <w:pPr>
        <w:numPr>
          <w:ilvl w:val="0"/>
          <w:numId w:val="22"/>
        </w:numPr>
        <w:snapToGrid w:val="0"/>
        <w:spacing w:line="440" w:lineRule="exact"/>
        <w:ind w:left="0" w:firstLine="567"/>
        <w:rPr>
          <w:rFonts w:ascii="微软雅黑" w:hAnsi="微软雅黑"/>
          <w:szCs w:val="21"/>
        </w:rPr>
      </w:pPr>
      <w:r>
        <w:rPr>
          <w:rFonts w:ascii="微软雅黑" w:hAnsi="微软雅黑" w:hint="eastAsia"/>
          <w:szCs w:val="21"/>
        </w:rPr>
        <w:t>投标报价中不包含的项目：</w:t>
      </w:r>
    </w:p>
    <w:p w14:paraId="3F3C2035" w14:textId="77777777" w:rsidR="00F57749" w:rsidRDefault="00CD4144">
      <w:pPr>
        <w:snapToGrid w:val="0"/>
        <w:spacing w:line="440" w:lineRule="exact"/>
        <w:ind w:firstLineChars="200" w:firstLine="420"/>
        <w:rPr>
          <w:rFonts w:ascii="微软雅黑" w:hAnsi="微软雅黑"/>
          <w:szCs w:val="21"/>
        </w:rPr>
      </w:pPr>
      <w:r>
        <w:rPr>
          <w:rFonts w:ascii="微软雅黑" w:hAnsi="微软雅黑" w:hint="eastAsia"/>
          <w:szCs w:val="21"/>
        </w:rPr>
        <w:t>（1）下列的涂装、清洁。电梯类：A.轿厢，B.各层厅门，C.门框，D.</w:t>
      </w:r>
      <w:proofErr w:type="gramStart"/>
      <w:r>
        <w:rPr>
          <w:rFonts w:ascii="微软雅黑" w:hAnsi="微软雅黑" w:hint="eastAsia"/>
          <w:szCs w:val="21"/>
        </w:rPr>
        <w:t>呼梯盒面板</w:t>
      </w:r>
      <w:proofErr w:type="gramEnd"/>
      <w:r>
        <w:rPr>
          <w:rFonts w:ascii="微软雅黑" w:hAnsi="微软雅黑" w:hint="eastAsia"/>
          <w:szCs w:val="21"/>
        </w:rPr>
        <w:t>，E.操纵盘面板。</w:t>
      </w:r>
    </w:p>
    <w:p w14:paraId="00AC5AFD" w14:textId="77777777" w:rsidR="00F57749" w:rsidRDefault="00CD4144">
      <w:pPr>
        <w:snapToGrid w:val="0"/>
        <w:spacing w:line="440" w:lineRule="exact"/>
        <w:ind w:firstLineChars="200" w:firstLine="420"/>
        <w:rPr>
          <w:rFonts w:ascii="微软雅黑" w:hAnsi="微软雅黑"/>
          <w:szCs w:val="21"/>
        </w:rPr>
      </w:pPr>
      <w:r>
        <w:rPr>
          <w:rFonts w:ascii="微软雅黑" w:hAnsi="微软雅黑" w:hint="eastAsia"/>
          <w:szCs w:val="21"/>
        </w:rPr>
        <w:t>（2）因采购人使用管理不当，或人为损坏，或因不可抗力所造成的修理和更换工程。</w:t>
      </w:r>
    </w:p>
    <w:p w14:paraId="6F2B4531" w14:textId="77777777" w:rsidR="00F57749" w:rsidRDefault="00CD4144">
      <w:pPr>
        <w:snapToGrid w:val="0"/>
        <w:spacing w:line="440" w:lineRule="exact"/>
        <w:ind w:firstLineChars="200" w:firstLine="420"/>
        <w:rPr>
          <w:rFonts w:ascii="微软雅黑" w:hAnsi="微软雅黑"/>
          <w:szCs w:val="21"/>
        </w:rPr>
      </w:pPr>
      <w:r>
        <w:rPr>
          <w:rFonts w:ascii="微软雅黑" w:hAnsi="微软雅黑" w:hint="eastAsia"/>
          <w:szCs w:val="21"/>
        </w:rPr>
        <w:t>（3）本招标项目电梯的附属设备（如井道壁、井道工字钢、井道灯、井道防水、井道隔离网、机房电源等）一切翻新、修理、装饰、加装、更换、清理或维修工程。</w:t>
      </w:r>
    </w:p>
    <w:p w14:paraId="6A0A6C39" w14:textId="77777777" w:rsidR="00F57749" w:rsidRDefault="00CD4144">
      <w:pPr>
        <w:snapToGrid w:val="0"/>
        <w:spacing w:line="440" w:lineRule="exact"/>
        <w:ind w:firstLineChars="200" w:firstLine="420"/>
        <w:rPr>
          <w:rFonts w:ascii="微软雅黑" w:hAnsi="微软雅黑"/>
          <w:szCs w:val="21"/>
        </w:rPr>
      </w:pPr>
      <w:r>
        <w:rPr>
          <w:rFonts w:ascii="微软雅黑" w:hAnsi="微软雅黑" w:hint="eastAsia"/>
          <w:szCs w:val="21"/>
        </w:rPr>
        <w:t>（4）修理或更换工程中的土建工程。</w:t>
      </w:r>
    </w:p>
    <w:p w14:paraId="2CE6C304" w14:textId="77777777" w:rsidR="00F57749" w:rsidRDefault="00CD4144">
      <w:pPr>
        <w:snapToGrid w:val="0"/>
        <w:spacing w:line="440" w:lineRule="exact"/>
        <w:ind w:firstLineChars="200" w:firstLine="420"/>
        <w:rPr>
          <w:rFonts w:ascii="微软雅黑" w:hAnsi="微软雅黑"/>
          <w:szCs w:val="21"/>
        </w:rPr>
      </w:pPr>
      <w:r>
        <w:rPr>
          <w:rFonts w:ascii="微软雅黑" w:hAnsi="微软雅黑" w:hint="eastAsia"/>
          <w:szCs w:val="21"/>
        </w:rPr>
        <w:t>（5）各种因国家或政府机关命令、要求而修改的设备，或增加新标准附件的工程。</w:t>
      </w:r>
    </w:p>
    <w:p w14:paraId="2BD4310B" w14:textId="77777777" w:rsidR="00F57749" w:rsidRDefault="00CD4144">
      <w:pPr>
        <w:snapToGrid w:val="0"/>
        <w:spacing w:line="440" w:lineRule="exact"/>
        <w:ind w:firstLineChars="200" w:firstLine="420"/>
        <w:rPr>
          <w:rFonts w:ascii="微软雅黑" w:hAnsi="微软雅黑"/>
          <w:szCs w:val="21"/>
        </w:rPr>
      </w:pPr>
      <w:r>
        <w:rPr>
          <w:rFonts w:ascii="微软雅黑" w:hAnsi="微软雅黑" w:hint="eastAsia"/>
          <w:szCs w:val="21"/>
        </w:rPr>
        <w:t>（6）1000元及以上配件和设备费。</w:t>
      </w:r>
    </w:p>
    <w:p w14:paraId="066A3C81" w14:textId="77777777" w:rsidR="00F57749" w:rsidRDefault="00CD4144">
      <w:pPr>
        <w:numPr>
          <w:ilvl w:val="0"/>
          <w:numId w:val="22"/>
        </w:numPr>
        <w:snapToGrid w:val="0"/>
        <w:spacing w:line="440" w:lineRule="exact"/>
        <w:ind w:left="0" w:firstLine="567"/>
        <w:rPr>
          <w:rFonts w:ascii="微软雅黑" w:hAnsi="微软雅黑"/>
          <w:szCs w:val="21"/>
        </w:rPr>
      </w:pPr>
      <w:proofErr w:type="gramStart"/>
      <w:r>
        <w:rPr>
          <w:rFonts w:ascii="微软雅黑" w:hAnsi="微软雅黑" w:hint="eastAsia"/>
          <w:szCs w:val="21"/>
        </w:rPr>
        <w:lastRenderedPageBreak/>
        <w:t>本服务</w:t>
      </w:r>
      <w:proofErr w:type="gramEnd"/>
      <w:r>
        <w:rPr>
          <w:rFonts w:ascii="微软雅黑" w:hAnsi="微软雅黑" w:hint="eastAsia"/>
          <w:szCs w:val="21"/>
        </w:rPr>
        <w:t>项目分二次结算，合同签订生效6个月后，经考核合格，</w:t>
      </w:r>
      <w:proofErr w:type="gramStart"/>
      <w:r>
        <w:rPr>
          <w:rFonts w:ascii="微软雅黑" w:hAnsi="微软雅黑" w:hint="eastAsia"/>
          <w:szCs w:val="21"/>
        </w:rPr>
        <w:t>付合同</w:t>
      </w:r>
      <w:proofErr w:type="gramEnd"/>
      <w:r>
        <w:rPr>
          <w:rFonts w:ascii="微软雅黑" w:hAnsi="微软雅黑" w:hint="eastAsia"/>
          <w:szCs w:val="21"/>
        </w:rPr>
        <w:t>价的50%；12个月后，经考核合格，一个月内付清合同余款，每期付款均需凭发票办理。合同期内，本合同约定</w:t>
      </w:r>
      <w:proofErr w:type="gramStart"/>
      <w:r>
        <w:rPr>
          <w:rFonts w:ascii="微软雅黑" w:hAnsi="微软雅黑" w:hint="eastAsia"/>
          <w:szCs w:val="21"/>
        </w:rPr>
        <w:t>的维保服务费</w:t>
      </w:r>
      <w:proofErr w:type="gramEnd"/>
      <w:r>
        <w:rPr>
          <w:rFonts w:ascii="微软雅黑" w:hAnsi="微软雅黑" w:hint="eastAsia"/>
          <w:szCs w:val="21"/>
        </w:rPr>
        <w:t>用不因材料以及工时成本变化而调整。</w:t>
      </w:r>
    </w:p>
    <w:p w14:paraId="349FDB9C" w14:textId="77777777" w:rsidR="00F57749" w:rsidRDefault="00CD4144">
      <w:pPr>
        <w:numPr>
          <w:ilvl w:val="0"/>
          <w:numId w:val="22"/>
        </w:numPr>
        <w:snapToGrid w:val="0"/>
        <w:spacing w:line="440" w:lineRule="exact"/>
        <w:ind w:left="0" w:firstLine="567"/>
        <w:rPr>
          <w:rFonts w:ascii="微软雅黑" w:hAnsi="微软雅黑"/>
          <w:szCs w:val="21"/>
        </w:rPr>
      </w:pPr>
      <w:r>
        <w:rPr>
          <w:rFonts w:ascii="微软雅黑" w:hAnsi="微软雅黑" w:hint="eastAsia"/>
          <w:szCs w:val="21"/>
        </w:rPr>
        <w:t>其他费用：对于本合同除第三条外的任何额外更换零件费用（若甲方需要由乙方提供的），电梯发生故障后产生单价1000元及以上配件费用时，乙方应在最短时间内出具书面的维修方案及报价给甲方，维修方案经甲方确认后，由乙方实施维修，维修结束后甲方按流程予以确认配件价格和支付配件款项。</w:t>
      </w:r>
    </w:p>
    <w:p w14:paraId="73B8B2BB" w14:textId="77777777" w:rsidR="00F57749" w:rsidRDefault="00CD4144">
      <w:pPr>
        <w:snapToGrid w:val="0"/>
        <w:spacing w:line="440" w:lineRule="exact"/>
        <w:rPr>
          <w:rFonts w:ascii="微软雅黑" w:hAnsi="微软雅黑"/>
          <w:szCs w:val="21"/>
        </w:rPr>
      </w:pPr>
      <w:r>
        <w:rPr>
          <w:rFonts w:ascii="微软雅黑" w:hAnsi="微软雅黑" w:hint="eastAsia"/>
          <w:szCs w:val="21"/>
        </w:rPr>
        <w:t>四、服务要求</w:t>
      </w:r>
    </w:p>
    <w:p w14:paraId="0FAD9F94" w14:textId="77777777" w:rsidR="00F57749" w:rsidRDefault="00CD4144">
      <w:pPr>
        <w:numPr>
          <w:ilvl w:val="0"/>
          <w:numId w:val="23"/>
        </w:numPr>
        <w:snapToGrid w:val="0"/>
        <w:spacing w:line="440" w:lineRule="exact"/>
        <w:ind w:left="0" w:firstLine="561"/>
        <w:rPr>
          <w:rFonts w:ascii="微软雅黑" w:hAnsi="微软雅黑"/>
          <w:szCs w:val="21"/>
        </w:rPr>
      </w:pPr>
      <w:r>
        <w:rPr>
          <w:rFonts w:ascii="微软雅黑" w:hAnsi="微软雅黑" w:hint="eastAsia"/>
          <w:szCs w:val="21"/>
        </w:rPr>
        <w:t>乙方应具有所在省级特种设备安全监察机构或者其授权的特种设备安全监察机构发放的相应资格证，并具备与所承接业务相适应的技术与管理能力。</w:t>
      </w:r>
    </w:p>
    <w:p w14:paraId="12CFBD1F" w14:textId="77777777" w:rsidR="00F57749" w:rsidRDefault="00CD4144">
      <w:pPr>
        <w:numPr>
          <w:ilvl w:val="0"/>
          <w:numId w:val="23"/>
        </w:numPr>
        <w:snapToGrid w:val="0"/>
        <w:spacing w:line="440" w:lineRule="exact"/>
        <w:ind w:left="0" w:firstLine="561"/>
        <w:rPr>
          <w:rFonts w:ascii="微软雅黑" w:hAnsi="微软雅黑"/>
          <w:szCs w:val="21"/>
        </w:rPr>
      </w:pPr>
      <w:r>
        <w:rPr>
          <w:rFonts w:ascii="微软雅黑" w:hAnsi="微软雅黑" w:hint="eastAsia"/>
          <w:szCs w:val="21"/>
        </w:rPr>
        <w:t>乙方须为本项目配备</w:t>
      </w:r>
      <w:r>
        <w:rPr>
          <w:rFonts w:ascii="微软雅黑" w:hAnsi="微软雅黑" w:hint="eastAsia"/>
          <w:szCs w:val="21"/>
          <w:highlight w:val="yellow"/>
        </w:rPr>
        <w:t>项目经理 1 名， 2 人及以上</w:t>
      </w:r>
      <w:r>
        <w:rPr>
          <w:rFonts w:ascii="微软雅黑" w:hAnsi="微软雅黑" w:hint="eastAsia"/>
          <w:szCs w:val="21"/>
        </w:rPr>
        <w:t>的</w:t>
      </w:r>
      <w:proofErr w:type="gramStart"/>
      <w:r>
        <w:rPr>
          <w:rFonts w:ascii="微软雅黑" w:hAnsi="微软雅黑" w:hint="eastAsia"/>
          <w:szCs w:val="21"/>
        </w:rPr>
        <w:t>固定维保</w:t>
      </w:r>
      <w:proofErr w:type="gramEnd"/>
      <w:r>
        <w:rPr>
          <w:rFonts w:ascii="微软雅黑" w:hAnsi="微软雅黑" w:hint="eastAsia"/>
          <w:szCs w:val="21"/>
        </w:rPr>
        <w:t>服务人员，提供 24小时驻校服</w:t>
      </w:r>
      <w:proofErr w:type="gramStart"/>
      <w:r>
        <w:rPr>
          <w:rFonts w:ascii="微软雅黑" w:hAnsi="微软雅黑" w:hint="eastAsia"/>
          <w:szCs w:val="21"/>
        </w:rPr>
        <w:t>务</w:t>
      </w:r>
      <w:proofErr w:type="gramEnd"/>
      <w:r>
        <w:rPr>
          <w:rFonts w:ascii="微软雅黑" w:hAnsi="微软雅黑" w:hint="eastAsia"/>
          <w:szCs w:val="21"/>
        </w:rPr>
        <w:t>。项目经理要具备 5 年以上电梯技术服务经验；维保人员要具备电梯维修保养服务两年以上工作经历，年龄 55 周岁以下，并提供有效的特种设备作业人员资格证书复印件（须加盖乙方单位印章）。</w:t>
      </w:r>
    </w:p>
    <w:p w14:paraId="46970542" w14:textId="77777777" w:rsidR="00F57749" w:rsidRDefault="00CD4144">
      <w:pPr>
        <w:numPr>
          <w:ilvl w:val="0"/>
          <w:numId w:val="23"/>
        </w:numPr>
        <w:snapToGrid w:val="0"/>
        <w:spacing w:line="440" w:lineRule="exact"/>
        <w:ind w:left="0" w:firstLine="561"/>
        <w:rPr>
          <w:rFonts w:ascii="微软雅黑" w:hAnsi="微软雅黑"/>
          <w:szCs w:val="21"/>
        </w:rPr>
      </w:pPr>
      <w:r>
        <w:rPr>
          <w:rFonts w:ascii="微软雅黑" w:hAnsi="微软雅黑" w:hint="eastAsia"/>
          <w:szCs w:val="21"/>
        </w:rPr>
        <w:t>乙方应加强对工作人员的安全教育，严格遵守各类操作规程和学校各项规章制度，</w:t>
      </w:r>
      <w:r>
        <w:rPr>
          <w:rFonts w:ascii="微软雅黑" w:hAnsi="微软雅黑"/>
          <w:szCs w:val="21"/>
        </w:rPr>
        <w:t>乙方对</w:t>
      </w:r>
      <w:r>
        <w:rPr>
          <w:rFonts w:ascii="微软雅黑" w:hAnsi="微软雅黑" w:hint="eastAsia"/>
          <w:szCs w:val="21"/>
        </w:rPr>
        <w:t>相关技术人员在提供电梯维修保养服务期间的安全责任负责。</w:t>
      </w:r>
    </w:p>
    <w:p w14:paraId="2AB19B41" w14:textId="77777777" w:rsidR="00F57749" w:rsidRDefault="00CD4144">
      <w:pPr>
        <w:numPr>
          <w:ilvl w:val="0"/>
          <w:numId w:val="23"/>
        </w:numPr>
        <w:snapToGrid w:val="0"/>
        <w:spacing w:line="440" w:lineRule="exact"/>
        <w:ind w:left="0" w:firstLine="561"/>
        <w:rPr>
          <w:rFonts w:ascii="微软雅黑" w:hAnsi="微软雅黑"/>
          <w:szCs w:val="21"/>
        </w:rPr>
      </w:pPr>
      <w:r>
        <w:rPr>
          <w:rFonts w:ascii="微软雅黑" w:hAnsi="微软雅黑" w:hint="eastAsia"/>
          <w:szCs w:val="21"/>
        </w:rPr>
        <w:t>实施日常维护保养后的电梯应当符合《电梯维修规范》（GB/T18775）、《电梯制造与安装安全规范》（GB 7588）的相关规定。</w:t>
      </w:r>
    </w:p>
    <w:p w14:paraId="7A9DE420" w14:textId="77777777" w:rsidR="00F57749" w:rsidRDefault="00CD4144">
      <w:pPr>
        <w:numPr>
          <w:ilvl w:val="0"/>
          <w:numId w:val="23"/>
        </w:numPr>
        <w:snapToGrid w:val="0"/>
        <w:spacing w:line="440" w:lineRule="exact"/>
        <w:rPr>
          <w:rFonts w:ascii="微软雅黑" w:hAnsi="微软雅黑"/>
          <w:szCs w:val="21"/>
        </w:rPr>
      </w:pPr>
      <w:r>
        <w:rPr>
          <w:rFonts w:ascii="微软雅黑" w:hAnsi="微软雅黑" w:hint="eastAsia"/>
          <w:szCs w:val="21"/>
        </w:rPr>
        <w:t>乙方应</w:t>
      </w:r>
      <w:r>
        <w:rPr>
          <w:rFonts w:ascii="微软雅黑" w:hAnsi="微软雅黑"/>
          <w:szCs w:val="21"/>
        </w:rPr>
        <w:t>建立所有电梯的管理台帐，</w:t>
      </w:r>
      <w:r>
        <w:rPr>
          <w:rFonts w:ascii="微软雅黑" w:hAnsi="微软雅黑" w:hint="eastAsia"/>
          <w:szCs w:val="21"/>
        </w:rPr>
        <w:t>做到</w:t>
      </w:r>
      <w:r>
        <w:rPr>
          <w:rFonts w:ascii="微软雅黑" w:hAnsi="微软雅黑"/>
          <w:szCs w:val="21"/>
        </w:rPr>
        <w:t>一梯一</w:t>
      </w:r>
      <w:r>
        <w:rPr>
          <w:rFonts w:ascii="微软雅黑" w:hAnsi="微软雅黑" w:hint="eastAsia"/>
          <w:szCs w:val="21"/>
        </w:rPr>
        <w:t>档</w:t>
      </w:r>
      <w:r>
        <w:rPr>
          <w:rFonts w:ascii="微软雅黑" w:hAnsi="微软雅黑"/>
          <w:szCs w:val="21"/>
        </w:rPr>
        <w:t>。</w:t>
      </w:r>
    </w:p>
    <w:p w14:paraId="1645A5D3" w14:textId="77777777" w:rsidR="00F57749" w:rsidRDefault="00CD4144">
      <w:pPr>
        <w:numPr>
          <w:ilvl w:val="0"/>
          <w:numId w:val="23"/>
        </w:numPr>
        <w:snapToGrid w:val="0"/>
        <w:spacing w:line="440" w:lineRule="exact"/>
        <w:ind w:left="0" w:firstLine="561"/>
        <w:rPr>
          <w:rFonts w:ascii="微软雅黑" w:hAnsi="微软雅黑"/>
          <w:szCs w:val="21"/>
        </w:rPr>
      </w:pPr>
      <w:r>
        <w:rPr>
          <w:rFonts w:ascii="微软雅黑" w:hAnsi="微软雅黑" w:hint="eastAsia"/>
          <w:szCs w:val="21"/>
        </w:rPr>
        <w:t>维保质量：在规定的时间内，完成规定</w:t>
      </w:r>
      <w:proofErr w:type="gramStart"/>
      <w:r>
        <w:rPr>
          <w:rFonts w:ascii="微软雅黑" w:hAnsi="微软雅黑" w:hint="eastAsia"/>
          <w:szCs w:val="21"/>
        </w:rPr>
        <w:t>的维保内容</w:t>
      </w:r>
      <w:proofErr w:type="gramEnd"/>
      <w:r>
        <w:rPr>
          <w:rFonts w:ascii="微软雅黑" w:hAnsi="微软雅黑" w:hint="eastAsia"/>
          <w:szCs w:val="21"/>
        </w:rPr>
        <w:t>，对具有预见性损坏配件及时进行更换，并书面通知甲方，防止意外性事故发生。</w:t>
      </w:r>
    </w:p>
    <w:p w14:paraId="08F74F6C" w14:textId="77777777" w:rsidR="00F57749" w:rsidRDefault="00CD4144">
      <w:pPr>
        <w:numPr>
          <w:ilvl w:val="0"/>
          <w:numId w:val="23"/>
        </w:numPr>
        <w:snapToGrid w:val="0"/>
        <w:spacing w:line="440" w:lineRule="exact"/>
        <w:ind w:left="0" w:firstLine="561"/>
        <w:rPr>
          <w:rFonts w:ascii="微软雅黑" w:hAnsi="微软雅黑"/>
          <w:szCs w:val="21"/>
        </w:rPr>
      </w:pPr>
      <w:r>
        <w:rPr>
          <w:rFonts w:ascii="微软雅黑" w:hAnsi="微软雅黑" w:hint="eastAsia"/>
          <w:szCs w:val="21"/>
        </w:rPr>
        <w:t>维修响应时间：在维修保养合同期限内，乙方为甲方提供 24 小时维修服务。乙方在接到甲方或物业部门维修信息后，一般故障，乙方维修人员需要在 10 分钟内赶到现场进行维修，困人故障及其他造成人身、财物伤害的故障需在 10 分钟内赶到故障现场，电梯困人故障要求在到达现场后 10 分钟内把乘客从轿厢中救出，对非电子</w:t>
      </w:r>
      <w:proofErr w:type="gramStart"/>
      <w:r>
        <w:rPr>
          <w:rFonts w:ascii="微软雅黑" w:hAnsi="微软雅黑" w:hint="eastAsia"/>
          <w:szCs w:val="21"/>
        </w:rPr>
        <w:t>板原因</w:t>
      </w:r>
      <w:proofErr w:type="gramEnd"/>
      <w:r>
        <w:rPr>
          <w:rFonts w:ascii="微软雅黑" w:hAnsi="微软雅黑" w:hint="eastAsia"/>
          <w:szCs w:val="21"/>
        </w:rPr>
        <w:t>的常见故障要求在 60 分钟内排除，急修工程不过夜。（若该急修工程需更换大零件，则可以通夜维修）。</w:t>
      </w:r>
    </w:p>
    <w:p w14:paraId="12AE8574" w14:textId="77777777" w:rsidR="00F57749" w:rsidRDefault="00CD4144">
      <w:pPr>
        <w:numPr>
          <w:ilvl w:val="0"/>
          <w:numId w:val="23"/>
        </w:numPr>
        <w:snapToGrid w:val="0"/>
        <w:spacing w:line="440" w:lineRule="exact"/>
        <w:ind w:left="0" w:firstLine="561"/>
        <w:rPr>
          <w:rFonts w:ascii="微软雅黑" w:hAnsi="微软雅黑"/>
          <w:szCs w:val="21"/>
        </w:rPr>
      </w:pPr>
      <w:r>
        <w:rPr>
          <w:rFonts w:ascii="微软雅黑" w:hAnsi="微软雅黑" w:hint="eastAsia"/>
          <w:szCs w:val="21"/>
        </w:rPr>
        <w:t>排除故障时间：乙方应保障甲方的相关维修服务能够在 24 小时内完成（不可抗力除外）,在 24小时内未修理完的故障须以书面形式告之甲方原因及预计完成日期。</w:t>
      </w:r>
    </w:p>
    <w:p w14:paraId="4C4274DA" w14:textId="77777777" w:rsidR="00F57749" w:rsidRDefault="00CD4144">
      <w:pPr>
        <w:numPr>
          <w:ilvl w:val="0"/>
          <w:numId w:val="23"/>
        </w:numPr>
        <w:snapToGrid w:val="0"/>
        <w:spacing w:line="440" w:lineRule="exact"/>
        <w:ind w:left="0" w:firstLine="561"/>
        <w:rPr>
          <w:rFonts w:ascii="微软雅黑" w:hAnsi="微软雅黑"/>
          <w:szCs w:val="21"/>
        </w:rPr>
      </w:pPr>
      <w:r>
        <w:rPr>
          <w:rFonts w:ascii="微软雅黑" w:hAnsi="微软雅黑"/>
          <w:szCs w:val="21"/>
        </w:rPr>
        <w:t>第三方维修：</w:t>
      </w:r>
      <w:r>
        <w:rPr>
          <w:rFonts w:ascii="微软雅黑" w:hAnsi="微软雅黑" w:hint="eastAsia"/>
          <w:szCs w:val="21"/>
        </w:rPr>
        <w:t>合同履行过程中，因乙方原因导致由甲方委托第三方进行维修的，所发生的额外的人工费用由乙方承担。</w:t>
      </w:r>
    </w:p>
    <w:p w14:paraId="2C89B480" w14:textId="77777777" w:rsidR="00F57749" w:rsidRDefault="00CD4144">
      <w:pPr>
        <w:numPr>
          <w:ilvl w:val="0"/>
          <w:numId w:val="23"/>
        </w:numPr>
        <w:snapToGrid w:val="0"/>
        <w:spacing w:line="440" w:lineRule="exact"/>
        <w:ind w:left="0" w:firstLine="561"/>
        <w:rPr>
          <w:rFonts w:ascii="微软雅黑" w:hAnsi="微软雅黑"/>
          <w:szCs w:val="21"/>
        </w:rPr>
      </w:pPr>
      <w:r>
        <w:rPr>
          <w:rFonts w:ascii="微软雅黑" w:hAnsi="微软雅黑" w:hint="eastAsia"/>
          <w:szCs w:val="21"/>
        </w:rPr>
        <w:lastRenderedPageBreak/>
        <w:t>材料质量：用于电梯维修更换的配件必须为全新的，与原电梯同厂、同品牌、同型号，更换前需经采购人管理人员签字确认，禁止使用替代配件。同时，乙方提供的零部件价格参照投标时“配件清单表”，不应高于市场同期平均价格，且不存在虚报价格的情况。</w:t>
      </w:r>
    </w:p>
    <w:p w14:paraId="39DE5C28" w14:textId="77777777" w:rsidR="00F57749" w:rsidRDefault="00CD4144">
      <w:pPr>
        <w:numPr>
          <w:ilvl w:val="0"/>
          <w:numId w:val="23"/>
        </w:numPr>
        <w:snapToGrid w:val="0"/>
        <w:spacing w:line="440" w:lineRule="exact"/>
        <w:ind w:left="0" w:firstLine="561"/>
        <w:rPr>
          <w:rFonts w:ascii="微软雅黑" w:hAnsi="微软雅黑"/>
          <w:szCs w:val="21"/>
        </w:rPr>
      </w:pPr>
      <w:r>
        <w:rPr>
          <w:rFonts w:ascii="微软雅黑" w:hAnsi="微软雅黑" w:hint="eastAsia"/>
          <w:szCs w:val="21"/>
        </w:rPr>
        <w:t>维修签字管理：乙方工作人员在到达甲方设备现场时以及维护工作结束后均应按照甲方要求到甲方电梯管理员处签字。签字记录将作为维护费用结算的依据之一。</w:t>
      </w:r>
    </w:p>
    <w:p w14:paraId="22823337" w14:textId="77777777" w:rsidR="00F57749" w:rsidRDefault="00CD4144">
      <w:pPr>
        <w:snapToGrid w:val="0"/>
        <w:spacing w:line="440" w:lineRule="exact"/>
        <w:rPr>
          <w:rFonts w:ascii="微软雅黑" w:hAnsi="微软雅黑"/>
          <w:szCs w:val="21"/>
        </w:rPr>
      </w:pPr>
      <w:r>
        <w:rPr>
          <w:rFonts w:ascii="微软雅黑" w:hAnsi="微软雅黑"/>
          <w:szCs w:val="21"/>
        </w:rPr>
        <w:t>五、服务内容</w:t>
      </w:r>
    </w:p>
    <w:p w14:paraId="77F37FCC" w14:textId="77777777" w:rsidR="00F57749" w:rsidRDefault="00CD4144">
      <w:pPr>
        <w:numPr>
          <w:ilvl w:val="0"/>
          <w:numId w:val="24"/>
        </w:numPr>
        <w:snapToGrid w:val="0"/>
        <w:spacing w:line="440" w:lineRule="exact"/>
        <w:ind w:left="981"/>
        <w:rPr>
          <w:rFonts w:ascii="微软雅黑" w:hAnsi="微软雅黑"/>
          <w:szCs w:val="21"/>
        </w:rPr>
      </w:pPr>
      <w:r>
        <w:rPr>
          <w:rFonts w:ascii="微软雅黑" w:hAnsi="微软雅黑" w:hint="eastAsia"/>
          <w:szCs w:val="21"/>
        </w:rPr>
        <w:t>对电梯机件进行加油及易损件更换工作；</w:t>
      </w:r>
    </w:p>
    <w:p w14:paraId="537AA580" w14:textId="77777777" w:rsidR="00F57749" w:rsidRDefault="00CD4144">
      <w:pPr>
        <w:numPr>
          <w:ilvl w:val="0"/>
          <w:numId w:val="24"/>
        </w:numPr>
        <w:snapToGrid w:val="0"/>
        <w:spacing w:line="440" w:lineRule="exact"/>
        <w:rPr>
          <w:rFonts w:ascii="微软雅黑" w:hAnsi="微软雅黑"/>
          <w:szCs w:val="21"/>
        </w:rPr>
      </w:pPr>
      <w:r>
        <w:rPr>
          <w:rFonts w:ascii="微软雅黑" w:hAnsi="微软雅黑" w:hint="eastAsia"/>
          <w:szCs w:val="21"/>
        </w:rPr>
        <w:t>机房控制柜、传感器及其配件，包括有：制动靴、线绕电阻、触点、电子线路板、电阻、电容器及转动零件；</w:t>
      </w:r>
    </w:p>
    <w:p w14:paraId="232C0B06" w14:textId="77777777" w:rsidR="00F57749" w:rsidRDefault="00CD4144">
      <w:pPr>
        <w:numPr>
          <w:ilvl w:val="0"/>
          <w:numId w:val="24"/>
        </w:numPr>
        <w:snapToGrid w:val="0"/>
        <w:spacing w:line="440" w:lineRule="exact"/>
        <w:rPr>
          <w:rFonts w:ascii="微软雅黑" w:hAnsi="微软雅黑"/>
          <w:szCs w:val="21"/>
        </w:rPr>
      </w:pPr>
      <w:r>
        <w:rPr>
          <w:rFonts w:ascii="微软雅黑" w:hAnsi="微软雅黑" w:hint="eastAsia"/>
          <w:szCs w:val="21"/>
        </w:rPr>
        <w:t>轿厢顶上之安全窗、开关、自动门机、风扇；</w:t>
      </w:r>
    </w:p>
    <w:p w14:paraId="6BAFB1C1" w14:textId="77777777" w:rsidR="00F57749" w:rsidRDefault="00CD4144">
      <w:pPr>
        <w:numPr>
          <w:ilvl w:val="0"/>
          <w:numId w:val="24"/>
        </w:numPr>
        <w:snapToGrid w:val="0"/>
        <w:spacing w:line="440" w:lineRule="exact"/>
        <w:rPr>
          <w:rFonts w:ascii="微软雅黑" w:hAnsi="微软雅黑"/>
          <w:szCs w:val="21"/>
        </w:rPr>
      </w:pPr>
      <w:r>
        <w:rPr>
          <w:rFonts w:ascii="微软雅黑" w:hAnsi="微软雅黑" w:hint="eastAsia"/>
          <w:szCs w:val="21"/>
        </w:rPr>
        <w:t>轿厢内门及各层厅门门锁、按钮、指示灯及有关之电子装置；</w:t>
      </w:r>
    </w:p>
    <w:p w14:paraId="4E432B61" w14:textId="77777777" w:rsidR="00F57749" w:rsidRDefault="00CD4144">
      <w:pPr>
        <w:numPr>
          <w:ilvl w:val="0"/>
          <w:numId w:val="24"/>
        </w:numPr>
        <w:snapToGrid w:val="0"/>
        <w:spacing w:line="440" w:lineRule="exact"/>
        <w:rPr>
          <w:rFonts w:ascii="微软雅黑" w:hAnsi="微软雅黑"/>
          <w:szCs w:val="21"/>
        </w:rPr>
      </w:pPr>
      <w:r>
        <w:rPr>
          <w:rFonts w:ascii="微软雅黑" w:hAnsi="微软雅黑" w:hint="eastAsia"/>
          <w:szCs w:val="21"/>
        </w:rPr>
        <w:t>井道内之导靴、缓冲器、保险装置、极限开关及有关安全电刷；</w:t>
      </w:r>
    </w:p>
    <w:p w14:paraId="01E4023B" w14:textId="77777777" w:rsidR="00F57749" w:rsidRDefault="00CD4144">
      <w:pPr>
        <w:numPr>
          <w:ilvl w:val="0"/>
          <w:numId w:val="24"/>
        </w:numPr>
        <w:snapToGrid w:val="0"/>
        <w:spacing w:line="440" w:lineRule="exact"/>
        <w:rPr>
          <w:rFonts w:ascii="微软雅黑" w:hAnsi="微软雅黑"/>
          <w:szCs w:val="21"/>
        </w:rPr>
      </w:pPr>
      <w:r>
        <w:rPr>
          <w:rFonts w:ascii="微软雅黑" w:hAnsi="微软雅黑" w:hint="eastAsia"/>
          <w:szCs w:val="21"/>
        </w:rPr>
        <w:t>检查及调整导靴；</w:t>
      </w:r>
    </w:p>
    <w:p w14:paraId="23364AAE" w14:textId="77777777" w:rsidR="00F57749" w:rsidRDefault="00CD4144">
      <w:pPr>
        <w:numPr>
          <w:ilvl w:val="0"/>
          <w:numId w:val="24"/>
        </w:numPr>
        <w:snapToGrid w:val="0"/>
        <w:spacing w:line="440" w:lineRule="exact"/>
        <w:rPr>
          <w:rFonts w:ascii="微软雅黑" w:hAnsi="微软雅黑"/>
          <w:szCs w:val="21"/>
        </w:rPr>
      </w:pPr>
      <w:r>
        <w:rPr>
          <w:rFonts w:ascii="微软雅黑" w:hAnsi="微软雅黑" w:hint="eastAsia"/>
          <w:szCs w:val="21"/>
        </w:rPr>
        <w:t>检查及调整曳引钢丝绳的张力、长度；</w:t>
      </w:r>
    </w:p>
    <w:p w14:paraId="74DBC65C" w14:textId="77777777" w:rsidR="00F57749" w:rsidRDefault="00CD4144">
      <w:pPr>
        <w:numPr>
          <w:ilvl w:val="0"/>
          <w:numId w:val="24"/>
        </w:numPr>
        <w:snapToGrid w:val="0"/>
        <w:spacing w:line="440" w:lineRule="exact"/>
        <w:rPr>
          <w:rFonts w:ascii="微软雅黑" w:hAnsi="微软雅黑"/>
          <w:szCs w:val="21"/>
        </w:rPr>
      </w:pPr>
      <w:r>
        <w:rPr>
          <w:rFonts w:ascii="微软雅黑" w:hAnsi="微软雅黑" w:hint="eastAsia"/>
          <w:szCs w:val="21"/>
        </w:rPr>
        <w:t>检查电线及行车电缆；</w:t>
      </w:r>
    </w:p>
    <w:p w14:paraId="2E559D67" w14:textId="77777777" w:rsidR="00F57749" w:rsidRDefault="00CD4144">
      <w:pPr>
        <w:numPr>
          <w:ilvl w:val="0"/>
          <w:numId w:val="24"/>
        </w:numPr>
        <w:snapToGrid w:val="0"/>
        <w:spacing w:line="440" w:lineRule="exact"/>
        <w:rPr>
          <w:rFonts w:ascii="微软雅黑" w:hAnsi="微软雅黑"/>
          <w:szCs w:val="21"/>
        </w:rPr>
      </w:pPr>
      <w:r>
        <w:rPr>
          <w:rFonts w:ascii="微软雅黑" w:hAnsi="微软雅黑" w:hint="eastAsia"/>
          <w:szCs w:val="21"/>
        </w:rPr>
        <w:t>对安全钳及限速器按照地方部门的要求进行安全实验；</w:t>
      </w:r>
    </w:p>
    <w:p w14:paraId="25843423" w14:textId="77777777" w:rsidR="00F57749" w:rsidRDefault="00CD4144">
      <w:pPr>
        <w:numPr>
          <w:ilvl w:val="0"/>
          <w:numId w:val="24"/>
        </w:numPr>
        <w:snapToGrid w:val="0"/>
        <w:spacing w:line="440" w:lineRule="exact"/>
        <w:rPr>
          <w:rFonts w:ascii="微软雅黑" w:hAnsi="微软雅黑"/>
          <w:szCs w:val="21"/>
        </w:rPr>
      </w:pPr>
      <w:r>
        <w:rPr>
          <w:rFonts w:ascii="微软雅黑" w:hAnsi="微软雅黑" w:hint="eastAsia"/>
          <w:szCs w:val="21"/>
        </w:rPr>
        <w:t>做好每年一次政府法定部门对电梯检测前的调整工作，并且负责电梯的年检通过。</w:t>
      </w:r>
    </w:p>
    <w:p w14:paraId="5BD0F3A3" w14:textId="77777777" w:rsidR="00F57749" w:rsidRDefault="00CD4144">
      <w:pPr>
        <w:numPr>
          <w:ilvl w:val="0"/>
          <w:numId w:val="24"/>
        </w:numPr>
        <w:snapToGrid w:val="0"/>
        <w:spacing w:line="440" w:lineRule="exact"/>
        <w:rPr>
          <w:rFonts w:ascii="微软雅黑" w:hAnsi="微软雅黑"/>
          <w:szCs w:val="21"/>
        </w:rPr>
      </w:pPr>
      <w:r>
        <w:rPr>
          <w:rFonts w:ascii="微软雅黑" w:hAnsi="微软雅黑" w:hint="eastAsia"/>
          <w:szCs w:val="21"/>
        </w:rPr>
        <w:t>电梯上其他相关附属设备器件的调整、更换、保养工作等。</w:t>
      </w:r>
    </w:p>
    <w:p w14:paraId="7A1F94A5" w14:textId="77777777" w:rsidR="00F57749" w:rsidRDefault="00CD4144">
      <w:pPr>
        <w:numPr>
          <w:ilvl w:val="0"/>
          <w:numId w:val="24"/>
        </w:numPr>
        <w:snapToGrid w:val="0"/>
        <w:spacing w:line="440" w:lineRule="exact"/>
        <w:rPr>
          <w:rFonts w:ascii="微软雅黑" w:hAnsi="微软雅黑"/>
          <w:szCs w:val="21"/>
        </w:rPr>
      </w:pPr>
      <w:r>
        <w:rPr>
          <w:rFonts w:ascii="微软雅黑" w:hAnsi="微软雅黑" w:hint="eastAsia"/>
          <w:szCs w:val="21"/>
        </w:rPr>
        <w:t>负责机房的管理 （包括门窗损坏、房屋漏水、空调报修、灭鼠、室内卫生保洁等）</w:t>
      </w:r>
    </w:p>
    <w:p w14:paraId="2F21D265" w14:textId="77777777" w:rsidR="00F57749" w:rsidRDefault="00CD4144">
      <w:pPr>
        <w:snapToGrid w:val="0"/>
        <w:spacing w:line="440" w:lineRule="exact"/>
        <w:rPr>
          <w:rFonts w:ascii="微软雅黑" w:hAnsi="微软雅黑"/>
          <w:szCs w:val="21"/>
        </w:rPr>
      </w:pPr>
      <w:r>
        <w:rPr>
          <w:rFonts w:ascii="微软雅黑" w:hAnsi="微软雅黑"/>
          <w:szCs w:val="21"/>
        </w:rPr>
        <w:t>六</w:t>
      </w:r>
      <w:r>
        <w:rPr>
          <w:rFonts w:ascii="微软雅黑" w:hAnsi="微软雅黑" w:hint="eastAsia"/>
          <w:szCs w:val="21"/>
        </w:rPr>
        <w:t>、甲乙双方权利义务</w:t>
      </w:r>
    </w:p>
    <w:p w14:paraId="3F914375" w14:textId="77777777" w:rsidR="00F57749" w:rsidRDefault="00CD4144">
      <w:pPr>
        <w:numPr>
          <w:ilvl w:val="0"/>
          <w:numId w:val="25"/>
        </w:numPr>
        <w:snapToGrid w:val="0"/>
        <w:spacing w:line="440" w:lineRule="exact"/>
        <w:ind w:left="0" w:firstLine="560"/>
        <w:rPr>
          <w:rFonts w:ascii="微软雅黑" w:hAnsi="微软雅黑"/>
          <w:szCs w:val="21"/>
        </w:rPr>
      </w:pPr>
      <w:r>
        <w:rPr>
          <w:rFonts w:ascii="微软雅黑" w:hAnsi="微软雅黑" w:hint="eastAsia"/>
          <w:szCs w:val="21"/>
        </w:rPr>
        <w:t>乙方以及乙方工作人员需要服从甲方的现场管理工作并自行配备维修保养工作所需要的服装、设备、工具以及做好维修保养现场相关安全警示标志的设置等安全工作。</w:t>
      </w:r>
    </w:p>
    <w:p w14:paraId="42D5C661" w14:textId="77777777" w:rsidR="00F57749" w:rsidRDefault="00CD4144">
      <w:pPr>
        <w:numPr>
          <w:ilvl w:val="0"/>
          <w:numId w:val="25"/>
        </w:numPr>
        <w:snapToGrid w:val="0"/>
        <w:spacing w:line="440" w:lineRule="exact"/>
        <w:ind w:left="0" w:firstLine="560"/>
        <w:rPr>
          <w:rFonts w:ascii="微软雅黑" w:hAnsi="微软雅黑"/>
          <w:szCs w:val="21"/>
        </w:rPr>
      </w:pPr>
      <w:r>
        <w:rPr>
          <w:rFonts w:ascii="微软雅黑" w:hAnsi="微软雅黑" w:hint="eastAsia"/>
          <w:szCs w:val="21"/>
        </w:rPr>
        <w:t>乙方在合同</w:t>
      </w:r>
      <w:proofErr w:type="gramStart"/>
      <w:r>
        <w:rPr>
          <w:rFonts w:ascii="微软雅黑" w:hAnsi="微软雅黑" w:hint="eastAsia"/>
          <w:szCs w:val="21"/>
        </w:rPr>
        <w:t>签定</w:t>
      </w:r>
      <w:proofErr w:type="gramEnd"/>
      <w:r>
        <w:rPr>
          <w:rFonts w:ascii="微软雅黑" w:hAnsi="微软雅黑" w:hint="eastAsia"/>
          <w:szCs w:val="21"/>
        </w:rPr>
        <w:t>后应免费对甲方所需要维修保养的电梯提供一次全面的检查，对于存在的问题应当及时告知甲方，并向甲方提供合理的处理意见，甲方应及时</w:t>
      </w:r>
      <w:proofErr w:type="gramStart"/>
      <w:r>
        <w:rPr>
          <w:rFonts w:ascii="微软雅黑" w:hAnsi="微软雅黑" w:hint="eastAsia"/>
          <w:szCs w:val="21"/>
        </w:rPr>
        <w:t>作出</w:t>
      </w:r>
      <w:proofErr w:type="gramEnd"/>
      <w:r>
        <w:rPr>
          <w:rFonts w:ascii="微软雅黑" w:hAnsi="微软雅黑" w:hint="eastAsia"/>
          <w:szCs w:val="21"/>
        </w:rPr>
        <w:t>处理。</w:t>
      </w:r>
    </w:p>
    <w:p w14:paraId="1E286024" w14:textId="77777777" w:rsidR="00F57749" w:rsidRDefault="00CD4144">
      <w:pPr>
        <w:numPr>
          <w:ilvl w:val="0"/>
          <w:numId w:val="25"/>
        </w:numPr>
        <w:snapToGrid w:val="0"/>
        <w:spacing w:line="440" w:lineRule="exact"/>
        <w:ind w:left="0" w:firstLine="560"/>
        <w:rPr>
          <w:rFonts w:ascii="微软雅黑" w:hAnsi="微软雅黑"/>
          <w:szCs w:val="21"/>
        </w:rPr>
      </w:pPr>
      <w:r>
        <w:rPr>
          <w:rFonts w:ascii="微软雅黑" w:hAnsi="微软雅黑" w:hint="eastAsia"/>
          <w:szCs w:val="21"/>
        </w:rPr>
        <w:t>乙方每月需向甲方提供月度书面维护保养工作报告，以及每年二次对全系统状态的书面测试评估报告，每6个月提供一次。</w:t>
      </w:r>
    </w:p>
    <w:p w14:paraId="0DFD03F2" w14:textId="77777777" w:rsidR="00F57749" w:rsidRDefault="00CD4144">
      <w:pPr>
        <w:numPr>
          <w:ilvl w:val="0"/>
          <w:numId w:val="25"/>
        </w:numPr>
        <w:snapToGrid w:val="0"/>
        <w:spacing w:line="440" w:lineRule="exact"/>
        <w:ind w:left="0" w:firstLine="560"/>
        <w:rPr>
          <w:rFonts w:ascii="微软雅黑" w:hAnsi="微软雅黑"/>
          <w:szCs w:val="21"/>
        </w:rPr>
      </w:pPr>
      <w:r>
        <w:rPr>
          <w:rFonts w:ascii="微软雅黑" w:hAnsi="微软雅黑" w:hint="eastAsia"/>
          <w:szCs w:val="21"/>
        </w:rPr>
        <w:t>对于未能明显察觉到的故障所引起的设备损失或人身伤亡由乙方负全部责任。</w:t>
      </w:r>
    </w:p>
    <w:p w14:paraId="3E8D1D9A" w14:textId="77777777" w:rsidR="00F57749" w:rsidRDefault="00CD4144">
      <w:pPr>
        <w:numPr>
          <w:ilvl w:val="0"/>
          <w:numId w:val="25"/>
        </w:numPr>
        <w:snapToGrid w:val="0"/>
        <w:spacing w:line="440" w:lineRule="exact"/>
        <w:ind w:left="0" w:firstLine="560"/>
        <w:rPr>
          <w:rFonts w:ascii="微软雅黑" w:hAnsi="微软雅黑"/>
          <w:szCs w:val="21"/>
        </w:rPr>
      </w:pPr>
      <w:r>
        <w:rPr>
          <w:rFonts w:ascii="微软雅黑" w:hAnsi="微软雅黑" w:hint="eastAsia"/>
          <w:szCs w:val="21"/>
        </w:rPr>
        <w:t>乙方接到电梯故障报修后，未能在10分钟内派维保人员到现场解决问题，发生一起计一次，每次扣减500元。对于乙方未按时到达现场排除故障的，而引起的次生责任，由乙方承担完全责任。</w:t>
      </w:r>
    </w:p>
    <w:p w14:paraId="46B569BF" w14:textId="77777777" w:rsidR="00F57749" w:rsidRDefault="00CD4144">
      <w:pPr>
        <w:numPr>
          <w:ilvl w:val="0"/>
          <w:numId w:val="25"/>
        </w:numPr>
        <w:snapToGrid w:val="0"/>
        <w:spacing w:line="440" w:lineRule="exact"/>
        <w:ind w:left="0" w:firstLine="560"/>
        <w:rPr>
          <w:rFonts w:ascii="微软雅黑" w:hAnsi="微软雅黑"/>
          <w:szCs w:val="21"/>
        </w:rPr>
      </w:pPr>
      <w:r>
        <w:rPr>
          <w:rFonts w:ascii="微软雅黑" w:hAnsi="微软雅黑" w:hint="eastAsia"/>
          <w:szCs w:val="21"/>
        </w:rPr>
        <w:lastRenderedPageBreak/>
        <w:t xml:space="preserve">对于甲方电梯配件价格1000元及以上损坏需要更换，乙方必须及时书面报告甲方，经甲方审核批准后方可更换。因乙方在服务期内保养不当所造成的损坏件由乙方免费调换。 </w:t>
      </w:r>
    </w:p>
    <w:p w14:paraId="38A6A532" w14:textId="77777777" w:rsidR="00F57749" w:rsidRDefault="00CD4144">
      <w:pPr>
        <w:numPr>
          <w:ilvl w:val="0"/>
          <w:numId w:val="25"/>
        </w:numPr>
        <w:snapToGrid w:val="0"/>
        <w:spacing w:line="440" w:lineRule="exact"/>
        <w:ind w:left="0" w:firstLine="560"/>
        <w:rPr>
          <w:rFonts w:ascii="微软雅黑" w:hAnsi="微软雅黑"/>
          <w:szCs w:val="21"/>
        </w:rPr>
      </w:pPr>
      <w:r>
        <w:rPr>
          <w:rFonts w:ascii="微软雅黑" w:hAnsi="微软雅黑" w:hint="eastAsia"/>
          <w:szCs w:val="21"/>
        </w:rPr>
        <w:t>电梯发生非正常运行状态或因故障处于连续停止运行状态，甲方报修后上述故障电梯的状态仍存在并达到48小时，每次扣减500元，有一次计一次。</w:t>
      </w:r>
    </w:p>
    <w:p w14:paraId="6C1C3CB6" w14:textId="77777777" w:rsidR="00F57749" w:rsidRDefault="00CD4144">
      <w:pPr>
        <w:numPr>
          <w:ilvl w:val="0"/>
          <w:numId w:val="25"/>
        </w:numPr>
        <w:snapToGrid w:val="0"/>
        <w:spacing w:line="440" w:lineRule="exact"/>
        <w:ind w:left="0" w:firstLine="560"/>
        <w:rPr>
          <w:rFonts w:ascii="微软雅黑" w:hAnsi="微软雅黑"/>
          <w:szCs w:val="21"/>
        </w:rPr>
      </w:pPr>
      <w:r>
        <w:rPr>
          <w:rFonts w:ascii="微软雅黑" w:hAnsi="微软雅黑" w:hint="eastAsia"/>
          <w:szCs w:val="21"/>
        </w:rPr>
        <w:t>甲方有义务向乙方提供本合同所约定的设备设施的运行情况，并且指派安全管理员负责电梯安全的管理。对于乙方提出的合理建议，甲方应积极配合并予以实施。</w:t>
      </w:r>
    </w:p>
    <w:p w14:paraId="1252123F" w14:textId="77777777" w:rsidR="00F57749" w:rsidRDefault="00CD4144">
      <w:pPr>
        <w:numPr>
          <w:ilvl w:val="0"/>
          <w:numId w:val="25"/>
        </w:numPr>
        <w:snapToGrid w:val="0"/>
        <w:spacing w:line="440" w:lineRule="exact"/>
        <w:ind w:left="0" w:firstLine="560"/>
        <w:rPr>
          <w:rFonts w:ascii="微软雅黑" w:hAnsi="微软雅黑"/>
          <w:szCs w:val="21"/>
        </w:rPr>
      </w:pPr>
      <w:r>
        <w:rPr>
          <w:rFonts w:ascii="微软雅黑" w:hAnsi="微软雅黑" w:hint="eastAsia"/>
          <w:szCs w:val="21"/>
        </w:rPr>
        <w:t>甲方对日常维修保养工作中所更换的零配件拥有所有权，乙方在维修后需要将维修过程中所更换或替换的电梯的零配件交甲方现场工作人员并出具零配件交付清单，并经双方签字确认。</w:t>
      </w:r>
    </w:p>
    <w:p w14:paraId="7192C5BD" w14:textId="77777777" w:rsidR="00F57749" w:rsidRDefault="00CD4144">
      <w:pPr>
        <w:numPr>
          <w:ilvl w:val="0"/>
          <w:numId w:val="25"/>
        </w:numPr>
        <w:snapToGrid w:val="0"/>
        <w:spacing w:line="440" w:lineRule="exact"/>
        <w:ind w:left="0" w:firstLine="560"/>
        <w:rPr>
          <w:rFonts w:ascii="微软雅黑" w:hAnsi="微软雅黑"/>
          <w:szCs w:val="21"/>
        </w:rPr>
      </w:pPr>
      <w:r>
        <w:rPr>
          <w:rFonts w:ascii="微软雅黑" w:hAnsi="微软雅黑" w:hint="eastAsia"/>
          <w:szCs w:val="21"/>
        </w:rPr>
        <w:t>本合同约定的设备设施发生故障，甲方应及时向乙方进行报修，乙方向甲方提供24小时报修电话，电话号码为：XX。合同履行期间，乙方若变更联系方式应当及时书面告知甲方。</w:t>
      </w:r>
    </w:p>
    <w:p w14:paraId="26B8CF1C" w14:textId="77777777" w:rsidR="00F57749" w:rsidRDefault="00CD4144">
      <w:pPr>
        <w:numPr>
          <w:ilvl w:val="0"/>
          <w:numId w:val="25"/>
        </w:numPr>
        <w:snapToGrid w:val="0"/>
        <w:spacing w:line="440" w:lineRule="exact"/>
        <w:ind w:left="0" w:firstLine="560"/>
        <w:rPr>
          <w:rFonts w:ascii="微软雅黑" w:hAnsi="微软雅黑"/>
          <w:szCs w:val="21"/>
        </w:rPr>
      </w:pPr>
      <w:r>
        <w:rPr>
          <w:rFonts w:ascii="微软雅黑" w:hAnsi="微软雅黑" w:hint="eastAsia"/>
          <w:szCs w:val="21"/>
        </w:rPr>
        <w:t xml:space="preserve">每次例行性维修保养工作结束后，乙方需要向甲方提供相应的维修保养服务内容清单，详细列示此次维修保养的内容、设备设施运行存在的问题并经双方签字确认。 </w:t>
      </w:r>
    </w:p>
    <w:p w14:paraId="1AEE2AEF" w14:textId="77777777" w:rsidR="00F57749" w:rsidRDefault="00CD4144">
      <w:pPr>
        <w:numPr>
          <w:ilvl w:val="0"/>
          <w:numId w:val="25"/>
        </w:numPr>
        <w:snapToGrid w:val="0"/>
        <w:spacing w:line="440" w:lineRule="exact"/>
        <w:ind w:left="0" w:firstLine="560"/>
        <w:rPr>
          <w:rFonts w:ascii="微软雅黑" w:hAnsi="微软雅黑"/>
          <w:szCs w:val="21"/>
        </w:rPr>
      </w:pPr>
      <w:r>
        <w:rPr>
          <w:rFonts w:ascii="微软雅黑" w:hAnsi="微软雅黑" w:hint="eastAsia"/>
          <w:szCs w:val="21"/>
        </w:rPr>
        <w:t>在本合同约定的维修保养服务期限届满前30个工作日内，乙方对本合同约定的电梯免费进行一次全面、综合的检查和调试工作，确保经法定定期检验无因维护保养原因的不合格项目存在。</w:t>
      </w:r>
    </w:p>
    <w:p w14:paraId="3DF1CA6C" w14:textId="77777777" w:rsidR="00F57749" w:rsidRDefault="00CD4144">
      <w:pPr>
        <w:numPr>
          <w:ilvl w:val="0"/>
          <w:numId w:val="25"/>
        </w:numPr>
        <w:snapToGrid w:val="0"/>
        <w:spacing w:line="440" w:lineRule="exact"/>
        <w:ind w:left="0" w:firstLine="560"/>
        <w:rPr>
          <w:rFonts w:ascii="微软雅黑" w:hAnsi="微软雅黑"/>
          <w:szCs w:val="21"/>
        </w:rPr>
      </w:pPr>
      <w:r>
        <w:rPr>
          <w:rFonts w:ascii="微软雅黑" w:hAnsi="微软雅黑" w:hint="eastAsia"/>
          <w:szCs w:val="21"/>
        </w:rPr>
        <w:t>甲方有重大活动及特殊使用需求（如搬运设备、仪器及</w:t>
      </w:r>
      <w:proofErr w:type="gramStart"/>
      <w:r>
        <w:rPr>
          <w:rFonts w:ascii="微软雅黑" w:hAnsi="微软雅黑" w:hint="eastAsia"/>
          <w:szCs w:val="21"/>
        </w:rPr>
        <w:t>家俱</w:t>
      </w:r>
      <w:proofErr w:type="gramEnd"/>
      <w:r>
        <w:rPr>
          <w:rFonts w:ascii="微软雅黑" w:hAnsi="微软雅黑" w:hint="eastAsia"/>
          <w:szCs w:val="21"/>
        </w:rPr>
        <w:t>，</w:t>
      </w:r>
      <w:r>
        <w:rPr>
          <w:rFonts w:ascii="微软雅黑" w:hAnsi="微软雅黑"/>
          <w:szCs w:val="21"/>
        </w:rPr>
        <w:t>重要领导来访</w:t>
      </w:r>
      <w:r>
        <w:rPr>
          <w:rFonts w:ascii="微软雅黑" w:hAnsi="微软雅黑" w:hint="eastAsia"/>
          <w:szCs w:val="21"/>
        </w:rPr>
        <w:t>等）时，乙方需派专门的维修技术人员到达现场，免费提供全程保障服务。</w:t>
      </w:r>
    </w:p>
    <w:p w14:paraId="7FEF6287" w14:textId="77777777" w:rsidR="00F57749" w:rsidRDefault="00CD4144">
      <w:pPr>
        <w:numPr>
          <w:ilvl w:val="0"/>
          <w:numId w:val="25"/>
        </w:numPr>
        <w:snapToGrid w:val="0"/>
        <w:spacing w:line="440" w:lineRule="exact"/>
        <w:ind w:left="0" w:firstLine="560"/>
        <w:rPr>
          <w:rFonts w:ascii="微软雅黑" w:hAnsi="微软雅黑"/>
          <w:szCs w:val="21"/>
        </w:rPr>
      </w:pPr>
      <w:r>
        <w:rPr>
          <w:rFonts w:ascii="微软雅黑" w:hAnsi="微软雅黑" w:hint="eastAsia"/>
          <w:szCs w:val="21"/>
        </w:rPr>
        <w:t>为了更好的做好电梯的运行管理工作，合同期内，甲乙双方技术人员对维保工作进行技术交流与沟通。</w:t>
      </w:r>
    </w:p>
    <w:p w14:paraId="1DA3D852" w14:textId="77777777" w:rsidR="00F57749" w:rsidRDefault="00CD4144">
      <w:pPr>
        <w:numPr>
          <w:ilvl w:val="0"/>
          <w:numId w:val="25"/>
        </w:numPr>
        <w:snapToGrid w:val="0"/>
        <w:spacing w:line="440" w:lineRule="exact"/>
        <w:ind w:left="0" w:firstLine="560"/>
        <w:rPr>
          <w:rFonts w:ascii="微软雅黑" w:hAnsi="微软雅黑"/>
          <w:szCs w:val="21"/>
        </w:rPr>
      </w:pPr>
      <w:r>
        <w:rPr>
          <w:rFonts w:ascii="微软雅黑" w:hAnsi="微软雅黑" w:hint="eastAsia"/>
          <w:szCs w:val="21"/>
        </w:rPr>
        <w:t>乙方应为其派到甲方的工作人员办理合法的劳动用工手续，乙方要在工作中采取必要的一切安全防护措施以保障</w:t>
      </w:r>
      <w:proofErr w:type="gramStart"/>
      <w:r>
        <w:rPr>
          <w:rFonts w:ascii="微软雅黑" w:hAnsi="微软雅黑" w:hint="eastAsia"/>
          <w:szCs w:val="21"/>
        </w:rPr>
        <w:t>乙方员工</w:t>
      </w:r>
      <w:proofErr w:type="gramEnd"/>
      <w:r>
        <w:rPr>
          <w:rFonts w:ascii="微软雅黑" w:hAnsi="微软雅黑" w:hint="eastAsia"/>
          <w:szCs w:val="21"/>
        </w:rPr>
        <w:t>的劳动安全，乙方人员在校期间所有责任问题由乙方自行承担。</w:t>
      </w:r>
    </w:p>
    <w:p w14:paraId="31AE7E42" w14:textId="77777777" w:rsidR="00F57749" w:rsidRDefault="00CD4144">
      <w:pPr>
        <w:numPr>
          <w:ilvl w:val="0"/>
          <w:numId w:val="25"/>
        </w:numPr>
        <w:snapToGrid w:val="0"/>
        <w:spacing w:line="440" w:lineRule="exact"/>
        <w:ind w:left="0" w:firstLine="560"/>
        <w:rPr>
          <w:rFonts w:ascii="微软雅黑" w:hAnsi="微软雅黑"/>
          <w:szCs w:val="21"/>
        </w:rPr>
      </w:pPr>
      <w:r>
        <w:rPr>
          <w:rFonts w:ascii="微软雅黑" w:hAnsi="微软雅黑" w:hint="eastAsia"/>
          <w:szCs w:val="21"/>
        </w:rPr>
        <w:t>乙方应服从甲方对服务质量的监管、考核，监管、考核办法另行制定，双方协商一致后执行。</w:t>
      </w:r>
    </w:p>
    <w:p w14:paraId="0E2E73DC" w14:textId="77777777" w:rsidR="00F57749" w:rsidRDefault="00CD4144">
      <w:pPr>
        <w:snapToGrid w:val="0"/>
        <w:spacing w:line="440" w:lineRule="exact"/>
        <w:rPr>
          <w:rFonts w:ascii="微软雅黑" w:hAnsi="微软雅黑"/>
          <w:szCs w:val="21"/>
        </w:rPr>
      </w:pPr>
      <w:r>
        <w:rPr>
          <w:rFonts w:ascii="微软雅黑" w:hAnsi="微软雅黑" w:hint="eastAsia"/>
          <w:szCs w:val="21"/>
        </w:rPr>
        <w:t>七、相关年检工作</w:t>
      </w:r>
    </w:p>
    <w:p w14:paraId="271F7625" w14:textId="77777777" w:rsidR="00F57749" w:rsidRDefault="00CD4144">
      <w:pPr>
        <w:numPr>
          <w:ilvl w:val="0"/>
          <w:numId w:val="26"/>
        </w:numPr>
        <w:snapToGrid w:val="0"/>
        <w:spacing w:line="440" w:lineRule="exact"/>
        <w:ind w:left="0" w:firstLine="561"/>
        <w:rPr>
          <w:rFonts w:ascii="微软雅黑" w:hAnsi="微软雅黑"/>
          <w:szCs w:val="21"/>
        </w:rPr>
      </w:pPr>
      <w:r>
        <w:rPr>
          <w:rFonts w:ascii="微软雅黑" w:hAnsi="微软雅黑" w:hint="eastAsia"/>
          <w:szCs w:val="21"/>
        </w:rPr>
        <w:t>甲方委托乙方根据国家与政府规定代为申报电梯年检，报检必须提前一个月，不得逾期。若因乙方原因造成电梯复检，乙方应及时整改确保通过年检并承担复检所需的一切费用。电梯逾期年检或检验不通过造成停梯，甲方将追究乙方责任。</w:t>
      </w:r>
    </w:p>
    <w:p w14:paraId="7D043E42" w14:textId="77777777" w:rsidR="00F57749" w:rsidRDefault="00CD4144">
      <w:pPr>
        <w:numPr>
          <w:ilvl w:val="0"/>
          <w:numId w:val="26"/>
        </w:numPr>
        <w:snapToGrid w:val="0"/>
        <w:spacing w:line="440" w:lineRule="exact"/>
        <w:ind w:left="0" w:firstLine="560"/>
        <w:rPr>
          <w:rFonts w:ascii="微软雅黑" w:hAnsi="微软雅黑"/>
          <w:szCs w:val="21"/>
        </w:rPr>
      </w:pPr>
      <w:r>
        <w:rPr>
          <w:rFonts w:ascii="微软雅黑" w:hAnsi="微软雅黑" w:hint="eastAsia"/>
          <w:szCs w:val="21"/>
        </w:rPr>
        <w:t>其他政府规定必须完成而非乙方进行的工作，费用由甲方承担。</w:t>
      </w:r>
    </w:p>
    <w:p w14:paraId="26D55B7F" w14:textId="77777777" w:rsidR="00F57749" w:rsidRDefault="00CD4144">
      <w:pPr>
        <w:snapToGrid w:val="0"/>
        <w:spacing w:line="440" w:lineRule="exact"/>
        <w:rPr>
          <w:rFonts w:ascii="微软雅黑" w:hAnsi="微软雅黑"/>
          <w:szCs w:val="21"/>
        </w:rPr>
      </w:pPr>
      <w:r>
        <w:rPr>
          <w:rFonts w:ascii="微软雅黑" w:hAnsi="微软雅黑" w:hint="eastAsia"/>
          <w:szCs w:val="21"/>
        </w:rPr>
        <w:lastRenderedPageBreak/>
        <w:t>八、相关违约责任</w:t>
      </w:r>
    </w:p>
    <w:p w14:paraId="6223D1CE" w14:textId="77777777" w:rsidR="00F57749" w:rsidRDefault="00CD4144">
      <w:pPr>
        <w:snapToGrid w:val="0"/>
        <w:spacing w:line="440" w:lineRule="exact"/>
        <w:ind w:firstLineChars="200" w:firstLine="420"/>
        <w:rPr>
          <w:rFonts w:ascii="微软雅黑" w:hAnsi="微软雅黑"/>
          <w:szCs w:val="21"/>
        </w:rPr>
      </w:pPr>
      <w:r>
        <w:rPr>
          <w:rFonts w:ascii="微软雅黑" w:hAnsi="微软雅黑" w:hint="eastAsia"/>
          <w:szCs w:val="21"/>
        </w:rPr>
        <w:t>1、甲方若未按本合同第五条规定之期限付款，经乙方书面催告仍未支付，甲方每延误一日应当向乙方支付延误部分费用 0.5 %的违约金，甲方逾期付款超过 60天的，乙方可随时停止维修保养，并不承担</w:t>
      </w:r>
      <w:proofErr w:type="gramStart"/>
      <w:r>
        <w:rPr>
          <w:rFonts w:ascii="微软雅黑" w:hAnsi="微软雅黑" w:hint="eastAsia"/>
          <w:szCs w:val="21"/>
        </w:rPr>
        <w:t>由此的</w:t>
      </w:r>
      <w:proofErr w:type="gramEnd"/>
      <w:r>
        <w:rPr>
          <w:rFonts w:ascii="微软雅黑" w:hAnsi="微软雅黑" w:hint="eastAsia"/>
          <w:szCs w:val="21"/>
        </w:rPr>
        <w:t>责任。</w:t>
      </w:r>
    </w:p>
    <w:p w14:paraId="1334AE4B" w14:textId="77777777" w:rsidR="00F57749" w:rsidRDefault="00CD4144">
      <w:pPr>
        <w:snapToGrid w:val="0"/>
        <w:spacing w:line="440" w:lineRule="exact"/>
        <w:rPr>
          <w:rFonts w:ascii="微软雅黑" w:hAnsi="微软雅黑"/>
          <w:szCs w:val="21"/>
        </w:rPr>
      </w:pPr>
      <w:r>
        <w:rPr>
          <w:rFonts w:ascii="微软雅黑" w:hAnsi="微软雅黑" w:hint="eastAsia"/>
          <w:szCs w:val="21"/>
        </w:rPr>
        <w:t xml:space="preserve">    2、乙方以及乙方工作人员在提供维保服务过程中若存在对不需要更换的零部件予以更换或替换的，乙方除恢复原状外还</w:t>
      </w:r>
      <w:proofErr w:type="gramStart"/>
      <w:r>
        <w:rPr>
          <w:rFonts w:ascii="微软雅黑" w:hAnsi="微软雅黑" w:hint="eastAsia"/>
          <w:szCs w:val="21"/>
        </w:rPr>
        <w:t>应承担所更换</w:t>
      </w:r>
      <w:proofErr w:type="gramEnd"/>
      <w:r>
        <w:rPr>
          <w:rFonts w:ascii="微软雅黑" w:hAnsi="微软雅黑" w:hint="eastAsia"/>
          <w:szCs w:val="21"/>
        </w:rPr>
        <w:t>或替换零部件价值总额 200%的赔偿金，由此造成甲乙双方或第三方人身、财产损害的责任由乙方承担。</w:t>
      </w:r>
    </w:p>
    <w:p w14:paraId="670F40A5" w14:textId="77777777" w:rsidR="00F57749" w:rsidRDefault="00CD4144">
      <w:pPr>
        <w:snapToGrid w:val="0"/>
        <w:spacing w:line="440" w:lineRule="exact"/>
        <w:rPr>
          <w:rFonts w:ascii="微软雅黑" w:hAnsi="微软雅黑"/>
          <w:szCs w:val="21"/>
        </w:rPr>
      </w:pPr>
      <w:r>
        <w:rPr>
          <w:rFonts w:ascii="微软雅黑" w:hAnsi="微软雅黑" w:hint="eastAsia"/>
          <w:szCs w:val="21"/>
        </w:rPr>
        <w:t xml:space="preserve">    3、 电梯发生故障后，在甲方已向乙方报修电梯故障通知时间达到 48 小时供应商仍没有派人到现场解决问题，甲方有权另请维修单位处理电梯故障，其发生的费用从乙方项目总承包费用中扣除。</w:t>
      </w:r>
    </w:p>
    <w:p w14:paraId="4F2FEC22" w14:textId="77777777" w:rsidR="00F57749" w:rsidRDefault="00CD4144">
      <w:pPr>
        <w:snapToGrid w:val="0"/>
        <w:spacing w:line="440" w:lineRule="exact"/>
        <w:rPr>
          <w:rFonts w:ascii="微软雅黑" w:hAnsi="微软雅黑"/>
          <w:szCs w:val="21"/>
        </w:rPr>
      </w:pPr>
      <w:r>
        <w:rPr>
          <w:rFonts w:ascii="微软雅黑" w:hAnsi="微软雅黑" w:hint="eastAsia"/>
          <w:szCs w:val="21"/>
        </w:rPr>
        <w:t xml:space="preserve">    4、乙方未能按照合同约定完成每月 2 次的维修保养工作并依照合同约定向甲方提供相应书面材料的，甲方每次扣减 500 元。</w:t>
      </w:r>
    </w:p>
    <w:p w14:paraId="7C82A74B" w14:textId="77777777" w:rsidR="00F57749" w:rsidRDefault="00CD4144">
      <w:pPr>
        <w:snapToGrid w:val="0"/>
        <w:spacing w:line="440" w:lineRule="exact"/>
        <w:rPr>
          <w:rFonts w:ascii="微软雅黑" w:hAnsi="微软雅黑"/>
          <w:szCs w:val="21"/>
        </w:rPr>
      </w:pPr>
      <w:r>
        <w:rPr>
          <w:rFonts w:ascii="微软雅黑" w:hAnsi="微软雅黑" w:hint="eastAsia"/>
          <w:szCs w:val="21"/>
        </w:rPr>
        <w:t xml:space="preserve">    5、合同期内，因维护保养原因导致人身伤亡或设备损坏、丢失的，由乙方承担全部责任； 因乙方提供的配件原因、维修保养不当造成甲方设备设施损坏的，乙方应承担修复设备设施所需要的零配件以及与之相关的其他一切费用（如修理、人工等）。同时甲方有权聘请第三方对乙方的维修保养质量进行鉴定，若存在乙方维修保养质量问题的，乙方应承担整改以及聘请第三方鉴定所发生的一切费用且甲方有权直接从应付乙方的相关费用中予以扣除。</w:t>
      </w:r>
    </w:p>
    <w:p w14:paraId="3B58EB5F" w14:textId="77777777" w:rsidR="00F57749" w:rsidRDefault="00CD4144">
      <w:pPr>
        <w:snapToGrid w:val="0"/>
        <w:spacing w:line="440" w:lineRule="exact"/>
        <w:ind w:firstLine="420"/>
        <w:rPr>
          <w:rFonts w:ascii="微软雅黑" w:hAnsi="微软雅黑"/>
          <w:szCs w:val="21"/>
        </w:rPr>
      </w:pPr>
      <w:r>
        <w:rPr>
          <w:rFonts w:ascii="微软雅黑" w:hAnsi="微软雅黑" w:hint="eastAsia"/>
          <w:szCs w:val="21"/>
        </w:rPr>
        <w:t>6、甲乙任何一方变更与合同履行相关的信息（如银行帐号、联系方式等），应当及时告知对方，否则因此造成的履行延误以及与之相关的损失由责任方承担。</w:t>
      </w:r>
    </w:p>
    <w:p w14:paraId="5D4A708E" w14:textId="77777777" w:rsidR="00F57749" w:rsidRDefault="00CD4144">
      <w:pPr>
        <w:snapToGrid w:val="0"/>
        <w:spacing w:line="440" w:lineRule="exact"/>
        <w:rPr>
          <w:rFonts w:ascii="微软雅黑" w:hAnsi="微软雅黑"/>
          <w:szCs w:val="21"/>
        </w:rPr>
      </w:pPr>
      <w:r>
        <w:rPr>
          <w:rFonts w:ascii="微软雅黑" w:hAnsi="微软雅黑" w:hint="eastAsia"/>
          <w:szCs w:val="21"/>
        </w:rPr>
        <w:t>九、合同生效、变更以及终止</w:t>
      </w:r>
    </w:p>
    <w:p w14:paraId="0BCCD7A6" w14:textId="77777777" w:rsidR="00F57749" w:rsidRDefault="00CD4144">
      <w:pPr>
        <w:snapToGrid w:val="0"/>
        <w:spacing w:line="440" w:lineRule="exact"/>
        <w:ind w:firstLineChars="200" w:firstLine="420"/>
        <w:rPr>
          <w:rFonts w:ascii="微软雅黑" w:hAnsi="微软雅黑"/>
          <w:szCs w:val="21"/>
        </w:rPr>
      </w:pPr>
      <w:r>
        <w:rPr>
          <w:rFonts w:ascii="微软雅黑" w:hAnsi="微软雅黑" w:hint="eastAsia"/>
          <w:szCs w:val="21"/>
        </w:rPr>
        <w:t>1、本合约经双方签字、盖章后即生效，签约双方需认真履行本合约。</w:t>
      </w:r>
    </w:p>
    <w:p w14:paraId="4C79A989" w14:textId="77777777" w:rsidR="00F57749" w:rsidRDefault="00CD4144">
      <w:pPr>
        <w:snapToGrid w:val="0"/>
        <w:spacing w:line="440" w:lineRule="exact"/>
        <w:ind w:firstLineChars="200" w:firstLine="420"/>
        <w:rPr>
          <w:rFonts w:ascii="微软雅黑" w:hAnsi="微软雅黑"/>
          <w:szCs w:val="21"/>
        </w:rPr>
      </w:pPr>
      <w:r>
        <w:rPr>
          <w:rFonts w:ascii="微软雅黑" w:hAnsi="微软雅黑" w:hint="eastAsia"/>
          <w:szCs w:val="21"/>
        </w:rPr>
        <w:t>2、合同履行期内，甲乙双方就合同有关事项提出变更的，需在协商一致的基础上另行签订变更协议。</w:t>
      </w:r>
    </w:p>
    <w:p w14:paraId="7269C961" w14:textId="77777777" w:rsidR="00F57749" w:rsidRDefault="00CD4144">
      <w:pPr>
        <w:snapToGrid w:val="0"/>
        <w:spacing w:line="440" w:lineRule="exact"/>
        <w:ind w:firstLineChars="200" w:firstLine="420"/>
        <w:rPr>
          <w:rFonts w:ascii="微软雅黑" w:hAnsi="微软雅黑"/>
          <w:szCs w:val="21"/>
        </w:rPr>
      </w:pPr>
      <w:r>
        <w:rPr>
          <w:rFonts w:ascii="微软雅黑" w:hAnsi="微软雅黑" w:hint="eastAsia"/>
          <w:szCs w:val="21"/>
        </w:rPr>
        <w:t>3、甲乙双方任何一方破产或因不可抗力原因造成无法履行本合同项下约定的相关义务的，另一方有权发出书面通知终止本合同。</w:t>
      </w:r>
    </w:p>
    <w:p w14:paraId="5F5F7B8F" w14:textId="77777777" w:rsidR="00F57749" w:rsidRDefault="00CD4144">
      <w:pPr>
        <w:snapToGrid w:val="0"/>
        <w:spacing w:line="440" w:lineRule="exact"/>
        <w:ind w:firstLineChars="200" w:firstLine="420"/>
        <w:rPr>
          <w:rFonts w:ascii="微软雅黑" w:hAnsi="微软雅黑"/>
          <w:szCs w:val="21"/>
        </w:rPr>
      </w:pPr>
      <w:r>
        <w:rPr>
          <w:rFonts w:ascii="微软雅黑" w:hAnsi="微软雅黑" w:hint="eastAsia"/>
          <w:szCs w:val="21"/>
        </w:rPr>
        <w:t>4、乙方向甲方提供设备设施的维修保养过程中，每个付款周期内若出现乙方相关人员未能切实履行合同规定的相关维保责任两次以上的，经甲方书面通知乙方后仍未能及时纠正的，甲方有权解除合同。</w:t>
      </w:r>
    </w:p>
    <w:p w14:paraId="6D13F763" w14:textId="77777777" w:rsidR="00F57749" w:rsidRDefault="00CD4144">
      <w:pPr>
        <w:snapToGrid w:val="0"/>
        <w:spacing w:line="440" w:lineRule="exact"/>
        <w:rPr>
          <w:rFonts w:ascii="微软雅黑" w:hAnsi="微软雅黑"/>
          <w:szCs w:val="21"/>
        </w:rPr>
      </w:pPr>
      <w:r>
        <w:rPr>
          <w:rFonts w:ascii="微软雅黑" w:hAnsi="微软雅黑" w:hint="eastAsia"/>
          <w:szCs w:val="21"/>
        </w:rPr>
        <w:t>十、其他事项</w:t>
      </w:r>
    </w:p>
    <w:p w14:paraId="32067405" w14:textId="77777777" w:rsidR="00F57749" w:rsidRDefault="00CD4144">
      <w:pPr>
        <w:snapToGrid w:val="0"/>
        <w:spacing w:line="440" w:lineRule="exact"/>
        <w:ind w:firstLineChars="200" w:firstLine="420"/>
        <w:rPr>
          <w:rFonts w:ascii="微软雅黑" w:hAnsi="微软雅黑"/>
          <w:szCs w:val="21"/>
        </w:rPr>
      </w:pPr>
      <w:r>
        <w:rPr>
          <w:rFonts w:ascii="微软雅黑" w:hAnsi="微软雅黑" w:hint="eastAsia"/>
          <w:szCs w:val="21"/>
        </w:rPr>
        <w:t>1、乙方不负责保持轿厢、外厅等外围设备的卫生（轿厢内的栏杆等），不负责轿厢壁</w:t>
      </w:r>
      <w:r>
        <w:rPr>
          <w:rFonts w:ascii="微软雅黑" w:hAnsi="微软雅黑" w:hint="eastAsia"/>
          <w:szCs w:val="21"/>
        </w:rPr>
        <w:lastRenderedPageBreak/>
        <w:t>板、轿顶装饰、厅门壁板等涉及电梯装潢外观损坏的维修。如需乙方维修将于甲方协商，适当收取费用。</w:t>
      </w:r>
    </w:p>
    <w:p w14:paraId="3C9DC2C0" w14:textId="77777777" w:rsidR="00F57749" w:rsidRDefault="00CD4144">
      <w:pPr>
        <w:snapToGrid w:val="0"/>
        <w:spacing w:line="440" w:lineRule="exact"/>
        <w:ind w:firstLineChars="200" w:firstLine="420"/>
        <w:rPr>
          <w:rFonts w:ascii="微软雅黑" w:hAnsi="微软雅黑"/>
          <w:szCs w:val="21"/>
        </w:rPr>
      </w:pPr>
      <w:r>
        <w:rPr>
          <w:rFonts w:ascii="微软雅黑" w:hAnsi="微软雅黑" w:hint="eastAsia"/>
          <w:szCs w:val="21"/>
        </w:rPr>
        <w:t>2、本合约服务范围不包括改变电梯现有结构和装置或增加新功能，如确实有此需要，双方经协商一致可另行签订相关合同。</w:t>
      </w:r>
    </w:p>
    <w:p w14:paraId="0B451EEA" w14:textId="77777777" w:rsidR="00F57749" w:rsidRDefault="00CD4144">
      <w:pPr>
        <w:snapToGrid w:val="0"/>
        <w:spacing w:line="440" w:lineRule="exact"/>
        <w:ind w:firstLineChars="200" w:firstLine="420"/>
        <w:rPr>
          <w:rFonts w:ascii="微软雅黑" w:hAnsi="微软雅黑"/>
          <w:szCs w:val="21"/>
        </w:rPr>
      </w:pPr>
      <w:r>
        <w:rPr>
          <w:rFonts w:ascii="微软雅黑" w:hAnsi="微软雅黑" w:hint="eastAsia"/>
          <w:szCs w:val="21"/>
        </w:rPr>
        <w:t>3、任何一方对另一方的通知或通讯以及其他相关书面文件，通过邮件、邮寄、传真方式或按照甲乙双方日常联系惯例方式、途径发送到本合同约定的地址后即视为送达。</w:t>
      </w:r>
    </w:p>
    <w:p w14:paraId="75BF9E58" w14:textId="77777777" w:rsidR="00F57749" w:rsidRDefault="00CD4144">
      <w:pPr>
        <w:snapToGrid w:val="0"/>
        <w:spacing w:line="440" w:lineRule="exact"/>
        <w:ind w:firstLineChars="200" w:firstLine="420"/>
        <w:rPr>
          <w:rFonts w:ascii="微软雅黑" w:hAnsi="微软雅黑"/>
          <w:szCs w:val="21"/>
        </w:rPr>
      </w:pPr>
      <w:r>
        <w:rPr>
          <w:rFonts w:ascii="微软雅黑" w:hAnsi="微软雅黑" w:hint="eastAsia"/>
          <w:szCs w:val="21"/>
        </w:rPr>
        <w:t>4、甲乙双方因履行本合同产生的任何纠纷均应协商解决，协商不成的，可向玄武区人民法院起诉。</w:t>
      </w:r>
    </w:p>
    <w:p w14:paraId="532A7DAB" w14:textId="77777777" w:rsidR="00F57749" w:rsidRDefault="00CD4144">
      <w:pPr>
        <w:snapToGrid w:val="0"/>
        <w:spacing w:line="440" w:lineRule="exact"/>
        <w:ind w:firstLineChars="200" w:firstLine="420"/>
        <w:rPr>
          <w:rFonts w:ascii="微软雅黑" w:hAnsi="微软雅黑"/>
          <w:szCs w:val="21"/>
        </w:rPr>
      </w:pPr>
      <w:r>
        <w:rPr>
          <w:rFonts w:ascii="微软雅黑" w:hAnsi="微软雅黑" w:hint="eastAsia"/>
          <w:szCs w:val="21"/>
        </w:rPr>
        <w:t>5、本合同一式肆份，甲乙双方各贰份，具有同等的法律效力。</w:t>
      </w:r>
    </w:p>
    <w:p w14:paraId="2023F1F3" w14:textId="77777777" w:rsidR="00F57749" w:rsidRDefault="00F57749">
      <w:pPr>
        <w:snapToGrid w:val="0"/>
        <w:spacing w:line="440" w:lineRule="exact"/>
        <w:ind w:firstLineChars="200" w:firstLine="420"/>
        <w:rPr>
          <w:rFonts w:ascii="微软雅黑" w:hAnsi="微软雅黑"/>
          <w:szCs w:val="21"/>
        </w:rPr>
      </w:pPr>
    </w:p>
    <w:p w14:paraId="1E05AF2D" w14:textId="77777777" w:rsidR="00F57749" w:rsidRDefault="00CD4144">
      <w:pPr>
        <w:snapToGrid w:val="0"/>
        <w:spacing w:line="440" w:lineRule="exact"/>
        <w:ind w:firstLineChars="200" w:firstLine="420"/>
        <w:rPr>
          <w:rFonts w:ascii="微软雅黑" w:hAnsi="微软雅黑"/>
          <w:szCs w:val="21"/>
        </w:rPr>
      </w:pPr>
      <w:r>
        <w:rPr>
          <w:rFonts w:ascii="微软雅黑" w:hAnsi="微软雅黑" w:hint="eastAsia"/>
          <w:szCs w:val="21"/>
        </w:rPr>
        <w:t>附件：1.南京航空航天大学20</w:t>
      </w:r>
      <w:r>
        <w:rPr>
          <w:rFonts w:ascii="微软雅黑" w:hAnsi="微软雅黑"/>
          <w:szCs w:val="21"/>
        </w:rPr>
        <w:t>22</w:t>
      </w:r>
      <w:r>
        <w:rPr>
          <w:rFonts w:ascii="微软雅黑" w:hAnsi="微软雅黑" w:hint="eastAsia"/>
          <w:szCs w:val="21"/>
        </w:rPr>
        <w:t>年电梯维保设备清单</w:t>
      </w:r>
    </w:p>
    <w:p w14:paraId="5B1E1827" w14:textId="77777777" w:rsidR="00F57749" w:rsidRDefault="00CD4144">
      <w:pPr>
        <w:snapToGrid w:val="0"/>
        <w:spacing w:line="440" w:lineRule="exact"/>
        <w:ind w:firstLineChars="500" w:firstLine="1050"/>
        <w:rPr>
          <w:rFonts w:ascii="微软雅黑" w:hAnsi="微软雅黑"/>
          <w:szCs w:val="21"/>
        </w:rPr>
      </w:pPr>
      <w:r>
        <w:rPr>
          <w:rFonts w:ascii="微软雅黑" w:hAnsi="微软雅黑" w:hint="eastAsia"/>
          <w:szCs w:val="21"/>
        </w:rPr>
        <w:t>2.电梯维修常用零配件报价清单</w:t>
      </w:r>
    </w:p>
    <w:p w14:paraId="2C9182F6" w14:textId="77777777" w:rsidR="00F57749" w:rsidRDefault="00F57749">
      <w:pPr>
        <w:snapToGrid w:val="0"/>
        <w:spacing w:line="440" w:lineRule="exact"/>
        <w:rPr>
          <w:rFonts w:ascii="微软雅黑" w:hAnsi="微软雅黑"/>
          <w:szCs w:val="21"/>
        </w:rPr>
      </w:pPr>
    </w:p>
    <w:p w14:paraId="6559D555" w14:textId="77777777" w:rsidR="00F57749" w:rsidRDefault="00F57749">
      <w:pPr>
        <w:snapToGrid w:val="0"/>
        <w:spacing w:line="440" w:lineRule="exact"/>
        <w:rPr>
          <w:rFonts w:ascii="微软雅黑" w:hAnsi="微软雅黑"/>
          <w:szCs w:val="21"/>
        </w:rPr>
      </w:pPr>
    </w:p>
    <w:p w14:paraId="425A0009" w14:textId="77777777" w:rsidR="00F57749" w:rsidRDefault="00F57749">
      <w:pPr>
        <w:snapToGrid w:val="0"/>
        <w:spacing w:line="440" w:lineRule="exact"/>
        <w:rPr>
          <w:rFonts w:ascii="微软雅黑" w:hAnsi="微软雅黑"/>
          <w:szCs w:val="21"/>
        </w:rPr>
      </w:pPr>
    </w:p>
    <w:p w14:paraId="11C0312A" w14:textId="77777777" w:rsidR="00F57749" w:rsidRDefault="00F57749">
      <w:pPr>
        <w:snapToGrid w:val="0"/>
        <w:spacing w:line="440" w:lineRule="exact"/>
        <w:rPr>
          <w:rFonts w:ascii="微软雅黑" w:hAnsi="微软雅黑"/>
          <w:szCs w:val="21"/>
        </w:rPr>
      </w:pPr>
    </w:p>
    <w:p w14:paraId="152ACE36" w14:textId="77777777" w:rsidR="00F57749" w:rsidRDefault="00F57749">
      <w:pPr>
        <w:snapToGrid w:val="0"/>
        <w:spacing w:line="440" w:lineRule="exact"/>
        <w:rPr>
          <w:rFonts w:ascii="微软雅黑" w:hAnsi="微软雅黑"/>
          <w:szCs w:val="21"/>
        </w:rPr>
      </w:pPr>
    </w:p>
    <w:p w14:paraId="263598B4" w14:textId="77777777" w:rsidR="00F57749" w:rsidRDefault="00CD4144">
      <w:pPr>
        <w:snapToGrid w:val="0"/>
        <w:spacing w:line="440" w:lineRule="exact"/>
        <w:rPr>
          <w:rFonts w:ascii="微软雅黑" w:hAnsi="微软雅黑"/>
          <w:szCs w:val="21"/>
        </w:rPr>
      </w:pPr>
      <w:r>
        <w:rPr>
          <w:rFonts w:ascii="微软雅黑" w:hAnsi="微软雅黑" w:hint="eastAsia"/>
          <w:szCs w:val="21"/>
        </w:rPr>
        <w:t>甲方(盖章)：                       乙方（盖章）：</w:t>
      </w:r>
    </w:p>
    <w:p w14:paraId="712FF5DF" w14:textId="77777777" w:rsidR="00F57749" w:rsidRDefault="00CD4144">
      <w:pPr>
        <w:snapToGrid w:val="0"/>
        <w:spacing w:line="440" w:lineRule="exact"/>
        <w:rPr>
          <w:rFonts w:ascii="微软雅黑" w:hAnsi="微软雅黑"/>
          <w:szCs w:val="21"/>
        </w:rPr>
      </w:pPr>
      <w:r>
        <w:rPr>
          <w:rFonts w:ascii="微软雅黑" w:hAnsi="微软雅黑" w:hint="eastAsia"/>
          <w:szCs w:val="21"/>
        </w:rPr>
        <w:t>代表：                             代表：</w:t>
      </w:r>
    </w:p>
    <w:p w14:paraId="57F86CF6" w14:textId="77777777" w:rsidR="00F57749" w:rsidRDefault="00CD4144">
      <w:pPr>
        <w:snapToGrid w:val="0"/>
        <w:spacing w:line="440" w:lineRule="exact"/>
        <w:ind w:firstLineChars="200" w:firstLine="420"/>
        <w:rPr>
          <w:rFonts w:ascii="微软雅黑" w:hAnsi="微软雅黑"/>
          <w:szCs w:val="21"/>
        </w:rPr>
      </w:pPr>
      <w:r>
        <w:rPr>
          <w:rFonts w:ascii="微软雅黑" w:hAnsi="微软雅黑" w:hint="eastAsia"/>
          <w:szCs w:val="21"/>
        </w:rPr>
        <w:t>年   月   日                       年   月   日</w:t>
      </w:r>
    </w:p>
    <w:p w14:paraId="70790A6E" w14:textId="77777777" w:rsidR="00F57749" w:rsidRDefault="00F57749">
      <w:pPr>
        <w:pStyle w:val="afd"/>
      </w:pPr>
    </w:p>
    <w:p w14:paraId="6E9221D5" w14:textId="77777777" w:rsidR="00F57749" w:rsidRDefault="00F57749">
      <w:pPr>
        <w:pStyle w:val="afd"/>
      </w:pPr>
    </w:p>
    <w:p w14:paraId="7728DC97" w14:textId="77777777" w:rsidR="00F57749" w:rsidRDefault="00F57749">
      <w:pPr>
        <w:pStyle w:val="afd"/>
      </w:pPr>
    </w:p>
    <w:p w14:paraId="75A38291" w14:textId="77777777" w:rsidR="00F57749" w:rsidRDefault="00F57749">
      <w:pPr>
        <w:pStyle w:val="afd"/>
      </w:pPr>
    </w:p>
    <w:p w14:paraId="1CD4DC4E" w14:textId="77777777" w:rsidR="00F57749" w:rsidRDefault="00F57749">
      <w:pPr>
        <w:pStyle w:val="afd"/>
      </w:pPr>
    </w:p>
    <w:p w14:paraId="2D1457E8" w14:textId="77777777" w:rsidR="00F57749" w:rsidRDefault="00F57749">
      <w:pPr>
        <w:pStyle w:val="afd"/>
      </w:pPr>
    </w:p>
    <w:p w14:paraId="007D2245" w14:textId="77777777" w:rsidR="00F57749" w:rsidRDefault="00F57749">
      <w:pPr>
        <w:pStyle w:val="afd"/>
      </w:pPr>
    </w:p>
    <w:p w14:paraId="5B987360" w14:textId="77777777" w:rsidR="00F57749" w:rsidRDefault="00F57749">
      <w:pPr>
        <w:pStyle w:val="afd"/>
      </w:pPr>
    </w:p>
    <w:p w14:paraId="028F2091" w14:textId="77777777" w:rsidR="00F57749" w:rsidRDefault="00F57749">
      <w:pPr>
        <w:pStyle w:val="afd"/>
      </w:pPr>
    </w:p>
    <w:p w14:paraId="47E10ED3" w14:textId="77777777" w:rsidR="00F57749" w:rsidRDefault="00CD4144">
      <w:pPr>
        <w:pStyle w:val="10"/>
        <w:rPr>
          <w:rFonts w:ascii="微软雅黑" w:hAnsi="微软雅黑" w:cs="微软雅黑"/>
          <w:szCs w:val="32"/>
        </w:rPr>
      </w:pPr>
      <w:r>
        <w:rPr>
          <w:rFonts w:hint="eastAsia"/>
        </w:rPr>
        <w:t>第六章</w:t>
      </w:r>
      <w:r>
        <w:rPr>
          <w:rFonts w:hint="eastAsia"/>
        </w:rPr>
        <w:t xml:space="preserve"> </w:t>
      </w:r>
      <w:r>
        <w:rPr>
          <w:rFonts w:hint="eastAsia"/>
        </w:rPr>
        <w:t>投标文件格式</w:t>
      </w:r>
      <w:bookmarkEnd w:id="64"/>
    </w:p>
    <w:p w14:paraId="20029EAE" w14:textId="77777777" w:rsidR="00F57749" w:rsidRDefault="00CD4144">
      <w:pPr>
        <w:widowControl/>
        <w:spacing w:line="420" w:lineRule="exact"/>
        <w:jc w:val="left"/>
        <w:rPr>
          <w:rFonts w:ascii="微软雅黑" w:hAnsi="微软雅黑" w:cs="微软雅黑"/>
        </w:rPr>
      </w:pPr>
      <w:r>
        <w:rPr>
          <w:rFonts w:ascii="微软雅黑" w:hAnsi="微软雅黑" w:cs="微软雅黑" w:hint="eastAsia"/>
          <w:kern w:val="0"/>
          <w:sz w:val="28"/>
          <w:szCs w:val="28"/>
        </w:rPr>
        <w:t> </w:t>
      </w:r>
      <w:r>
        <w:rPr>
          <w:rFonts w:ascii="微软雅黑" w:hAnsi="微软雅黑" w:cs="微软雅黑" w:hint="eastAsia"/>
          <w:kern w:val="0"/>
          <w:sz w:val="24"/>
          <w:szCs w:val="24"/>
        </w:rPr>
        <w:t> 注：请投标人按照以下文件的要求格式、内容，顺序制作投标文件，并请编制目录及页码，否则可能将影响对投标文件的评价。</w:t>
      </w:r>
    </w:p>
    <w:p w14:paraId="1F8E4484" w14:textId="77777777" w:rsidR="00F57749" w:rsidRDefault="00F57749">
      <w:pPr>
        <w:spacing w:line="360" w:lineRule="auto"/>
        <w:jc w:val="center"/>
        <w:rPr>
          <w:rFonts w:ascii="微软雅黑" w:hAnsi="微软雅黑" w:cs="微软雅黑"/>
        </w:rPr>
      </w:pPr>
    </w:p>
    <w:p w14:paraId="2FE7447C" w14:textId="77777777" w:rsidR="00F57749" w:rsidRDefault="00F57749">
      <w:pPr>
        <w:spacing w:line="360" w:lineRule="auto"/>
        <w:jc w:val="center"/>
        <w:rPr>
          <w:rFonts w:ascii="微软雅黑" w:hAnsi="微软雅黑" w:cs="微软雅黑"/>
          <w:sz w:val="56"/>
          <w:szCs w:val="56"/>
        </w:rPr>
      </w:pPr>
    </w:p>
    <w:p w14:paraId="563B1C4B" w14:textId="77777777" w:rsidR="00F57749" w:rsidRDefault="00F57749">
      <w:pPr>
        <w:spacing w:line="360" w:lineRule="auto"/>
        <w:jc w:val="center"/>
        <w:rPr>
          <w:rFonts w:ascii="微软雅黑" w:hAnsi="微软雅黑" w:cs="微软雅黑"/>
          <w:sz w:val="56"/>
          <w:szCs w:val="56"/>
        </w:rPr>
      </w:pPr>
    </w:p>
    <w:p w14:paraId="34B93B85" w14:textId="77777777" w:rsidR="00F57749" w:rsidRDefault="00F57749">
      <w:pPr>
        <w:spacing w:line="360" w:lineRule="auto"/>
        <w:jc w:val="center"/>
        <w:rPr>
          <w:rFonts w:ascii="微软雅黑" w:hAnsi="微软雅黑" w:cs="微软雅黑"/>
          <w:sz w:val="56"/>
          <w:szCs w:val="56"/>
        </w:rPr>
      </w:pPr>
    </w:p>
    <w:p w14:paraId="412D21BA" w14:textId="77777777" w:rsidR="00F57749" w:rsidRDefault="00F57749">
      <w:pPr>
        <w:spacing w:line="360" w:lineRule="auto"/>
        <w:jc w:val="center"/>
        <w:rPr>
          <w:rFonts w:ascii="微软雅黑" w:hAnsi="微软雅黑" w:cs="微软雅黑"/>
          <w:sz w:val="56"/>
          <w:szCs w:val="56"/>
        </w:rPr>
      </w:pPr>
    </w:p>
    <w:p w14:paraId="7B73B030" w14:textId="77777777" w:rsidR="00F57749" w:rsidRDefault="00F57749">
      <w:pPr>
        <w:spacing w:line="360" w:lineRule="auto"/>
        <w:jc w:val="center"/>
        <w:rPr>
          <w:rFonts w:ascii="微软雅黑" w:hAnsi="微软雅黑" w:cs="微软雅黑"/>
          <w:sz w:val="56"/>
          <w:szCs w:val="56"/>
        </w:rPr>
      </w:pPr>
    </w:p>
    <w:p w14:paraId="203B168D" w14:textId="77777777" w:rsidR="00F57749" w:rsidRDefault="00F57749">
      <w:pPr>
        <w:spacing w:line="360" w:lineRule="auto"/>
        <w:jc w:val="center"/>
        <w:rPr>
          <w:rFonts w:ascii="微软雅黑" w:hAnsi="微软雅黑" w:cs="微软雅黑"/>
          <w:sz w:val="56"/>
          <w:szCs w:val="56"/>
        </w:rPr>
      </w:pPr>
    </w:p>
    <w:p w14:paraId="15DCF578" w14:textId="77777777" w:rsidR="00F57749" w:rsidRDefault="00F57749">
      <w:pPr>
        <w:spacing w:line="360" w:lineRule="auto"/>
        <w:jc w:val="center"/>
        <w:rPr>
          <w:rFonts w:ascii="微软雅黑" w:hAnsi="微软雅黑" w:cs="微软雅黑"/>
          <w:sz w:val="56"/>
          <w:szCs w:val="56"/>
        </w:rPr>
      </w:pPr>
    </w:p>
    <w:p w14:paraId="58C1B2B1" w14:textId="77777777" w:rsidR="00F57749" w:rsidRDefault="00F57749">
      <w:pPr>
        <w:spacing w:line="360" w:lineRule="auto"/>
        <w:jc w:val="center"/>
        <w:rPr>
          <w:rFonts w:ascii="微软雅黑" w:hAnsi="微软雅黑" w:cs="微软雅黑"/>
          <w:sz w:val="56"/>
          <w:szCs w:val="56"/>
        </w:rPr>
      </w:pPr>
    </w:p>
    <w:p w14:paraId="19F10FB0" w14:textId="77777777" w:rsidR="00F57749" w:rsidRDefault="00F57749">
      <w:pPr>
        <w:spacing w:line="360" w:lineRule="auto"/>
        <w:jc w:val="center"/>
        <w:rPr>
          <w:rFonts w:ascii="微软雅黑" w:hAnsi="微软雅黑" w:cs="微软雅黑"/>
          <w:sz w:val="56"/>
          <w:szCs w:val="56"/>
        </w:rPr>
      </w:pPr>
    </w:p>
    <w:p w14:paraId="4FF38F2E" w14:textId="77777777" w:rsidR="00F57749" w:rsidRDefault="00CD4144">
      <w:pPr>
        <w:spacing w:line="360" w:lineRule="auto"/>
        <w:jc w:val="center"/>
        <w:rPr>
          <w:rFonts w:ascii="微软雅黑" w:hAnsi="微软雅黑" w:cs="微软雅黑"/>
          <w:sz w:val="56"/>
          <w:szCs w:val="56"/>
        </w:rPr>
      </w:pPr>
      <w:r>
        <w:rPr>
          <w:rFonts w:ascii="微软雅黑" w:hAnsi="微软雅黑" w:cs="微软雅黑" w:hint="eastAsia"/>
          <w:sz w:val="56"/>
          <w:szCs w:val="56"/>
        </w:rPr>
        <w:t>投标文件</w:t>
      </w:r>
    </w:p>
    <w:p w14:paraId="4DC8B30C" w14:textId="77777777" w:rsidR="00F57749" w:rsidRDefault="00F57749">
      <w:pPr>
        <w:spacing w:line="420" w:lineRule="exact"/>
        <w:jc w:val="center"/>
        <w:rPr>
          <w:rFonts w:ascii="微软雅黑" w:hAnsi="微软雅黑" w:cs="微软雅黑"/>
          <w:sz w:val="48"/>
          <w:szCs w:val="48"/>
        </w:rPr>
      </w:pPr>
    </w:p>
    <w:p w14:paraId="2789BD4F" w14:textId="77777777" w:rsidR="00F57749" w:rsidRDefault="00CD4144">
      <w:pPr>
        <w:spacing w:line="420" w:lineRule="exact"/>
        <w:jc w:val="center"/>
        <w:rPr>
          <w:rFonts w:ascii="微软雅黑" w:hAnsi="微软雅黑" w:cs="微软雅黑"/>
          <w:sz w:val="40"/>
          <w:szCs w:val="40"/>
        </w:rPr>
      </w:pPr>
      <w:r>
        <w:rPr>
          <w:rFonts w:ascii="微软雅黑" w:hAnsi="微软雅黑" w:cs="微软雅黑" w:hint="eastAsia"/>
          <w:sz w:val="40"/>
          <w:szCs w:val="40"/>
        </w:rPr>
        <w:t>【正/副本】</w:t>
      </w:r>
    </w:p>
    <w:p w14:paraId="6A305364" w14:textId="77777777" w:rsidR="00F57749" w:rsidRDefault="00F57749">
      <w:pPr>
        <w:spacing w:line="420" w:lineRule="exact"/>
        <w:jc w:val="center"/>
        <w:rPr>
          <w:rFonts w:ascii="微软雅黑" w:hAnsi="微软雅黑" w:cs="微软雅黑"/>
          <w:sz w:val="44"/>
          <w:szCs w:val="44"/>
        </w:rPr>
      </w:pPr>
    </w:p>
    <w:p w14:paraId="5AFC1F68" w14:textId="77777777" w:rsidR="00F57749" w:rsidRDefault="00F57749">
      <w:pPr>
        <w:spacing w:line="420" w:lineRule="exact"/>
        <w:jc w:val="center"/>
        <w:rPr>
          <w:rFonts w:ascii="微软雅黑" w:hAnsi="微软雅黑" w:cs="微软雅黑"/>
          <w:sz w:val="44"/>
          <w:szCs w:val="44"/>
        </w:rPr>
      </w:pPr>
    </w:p>
    <w:p w14:paraId="154DD132" w14:textId="77777777" w:rsidR="00F57749" w:rsidRDefault="00F57749">
      <w:pPr>
        <w:spacing w:line="420" w:lineRule="exact"/>
        <w:jc w:val="center"/>
        <w:rPr>
          <w:rFonts w:ascii="微软雅黑" w:hAnsi="微软雅黑" w:cs="微软雅黑"/>
          <w:sz w:val="44"/>
          <w:szCs w:val="44"/>
        </w:rPr>
      </w:pPr>
    </w:p>
    <w:p w14:paraId="655F1AAB" w14:textId="77777777" w:rsidR="00F57749" w:rsidRDefault="00CD4144">
      <w:pPr>
        <w:spacing w:line="360" w:lineRule="auto"/>
        <w:rPr>
          <w:rFonts w:ascii="微软雅黑" w:hAnsi="微软雅黑" w:cs="微软雅黑"/>
          <w:sz w:val="32"/>
          <w:szCs w:val="32"/>
        </w:rPr>
      </w:pPr>
      <w:r>
        <w:rPr>
          <w:rFonts w:ascii="微软雅黑" w:hAnsi="微软雅黑" w:cs="微软雅黑" w:hint="eastAsia"/>
          <w:sz w:val="44"/>
          <w:szCs w:val="44"/>
        </w:rPr>
        <w:t xml:space="preserve">   </w:t>
      </w:r>
      <w:r>
        <w:rPr>
          <w:rFonts w:ascii="微软雅黑" w:hAnsi="微软雅黑" w:cs="微软雅黑" w:hint="eastAsia"/>
          <w:sz w:val="32"/>
          <w:szCs w:val="32"/>
        </w:rPr>
        <w:t xml:space="preserve"> 项目编号：</w:t>
      </w:r>
    </w:p>
    <w:p w14:paraId="0C8EF21C" w14:textId="77777777" w:rsidR="00F57749" w:rsidRDefault="00CD4144">
      <w:pPr>
        <w:spacing w:line="360" w:lineRule="auto"/>
        <w:ind w:firstLineChars="250" w:firstLine="800"/>
        <w:rPr>
          <w:rFonts w:ascii="微软雅黑" w:hAnsi="微软雅黑" w:cs="微软雅黑"/>
          <w:sz w:val="32"/>
          <w:szCs w:val="32"/>
        </w:rPr>
      </w:pPr>
      <w:r>
        <w:rPr>
          <w:rFonts w:ascii="微软雅黑" w:hAnsi="微软雅黑" w:cs="微软雅黑" w:hint="eastAsia"/>
          <w:sz w:val="32"/>
          <w:szCs w:val="32"/>
        </w:rPr>
        <w:t>项目名称：</w:t>
      </w:r>
    </w:p>
    <w:p w14:paraId="62EAC36F" w14:textId="77777777" w:rsidR="00F57749" w:rsidRDefault="00CD4144">
      <w:pPr>
        <w:spacing w:line="360" w:lineRule="auto"/>
        <w:ind w:firstLineChars="350" w:firstLine="1120"/>
        <w:rPr>
          <w:rFonts w:ascii="微软雅黑" w:hAnsi="微软雅黑" w:cs="微软雅黑"/>
          <w:sz w:val="32"/>
          <w:szCs w:val="32"/>
        </w:rPr>
      </w:pPr>
      <w:r>
        <w:rPr>
          <w:rFonts w:ascii="微软雅黑" w:hAnsi="微软雅黑" w:cs="微软雅黑" w:hint="eastAsia"/>
          <w:sz w:val="32"/>
          <w:szCs w:val="32"/>
        </w:rPr>
        <w:t>分包号：</w:t>
      </w:r>
    </w:p>
    <w:p w14:paraId="63585A0E" w14:textId="77777777" w:rsidR="00F57749" w:rsidRDefault="00F57749">
      <w:pPr>
        <w:spacing w:line="360" w:lineRule="auto"/>
        <w:rPr>
          <w:rFonts w:ascii="微软雅黑" w:hAnsi="微软雅黑" w:cs="微软雅黑"/>
          <w:sz w:val="32"/>
          <w:szCs w:val="32"/>
        </w:rPr>
      </w:pPr>
    </w:p>
    <w:p w14:paraId="4F83B808" w14:textId="77777777" w:rsidR="00F57749" w:rsidRDefault="00F57749">
      <w:pPr>
        <w:spacing w:line="360" w:lineRule="auto"/>
        <w:rPr>
          <w:rFonts w:ascii="微软雅黑" w:hAnsi="微软雅黑" w:cs="微软雅黑"/>
          <w:sz w:val="32"/>
          <w:szCs w:val="32"/>
        </w:rPr>
      </w:pPr>
    </w:p>
    <w:p w14:paraId="0B37E8CC" w14:textId="77777777" w:rsidR="00F57749" w:rsidRDefault="00F57749">
      <w:pPr>
        <w:spacing w:line="360" w:lineRule="auto"/>
        <w:rPr>
          <w:rFonts w:ascii="微软雅黑" w:hAnsi="微软雅黑" w:cs="微软雅黑"/>
          <w:sz w:val="32"/>
          <w:szCs w:val="32"/>
        </w:rPr>
      </w:pPr>
    </w:p>
    <w:p w14:paraId="7AEA7E12" w14:textId="77777777" w:rsidR="00F57749" w:rsidRDefault="00F57749">
      <w:pPr>
        <w:spacing w:line="360" w:lineRule="auto"/>
        <w:rPr>
          <w:rFonts w:ascii="微软雅黑" w:hAnsi="微软雅黑" w:cs="微软雅黑"/>
          <w:sz w:val="32"/>
          <w:szCs w:val="32"/>
        </w:rPr>
      </w:pPr>
    </w:p>
    <w:p w14:paraId="10F37FF0" w14:textId="77777777" w:rsidR="00F57749" w:rsidRDefault="00CD4144">
      <w:pPr>
        <w:spacing w:line="360" w:lineRule="auto"/>
        <w:ind w:firstLineChars="500" w:firstLine="1600"/>
        <w:rPr>
          <w:rFonts w:ascii="微软雅黑" w:hAnsi="微软雅黑" w:cs="微软雅黑"/>
          <w:sz w:val="32"/>
          <w:szCs w:val="32"/>
        </w:rPr>
      </w:pPr>
      <w:r>
        <w:rPr>
          <w:rFonts w:ascii="微软雅黑" w:hAnsi="微软雅黑" w:cs="微软雅黑" w:hint="eastAsia"/>
          <w:sz w:val="32"/>
          <w:szCs w:val="32"/>
        </w:rPr>
        <w:t>投标单位（全称）：</w:t>
      </w:r>
    </w:p>
    <w:p w14:paraId="687FD65A" w14:textId="77777777" w:rsidR="00F57749" w:rsidRDefault="00CD4144">
      <w:pPr>
        <w:spacing w:line="360" w:lineRule="auto"/>
        <w:ind w:firstLineChars="500" w:firstLine="1600"/>
        <w:rPr>
          <w:rFonts w:ascii="微软雅黑" w:hAnsi="微软雅黑" w:cs="微软雅黑"/>
          <w:sz w:val="32"/>
          <w:szCs w:val="32"/>
        </w:rPr>
      </w:pPr>
      <w:r>
        <w:rPr>
          <w:rFonts w:ascii="微软雅黑" w:hAnsi="微软雅黑" w:cs="微软雅黑" w:hint="eastAsia"/>
          <w:sz w:val="32"/>
          <w:szCs w:val="32"/>
        </w:rPr>
        <w:t>授权代表：</w:t>
      </w:r>
    </w:p>
    <w:p w14:paraId="0B4F356E" w14:textId="77777777" w:rsidR="00F57749" w:rsidRDefault="00CD4144">
      <w:pPr>
        <w:spacing w:line="360" w:lineRule="auto"/>
        <w:ind w:firstLineChars="500" w:firstLine="1600"/>
        <w:rPr>
          <w:rFonts w:ascii="微软雅黑" w:hAnsi="微软雅黑" w:cs="微软雅黑"/>
          <w:sz w:val="32"/>
          <w:szCs w:val="32"/>
        </w:rPr>
      </w:pPr>
      <w:r>
        <w:rPr>
          <w:rFonts w:ascii="微软雅黑" w:hAnsi="微软雅黑" w:cs="微软雅黑" w:hint="eastAsia"/>
          <w:sz w:val="32"/>
          <w:szCs w:val="32"/>
        </w:rPr>
        <w:t>联系电话：</w:t>
      </w:r>
    </w:p>
    <w:p w14:paraId="78C184AA" w14:textId="77777777" w:rsidR="00F57749" w:rsidRDefault="00CD4144">
      <w:pPr>
        <w:spacing w:line="360" w:lineRule="auto"/>
        <w:ind w:firstLineChars="500" w:firstLine="1600"/>
        <w:rPr>
          <w:rFonts w:ascii="微软雅黑" w:hAnsi="微软雅黑" w:cs="微软雅黑"/>
          <w:sz w:val="36"/>
          <w:szCs w:val="36"/>
        </w:rPr>
      </w:pPr>
      <w:r>
        <w:rPr>
          <w:rFonts w:ascii="微软雅黑" w:hAnsi="微软雅黑" w:cs="微软雅黑" w:hint="eastAsia"/>
          <w:sz w:val="32"/>
          <w:szCs w:val="32"/>
        </w:rPr>
        <w:t>日    期：</w:t>
      </w:r>
    </w:p>
    <w:p w14:paraId="330B6771" w14:textId="77777777" w:rsidR="00F57749" w:rsidRDefault="00CD4144">
      <w:pPr>
        <w:widowControl/>
        <w:spacing w:line="420" w:lineRule="exact"/>
        <w:rPr>
          <w:rFonts w:ascii="微软雅黑" w:hAnsi="微软雅黑" w:cs="微软雅黑"/>
        </w:rPr>
      </w:pPr>
      <w:r>
        <w:rPr>
          <w:rFonts w:ascii="微软雅黑" w:hAnsi="微软雅黑" w:cs="微软雅黑" w:hint="eastAsia"/>
        </w:rPr>
        <w:br w:type="page"/>
      </w:r>
    </w:p>
    <w:p w14:paraId="578C334A" w14:textId="77777777" w:rsidR="00F57749" w:rsidRDefault="00CD4144">
      <w:pPr>
        <w:spacing w:line="420" w:lineRule="exact"/>
        <w:jc w:val="center"/>
        <w:rPr>
          <w:rFonts w:ascii="微软雅黑" w:hAnsi="微软雅黑" w:cs="微软雅黑"/>
          <w:sz w:val="36"/>
          <w:szCs w:val="36"/>
        </w:rPr>
      </w:pPr>
      <w:r>
        <w:rPr>
          <w:rFonts w:ascii="微软雅黑" w:hAnsi="微软雅黑" w:cs="微软雅黑" w:hint="eastAsia"/>
          <w:sz w:val="36"/>
          <w:szCs w:val="36"/>
        </w:rPr>
        <w:lastRenderedPageBreak/>
        <w:t>目 录</w:t>
      </w:r>
    </w:p>
    <w:p w14:paraId="38988489" w14:textId="77777777" w:rsidR="00F57749" w:rsidRDefault="00CD4144">
      <w:pPr>
        <w:spacing w:line="420" w:lineRule="exact"/>
        <w:ind w:firstLineChars="50" w:firstLine="120"/>
        <w:rPr>
          <w:rFonts w:ascii="微软雅黑" w:hAnsi="微软雅黑" w:cs="微软雅黑"/>
          <w:sz w:val="24"/>
          <w:szCs w:val="21"/>
        </w:rPr>
      </w:pPr>
      <w:r>
        <w:rPr>
          <w:rFonts w:ascii="微软雅黑" w:hAnsi="微软雅黑" w:cs="微软雅黑" w:hint="eastAsia"/>
          <w:sz w:val="24"/>
          <w:szCs w:val="21"/>
        </w:rPr>
        <w:t>请投标单位编制目录及页码，否则可能将影响对投标文件的评价。</w:t>
      </w:r>
      <w:bookmarkStart w:id="73" w:name="_Toc18650"/>
      <w:bookmarkStart w:id="74" w:name="_Toc4305"/>
      <w:bookmarkStart w:id="75" w:name="_Toc23981"/>
      <w:bookmarkStart w:id="76" w:name="_Toc12738"/>
      <w:bookmarkStart w:id="77" w:name="_Toc9657"/>
    </w:p>
    <w:p w14:paraId="4E214FC3" w14:textId="77777777" w:rsidR="00F57749" w:rsidRDefault="00F57749">
      <w:pPr>
        <w:spacing w:line="420" w:lineRule="exact"/>
        <w:ind w:firstLineChars="50" w:firstLine="120"/>
        <w:rPr>
          <w:rFonts w:ascii="微软雅黑" w:hAnsi="微软雅黑" w:cs="微软雅黑"/>
          <w:sz w:val="24"/>
          <w:szCs w:val="24"/>
        </w:rPr>
      </w:pPr>
    </w:p>
    <w:p w14:paraId="6EFDDD6E" w14:textId="77777777" w:rsidR="00F57749" w:rsidRDefault="00F57749">
      <w:pPr>
        <w:spacing w:line="420" w:lineRule="exact"/>
        <w:ind w:firstLineChars="50" w:firstLine="120"/>
        <w:rPr>
          <w:rFonts w:ascii="微软雅黑" w:hAnsi="微软雅黑" w:cs="微软雅黑"/>
          <w:sz w:val="24"/>
          <w:szCs w:val="24"/>
        </w:rPr>
      </w:pPr>
    </w:p>
    <w:p w14:paraId="1C24ACE4" w14:textId="77777777" w:rsidR="00F57749" w:rsidRDefault="00F57749">
      <w:pPr>
        <w:spacing w:line="420" w:lineRule="exact"/>
        <w:ind w:firstLineChars="50" w:firstLine="120"/>
        <w:rPr>
          <w:rFonts w:ascii="微软雅黑" w:hAnsi="微软雅黑" w:cs="微软雅黑"/>
          <w:sz w:val="24"/>
          <w:szCs w:val="24"/>
        </w:rPr>
      </w:pPr>
    </w:p>
    <w:p w14:paraId="460957E8" w14:textId="77777777" w:rsidR="00F57749" w:rsidRDefault="00F57749">
      <w:pPr>
        <w:spacing w:line="420" w:lineRule="exact"/>
        <w:ind w:firstLineChars="50" w:firstLine="120"/>
        <w:rPr>
          <w:rFonts w:ascii="微软雅黑" w:hAnsi="微软雅黑" w:cs="微软雅黑"/>
          <w:sz w:val="24"/>
          <w:szCs w:val="24"/>
        </w:rPr>
      </w:pPr>
    </w:p>
    <w:p w14:paraId="6F7E3825" w14:textId="77777777" w:rsidR="00F57749" w:rsidRDefault="00F57749">
      <w:pPr>
        <w:spacing w:line="420" w:lineRule="exact"/>
        <w:ind w:firstLineChars="50" w:firstLine="120"/>
        <w:rPr>
          <w:rFonts w:ascii="微软雅黑" w:hAnsi="微软雅黑" w:cs="微软雅黑"/>
          <w:sz w:val="24"/>
          <w:szCs w:val="24"/>
        </w:rPr>
      </w:pPr>
    </w:p>
    <w:p w14:paraId="583CCD9D" w14:textId="77777777" w:rsidR="00F57749" w:rsidRDefault="00F57749">
      <w:pPr>
        <w:spacing w:line="420" w:lineRule="exact"/>
        <w:ind w:firstLineChars="50" w:firstLine="120"/>
        <w:rPr>
          <w:rFonts w:ascii="微软雅黑" w:hAnsi="微软雅黑" w:cs="微软雅黑"/>
          <w:sz w:val="24"/>
          <w:szCs w:val="24"/>
        </w:rPr>
      </w:pPr>
    </w:p>
    <w:p w14:paraId="2FA8E8B6" w14:textId="77777777" w:rsidR="00F57749" w:rsidRDefault="00F57749">
      <w:pPr>
        <w:spacing w:line="420" w:lineRule="exact"/>
        <w:ind w:firstLineChars="50" w:firstLine="120"/>
        <w:rPr>
          <w:rFonts w:ascii="微软雅黑" w:hAnsi="微软雅黑" w:cs="微软雅黑"/>
          <w:sz w:val="24"/>
          <w:szCs w:val="24"/>
        </w:rPr>
      </w:pPr>
    </w:p>
    <w:p w14:paraId="7DF45E70" w14:textId="77777777" w:rsidR="00F57749" w:rsidRDefault="00F57749">
      <w:pPr>
        <w:spacing w:line="420" w:lineRule="exact"/>
        <w:ind w:firstLineChars="50" w:firstLine="120"/>
        <w:rPr>
          <w:rFonts w:ascii="微软雅黑" w:hAnsi="微软雅黑" w:cs="微软雅黑"/>
          <w:sz w:val="24"/>
          <w:szCs w:val="24"/>
        </w:rPr>
      </w:pPr>
    </w:p>
    <w:p w14:paraId="22D7E41A" w14:textId="77777777" w:rsidR="00F57749" w:rsidRDefault="00F57749">
      <w:pPr>
        <w:spacing w:line="420" w:lineRule="exact"/>
        <w:ind w:firstLineChars="50" w:firstLine="120"/>
        <w:rPr>
          <w:rFonts w:ascii="微软雅黑" w:hAnsi="微软雅黑" w:cs="微软雅黑"/>
          <w:sz w:val="24"/>
          <w:szCs w:val="24"/>
        </w:rPr>
      </w:pPr>
    </w:p>
    <w:p w14:paraId="4F568532" w14:textId="77777777" w:rsidR="00F57749" w:rsidRDefault="00F57749">
      <w:pPr>
        <w:spacing w:line="420" w:lineRule="exact"/>
        <w:ind w:firstLineChars="50" w:firstLine="120"/>
        <w:rPr>
          <w:rFonts w:ascii="微软雅黑" w:hAnsi="微软雅黑" w:cs="微软雅黑"/>
          <w:sz w:val="24"/>
          <w:szCs w:val="24"/>
        </w:rPr>
      </w:pPr>
    </w:p>
    <w:p w14:paraId="4540C181" w14:textId="77777777" w:rsidR="00F57749" w:rsidRDefault="00F57749">
      <w:pPr>
        <w:spacing w:line="420" w:lineRule="exact"/>
        <w:ind w:firstLineChars="50" w:firstLine="120"/>
        <w:rPr>
          <w:rFonts w:ascii="微软雅黑" w:hAnsi="微软雅黑" w:cs="微软雅黑"/>
          <w:sz w:val="24"/>
          <w:szCs w:val="24"/>
        </w:rPr>
      </w:pPr>
    </w:p>
    <w:p w14:paraId="604C52BE" w14:textId="77777777" w:rsidR="00F57749" w:rsidRDefault="00F57749">
      <w:pPr>
        <w:spacing w:line="420" w:lineRule="exact"/>
        <w:ind w:firstLineChars="50" w:firstLine="120"/>
        <w:rPr>
          <w:rFonts w:ascii="微软雅黑" w:hAnsi="微软雅黑" w:cs="微软雅黑"/>
          <w:sz w:val="24"/>
          <w:szCs w:val="24"/>
        </w:rPr>
      </w:pPr>
    </w:p>
    <w:p w14:paraId="6B0F3DE7" w14:textId="77777777" w:rsidR="00F57749" w:rsidRDefault="00F57749">
      <w:pPr>
        <w:spacing w:line="420" w:lineRule="exact"/>
        <w:ind w:firstLineChars="50" w:firstLine="120"/>
        <w:rPr>
          <w:rFonts w:ascii="微软雅黑" w:hAnsi="微软雅黑" w:cs="微软雅黑"/>
          <w:sz w:val="24"/>
          <w:szCs w:val="24"/>
        </w:rPr>
      </w:pPr>
    </w:p>
    <w:p w14:paraId="42C6C2ED" w14:textId="77777777" w:rsidR="00F57749" w:rsidRDefault="00F57749">
      <w:pPr>
        <w:spacing w:line="420" w:lineRule="exact"/>
        <w:ind w:firstLineChars="50" w:firstLine="120"/>
        <w:rPr>
          <w:rFonts w:ascii="微软雅黑" w:hAnsi="微软雅黑" w:cs="微软雅黑"/>
          <w:sz w:val="24"/>
          <w:szCs w:val="24"/>
        </w:rPr>
      </w:pPr>
    </w:p>
    <w:p w14:paraId="5E30C940" w14:textId="77777777" w:rsidR="00F57749" w:rsidRDefault="00F57749">
      <w:pPr>
        <w:spacing w:line="420" w:lineRule="exact"/>
        <w:ind w:firstLineChars="50" w:firstLine="120"/>
        <w:rPr>
          <w:rFonts w:ascii="微软雅黑" w:hAnsi="微软雅黑" w:cs="微软雅黑"/>
          <w:sz w:val="24"/>
          <w:szCs w:val="24"/>
        </w:rPr>
      </w:pPr>
    </w:p>
    <w:p w14:paraId="10A57D36" w14:textId="77777777" w:rsidR="00F57749" w:rsidRDefault="00F57749">
      <w:pPr>
        <w:spacing w:line="420" w:lineRule="exact"/>
        <w:ind w:firstLineChars="50" w:firstLine="120"/>
        <w:rPr>
          <w:rFonts w:ascii="微软雅黑" w:hAnsi="微软雅黑" w:cs="微软雅黑"/>
          <w:sz w:val="24"/>
          <w:szCs w:val="24"/>
        </w:rPr>
      </w:pPr>
    </w:p>
    <w:p w14:paraId="37C135BE" w14:textId="77777777" w:rsidR="00F57749" w:rsidRDefault="00F57749">
      <w:pPr>
        <w:spacing w:line="420" w:lineRule="exact"/>
        <w:ind w:firstLineChars="50" w:firstLine="120"/>
        <w:rPr>
          <w:rFonts w:ascii="微软雅黑" w:hAnsi="微软雅黑" w:cs="微软雅黑"/>
          <w:sz w:val="24"/>
          <w:szCs w:val="24"/>
        </w:rPr>
      </w:pPr>
    </w:p>
    <w:p w14:paraId="0A378B8D" w14:textId="77777777" w:rsidR="00F57749" w:rsidRDefault="00F57749">
      <w:pPr>
        <w:spacing w:line="420" w:lineRule="exact"/>
        <w:ind w:firstLineChars="50" w:firstLine="120"/>
        <w:rPr>
          <w:rFonts w:ascii="微软雅黑" w:hAnsi="微软雅黑" w:cs="微软雅黑"/>
          <w:sz w:val="24"/>
          <w:szCs w:val="24"/>
        </w:rPr>
      </w:pPr>
    </w:p>
    <w:p w14:paraId="0FF14551" w14:textId="77777777" w:rsidR="00F57749" w:rsidRDefault="00F57749">
      <w:pPr>
        <w:spacing w:line="420" w:lineRule="exact"/>
        <w:ind w:firstLineChars="50" w:firstLine="120"/>
        <w:rPr>
          <w:rFonts w:ascii="微软雅黑" w:hAnsi="微软雅黑" w:cs="微软雅黑"/>
          <w:sz w:val="24"/>
          <w:szCs w:val="24"/>
        </w:rPr>
      </w:pPr>
    </w:p>
    <w:p w14:paraId="35FCE488" w14:textId="77777777" w:rsidR="00F57749" w:rsidRDefault="00F57749">
      <w:pPr>
        <w:spacing w:line="420" w:lineRule="exact"/>
        <w:ind w:firstLineChars="50" w:firstLine="120"/>
        <w:rPr>
          <w:rFonts w:ascii="微软雅黑" w:hAnsi="微软雅黑" w:cs="微软雅黑"/>
          <w:sz w:val="24"/>
          <w:szCs w:val="24"/>
        </w:rPr>
      </w:pPr>
    </w:p>
    <w:p w14:paraId="41D80069" w14:textId="77777777" w:rsidR="00F57749" w:rsidRDefault="00F57749">
      <w:pPr>
        <w:spacing w:line="420" w:lineRule="exact"/>
        <w:ind w:firstLineChars="50" w:firstLine="120"/>
        <w:rPr>
          <w:rFonts w:ascii="微软雅黑" w:hAnsi="微软雅黑" w:cs="微软雅黑"/>
          <w:sz w:val="24"/>
          <w:szCs w:val="24"/>
        </w:rPr>
      </w:pPr>
    </w:p>
    <w:p w14:paraId="16948F2B" w14:textId="77777777" w:rsidR="00F57749" w:rsidRDefault="00F57749">
      <w:pPr>
        <w:spacing w:line="420" w:lineRule="exact"/>
        <w:ind w:firstLineChars="50" w:firstLine="120"/>
        <w:rPr>
          <w:rFonts w:ascii="微软雅黑" w:hAnsi="微软雅黑" w:cs="微软雅黑"/>
          <w:sz w:val="24"/>
          <w:szCs w:val="24"/>
        </w:rPr>
      </w:pPr>
    </w:p>
    <w:p w14:paraId="5C4521FC" w14:textId="77777777" w:rsidR="00F57749" w:rsidRDefault="00F57749">
      <w:pPr>
        <w:spacing w:line="420" w:lineRule="exact"/>
        <w:ind w:firstLineChars="50" w:firstLine="120"/>
        <w:rPr>
          <w:rFonts w:ascii="微软雅黑" w:hAnsi="微软雅黑" w:cs="微软雅黑"/>
          <w:sz w:val="24"/>
          <w:szCs w:val="24"/>
        </w:rPr>
      </w:pPr>
    </w:p>
    <w:p w14:paraId="6335B7AE" w14:textId="77777777" w:rsidR="00F57749" w:rsidRDefault="00F57749">
      <w:pPr>
        <w:spacing w:line="420" w:lineRule="exact"/>
        <w:ind w:firstLineChars="50" w:firstLine="120"/>
        <w:rPr>
          <w:rFonts w:ascii="微软雅黑" w:hAnsi="微软雅黑" w:cs="微软雅黑"/>
          <w:sz w:val="24"/>
          <w:szCs w:val="24"/>
        </w:rPr>
      </w:pPr>
    </w:p>
    <w:p w14:paraId="1ED48713" w14:textId="77777777" w:rsidR="00F57749" w:rsidRDefault="00F57749">
      <w:pPr>
        <w:spacing w:line="420" w:lineRule="exact"/>
        <w:ind w:firstLineChars="50" w:firstLine="120"/>
        <w:rPr>
          <w:rFonts w:ascii="微软雅黑" w:hAnsi="微软雅黑" w:cs="微软雅黑"/>
          <w:sz w:val="24"/>
          <w:szCs w:val="24"/>
        </w:rPr>
      </w:pPr>
    </w:p>
    <w:p w14:paraId="5A4E96DA" w14:textId="77777777" w:rsidR="00F57749" w:rsidRDefault="00F57749">
      <w:pPr>
        <w:spacing w:line="420" w:lineRule="exact"/>
        <w:ind w:firstLineChars="50" w:firstLine="120"/>
        <w:rPr>
          <w:rFonts w:ascii="微软雅黑" w:hAnsi="微软雅黑" w:cs="微软雅黑"/>
          <w:sz w:val="24"/>
          <w:szCs w:val="24"/>
        </w:rPr>
      </w:pPr>
    </w:p>
    <w:p w14:paraId="13FE16D2" w14:textId="77777777" w:rsidR="00F57749" w:rsidRDefault="00F57749">
      <w:pPr>
        <w:spacing w:line="420" w:lineRule="exact"/>
        <w:ind w:firstLineChars="50" w:firstLine="120"/>
        <w:rPr>
          <w:rFonts w:ascii="微软雅黑" w:hAnsi="微软雅黑" w:cs="微软雅黑"/>
          <w:sz w:val="24"/>
          <w:szCs w:val="24"/>
        </w:rPr>
      </w:pPr>
    </w:p>
    <w:p w14:paraId="15BE1FCD" w14:textId="77777777" w:rsidR="00F57749" w:rsidRDefault="00F57749">
      <w:pPr>
        <w:spacing w:line="420" w:lineRule="exact"/>
        <w:ind w:firstLineChars="50" w:firstLine="120"/>
        <w:rPr>
          <w:rFonts w:ascii="微软雅黑" w:hAnsi="微软雅黑" w:cs="微软雅黑"/>
          <w:sz w:val="24"/>
          <w:szCs w:val="24"/>
        </w:rPr>
      </w:pPr>
    </w:p>
    <w:p w14:paraId="39D6C713" w14:textId="77777777" w:rsidR="00F57749" w:rsidRDefault="00F57749">
      <w:pPr>
        <w:spacing w:line="420" w:lineRule="exact"/>
        <w:ind w:firstLineChars="50" w:firstLine="120"/>
        <w:rPr>
          <w:rFonts w:ascii="微软雅黑" w:hAnsi="微软雅黑" w:cs="微软雅黑"/>
          <w:sz w:val="24"/>
          <w:szCs w:val="24"/>
        </w:rPr>
      </w:pPr>
    </w:p>
    <w:p w14:paraId="7FA0084D" w14:textId="77777777" w:rsidR="00F57749" w:rsidRDefault="00F57749">
      <w:pPr>
        <w:spacing w:line="420" w:lineRule="exact"/>
        <w:ind w:firstLineChars="50" w:firstLine="120"/>
        <w:rPr>
          <w:rFonts w:ascii="微软雅黑" w:hAnsi="微软雅黑" w:cs="微软雅黑"/>
          <w:sz w:val="24"/>
          <w:szCs w:val="24"/>
        </w:rPr>
      </w:pPr>
    </w:p>
    <w:p w14:paraId="396B8176" w14:textId="77777777" w:rsidR="00F57749" w:rsidRDefault="00F57749">
      <w:pPr>
        <w:spacing w:line="420" w:lineRule="exact"/>
        <w:ind w:firstLineChars="50" w:firstLine="120"/>
        <w:rPr>
          <w:rFonts w:ascii="微软雅黑" w:hAnsi="微软雅黑" w:cs="微软雅黑"/>
          <w:sz w:val="24"/>
          <w:szCs w:val="24"/>
        </w:rPr>
      </w:pPr>
    </w:p>
    <w:p w14:paraId="6C525FB6" w14:textId="77777777" w:rsidR="00F57749" w:rsidRDefault="00CD4144">
      <w:pPr>
        <w:spacing w:line="420" w:lineRule="exact"/>
        <w:ind w:firstLineChars="50" w:firstLine="120"/>
        <w:jc w:val="center"/>
        <w:rPr>
          <w:rFonts w:ascii="微软雅黑" w:hAnsi="微软雅黑" w:cs="微软雅黑"/>
          <w:sz w:val="24"/>
          <w:szCs w:val="24"/>
        </w:rPr>
      </w:pPr>
      <w:r>
        <w:rPr>
          <w:rFonts w:ascii="微软雅黑" w:hAnsi="微软雅黑" w:cs="微软雅黑" w:hint="eastAsia"/>
          <w:sz w:val="24"/>
          <w:szCs w:val="24"/>
        </w:rPr>
        <w:lastRenderedPageBreak/>
        <w:t>评分索引表</w:t>
      </w:r>
      <w:bookmarkEnd w:id="73"/>
      <w:bookmarkEnd w:id="74"/>
      <w:bookmarkEnd w:id="75"/>
      <w:bookmarkEnd w:id="76"/>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4671"/>
        <w:gridCol w:w="3069"/>
      </w:tblGrid>
      <w:tr w:rsidR="00F57749" w14:paraId="09EEB0BC" w14:textId="77777777">
        <w:trPr>
          <w:trHeight w:val="567"/>
        </w:trPr>
        <w:tc>
          <w:tcPr>
            <w:tcW w:w="782" w:type="dxa"/>
          </w:tcPr>
          <w:p w14:paraId="2F2EACC6" w14:textId="77777777" w:rsidR="00F57749" w:rsidRDefault="00CD4144">
            <w:pPr>
              <w:jc w:val="center"/>
              <w:rPr>
                <w:rFonts w:ascii="微软雅黑" w:hAnsi="微软雅黑" w:cs="微软雅黑"/>
                <w:szCs w:val="21"/>
              </w:rPr>
            </w:pPr>
            <w:r>
              <w:rPr>
                <w:rFonts w:ascii="微软雅黑" w:hAnsi="微软雅黑" w:cs="微软雅黑" w:hint="eastAsia"/>
                <w:szCs w:val="21"/>
              </w:rPr>
              <w:t>序号</w:t>
            </w:r>
          </w:p>
        </w:tc>
        <w:tc>
          <w:tcPr>
            <w:tcW w:w="4671" w:type="dxa"/>
          </w:tcPr>
          <w:p w14:paraId="2CA6F1E3" w14:textId="77777777" w:rsidR="00F57749" w:rsidRDefault="00CD4144">
            <w:pPr>
              <w:jc w:val="center"/>
              <w:rPr>
                <w:rFonts w:ascii="微软雅黑" w:hAnsi="微软雅黑" w:cs="微软雅黑"/>
                <w:szCs w:val="21"/>
              </w:rPr>
            </w:pPr>
            <w:r>
              <w:rPr>
                <w:rFonts w:ascii="微软雅黑" w:hAnsi="微软雅黑" w:cs="微软雅黑" w:hint="eastAsia"/>
                <w:szCs w:val="21"/>
              </w:rPr>
              <w:t>评审标准</w:t>
            </w:r>
          </w:p>
        </w:tc>
        <w:tc>
          <w:tcPr>
            <w:tcW w:w="3069" w:type="dxa"/>
          </w:tcPr>
          <w:p w14:paraId="1B9A4FA8" w14:textId="77777777" w:rsidR="00F57749" w:rsidRDefault="00CD4144">
            <w:pPr>
              <w:rPr>
                <w:rFonts w:ascii="微软雅黑" w:hAnsi="微软雅黑" w:cs="微软雅黑"/>
                <w:szCs w:val="21"/>
              </w:rPr>
            </w:pPr>
            <w:r>
              <w:rPr>
                <w:rFonts w:ascii="微软雅黑" w:hAnsi="微软雅黑" w:cs="微软雅黑" w:hint="eastAsia"/>
                <w:szCs w:val="21"/>
              </w:rPr>
              <w:t>在投标文件中的页码位置</w:t>
            </w:r>
          </w:p>
        </w:tc>
      </w:tr>
      <w:tr w:rsidR="00F57749" w14:paraId="33BC23BD" w14:textId="77777777">
        <w:trPr>
          <w:trHeight w:val="567"/>
        </w:trPr>
        <w:tc>
          <w:tcPr>
            <w:tcW w:w="782" w:type="dxa"/>
          </w:tcPr>
          <w:p w14:paraId="24FEC177" w14:textId="77777777" w:rsidR="00F57749" w:rsidRDefault="00F57749">
            <w:pPr>
              <w:jc w:val="center"/>
              <w:rPr>
                <w:rFonts w:ascii="微软雅黑" w:hAnsi="微软雅黑" w:cs="微软雅黑"/>
                <w:szCs w:val="21"/>
              </w:rPr>
            </w:pPr>
          </w:p>
        </w:tc>
        <w:tc>
          <w:tcPr>
            <w:tcW w:w="4671" w:type="dxa"/>
          </w:tcPr>
          <w:p w14:paraId="5C50A94D" w14:textId="77777777" w:rsidR="00F57749" w:rsidRDefault="00F57749">
            <w:pPr>
              <w:jc w:val="center"/>
              <w:rPr>
                <w:rFonts w:ascii="微软雅黑" w:hAnsi="微软雅黑" w:cs="微软雅黑"/>
                <w:szCs w:val="21"/>
              </w:rPr>
            </w:pPr>
          </w:p>
        </w:tc>
        <w:tc>
          <w:tcPr>
            <w:tcW w:w="3069" w:type="dxa"/>
          </w:tcPr>
          <w:p w14:paraId="1D7BDC38" w14:textId="77777777" w:rsidR="00F57749" w:rsidRDefault="00F57749">
            <w:pPr>
              <w:jc w:val="center"/>
              <w:rPr>
                <w:rFonts w:ascii="微软雅黑" w:hAnsi="微软雅黑" w:cs="微软雅黑"/>
                <w:szCs w:val="21"/>
              </w:rPr>
            </w:pPr>
          </w:p>
        </w:tc>
      </w:tr>
      <w:tr w:rsidR="00F57749" w14:paraId="1D434E56" w14:textId="77777777">
        <w:trPr>
          <w:trHeight w:val="567"/>
        </w:trPr>
        <w:tc>
          <w:tcPr>
            <w:tcW w:w="782" w:type="dxa"/>
          </w:tcPr>
          <w:p w14:paraId="53B3E9DE" w14:textId="77777777" w:rsidR="00F57749" w:rsidRDefault="00F57749">
            <w:pPr>
              <w:jc w:val="center"/>
              <w:rPr>
                <w:rFonts w:ascii="微软雅黑" w:hAnsi="微软雅黑" w:cs="微软雅黑"/>
                <w:szCs w:val="21"/>
              </w:rPr>
            </w:pPr>
          </w:p>
        </w:tc>
        <w:tc>
          <w:tcPr>
            <w:tcW w:w="4671" w:type="dxa"/>
          </w:tcPr>
          <w:p w14:paraId="381FCC2E" w14:textId="77777777" w:rsidR="00F57749" w:rsidRDefault="00F57749">
            <w:pPr>
              <w:jc w:val="center"/>
              <w:rPr>
                <w:rFonts w:ascii="微软雅黑" w:hAnsi="微软雅黑" w:cs="微软雅黑"/>
                <w:szCs w:val="21"/>
              </w:rPr>
            </w:pPr>
          </w:p>
        </w:tc>
        <w:tc>
          <w:tcPr>
            <w:tcW w:w="3069" w:type="dxa"/>
          </w:tcPr>
          <w:p w14:paraId="36E8D515" w14:textId="77777777" w:rsidR="00F57749" w:rsidRDefault="00F57749">
            <w:pPr>
              <w:jc w:val="center"/>
              <w:rPr>
                <w:rFonts w:ascii="微软雅黑" w:hAnsi="微软雅黑" w:cs="微软雅黑"/>
                <w:szCs w:val="21"/>
              </w:rPr>
            </w:pPr>
          </w:p>
        </w:tc>
      </w:tr>
      <w:tr w:rsidR="00F57749" w14:paraId="671AC15E" w14:textId="77777777">
        <w:trPr>
          <w:trHeight w:val="567"/>
        </w:trPr>
        <w:tc>
          <w:tcPr>
            <w:tcW w:w="782" w:type="dxa"/>
          </w:tcPr>
          <w:p w14:paraId="3A210C90" w14:textId="77777777" w:rsidR="00F57749" w:rsidRDefault="00F57749">
            <w:pPr>
              <w:jc w:val="center"/>
              <w:rPr>
                <w:rFonts w:ascii="微软雅黑" w:hAnsi="微软雅黑" w:cs="微软雅黑"/>
                <w:szCs w:val="21"/>
              </w:rPr>
            </w:pPr>
          </w:p>
        </w:tc>
        <w:tc>
          <w:tcPr>
            <w:tcW w:w="4671" w:type="dxa"/>
          </w:tcPr>
          <w:p w14:paraId="20EBC98E" w14:textId="77777777" w:rsidR="00F57749" w:rsidRDefault="00F57749">
            <w:pPr>
              <w:jc w:val="center"/>
              <w:rPr>
                <w:rFonts w:ascii="微软雅黑" w:hAnsi="微软雅黑" w:cs="微软雅黑"/>
                <w:szCs w:val="21"/>
              </w:rPr>
            </w:pPr>
          </w:p>
        </w:tc>
        <w:tc>
          <w:tcPr>
            <w:tcW w:w="3069" w:type="dxa"/>
          </w:tcPr>
          <w:p w14:paraId="10A00CE1" w14:textId="77777777" w:rsidR="00F57749" w:rsidRDefault="00F57749">
            <w:pPr>
              <w:jc w:val="center"/>
              <w:rPr>
                <w:rFonts w:ascii="微软雅黑" w:hAnsi="微软雅黑" w:cs="微软雅黑"/>
                <w:szCs w:val="21"/>
              </w:rPr>
            </w:pPr>
          </w:p>
        </w:tc>
      </w:tr>
      <w:tr w:rsidR="00F57749" w14:paraId="38B674D2" w14:textId="77777777">
        <w:trPr>
          <w:trHeight w:val="567"/>
        </w:trPr>
        <w:tc>
          <w:tcPr>
            <w:tcW w:w="782" w:type="dxa"/>
          </w:tcPr>
          <w:p w14:paraId="087924BE" w14:textId="77777777" w:rsidR="00F57749" w:rsidRDefault="00F57749">
            <w:pPr>
              <w:jc w:val="center"/>
              <w:rPr>
                <w:rFonts w:ascii="微软雅黑" w:hAnsi="微软雅黑" w:cs="微软雅黑"/>
                <w:szCs w:val="21"/>
              </w:rPr>
            </w:pPr>
          </w:p>
        </w:tc>
        <w:tc>
          <w:tcPr>
            <w:tcW w:w="4671" w:type="dxa"/>
          </w:tcPr>
          <w:p w14:paraId="2A834E96" w14:textId="77777777" w:rsidR="00F57749" w:rsidRDefault="00F57749">
            <w:pPr>
              <w:jc w:val="center"/>
              <w:rPr>
                <w:rFonts w:ascii="微软雅黑" w:hAnsi="微软雅黑" w:cs="微软雅黑"/>
                <w:szCs w:val="21"/>
              </w:rPr>
            </w:pPr>
          </w:p>
        </w:tc>
        <w:tc>
          <w:tcPr>
            <w:tcW w:w="3069" w:type="dxa"/>
          </w:tcPr>
          <w:p w14:paraId="0A6AA7DD" w14:textId="77777777" w:rsidR="00F57749" w:rsidRDefault="00F57749">
            <w:pPr>
              <w:jc w:val="center"/>
              <w:rPr>
                <w:rFonts w:ascii="微软雅黑" w:hAnsi="微软雅黑" w:cs="微软雅黑"/>
                <w:szCs w:val="21"/>
              </w:rPr>
            </w:pPr>
          </w:p>
        </w:tc>
      </w:tr>
      <w:tr w:rsidR="00F57749" w14:paraId="5CC971C8" w14:textId="77777777">
        <w:trPr>
          <w:trHeight w:val="567"/>
        </w:trPr>
        <w:tc>
          <w:tcPr>
            <w:tcW w:w="782" w:type="dxa"/>
          </w:tcPr>
          <w:p w14:paraId="4AAC6438" w14:textId="77777777" w:rsidR="00F57749" w:rsidRDefault="00F57749">
            <w:pPr>
              <w:jc w:val="center"/>
              <w:rPr>
                <w:rFonts w:ascii="微软雅黑" w:hAnsi="微软雅黑" w:cs="微软雅黑"/>
                <w:szCs w:val="21"/>
              </w:rPr>
            </w:pPr>
          </w:p>
        </w:tc>
        <w:tc>
          <w:tcPr>
            <w:tcW w:w="4671" w:type="dxa"/>
          </w:tcPr>
          <w:p w14:paraId="528DA091" w14:textId="77777777" w:rsidR="00F57749" w:rsidRDefault="00F57749">
            <w:pPr>
              <w:jc w:val="center"/>
              <w:rPr>
                <w:rFonts w:ascii="微软雅黑" w:hAnsi="微软雅黑" w:cs="微软雅黑"/>
                <w:szCs w:val="21"/>
              </w:rPr>
            </w:pPr>
          </w:p>
        </w:tc>
        <w:tc>
          <w:tcPr>
            <w:tcW w:w="3069" w:type="dxa"/>
          </w:tcPr>
          <w:p w14:paraId="1E55CDEB" w14:textId="77777777" w:rsidR="00F57749" w:rsidRDefault="00F57749">
            <w:pPr>
              <w:jc w:val="center"/>
              <w:rPr>
                <w:rFonts w:ascii="微软雅黑" w:hAnsi="微软雅黑" w:cs="微软雅黑"/>
                <w:szCs w:val="21"/>
              </w:rPr>
            </w:pPr>
          </w:p>
        </w:tc>
      </w:tr>
      <w:tr w:rsidR="00F57749" w14:paraId="78679C7D" w14:textId="77777777">
        <w:trPr>
          <w:trHeight w:val="567"/>
        </w:trPr>
        <w:tc>
          <w:tcPr>
            <w:tcW w:w="782" w:type="dxa"/>
          </w:tcPr>
          <w:p w14:paraId="371EF573" w14:textId="77777777" w:rsidR="00F57749" w:rsidRDefault="00F57749">
            <w:pPr>
              <w:jc w:val="center"/>
              <w:rPr>
                <w:rFonts w:ascii="微软雅黑" w:hAnsi="微软雅黑" w:cs="微软雅黑"/>
                <w:szCs w:val="21"/>
              </w:rPr>
            </w:pPr>
          </w:p>
        </w:tc>
        <w:tc>
          <w:tcPr>
            <w:tcW w:w="4671" w:type="dxa"/>
          </w:tcPr>
          <w:p w14:paraId="39BB16EB" w14:textId="77777777" w:rsidR="00F57749" w:rsidRDefault="00F57749">
            <w:pPr>
              <w:jc w:val="center"/>
              <w:rPr>
                <w:rFonts w:ascii="微软雅黑" w:hAnsi="微软雅黑" w:cs="微软雅黑"/>
                <w:szCs w:val="21"/>
              </w:rPr>
            </w:pPr>
          </w:p>
        </w:tc>
        <w:tc>
          <w:tcPr>
            <w:tcW w:w="3069" w:type="dxa"/>
          </w:tcPr>
          <w:p w14:paraId="596AFC8D" w14:textId="77777777" w:rsidR="00F57749" w:rsidRDefault="00F57749">
            <w:pPr>
              <w:jc w:val="center"/>
              <w:rPr>
                <w:rFonts w:ascii="微软雅黑" w:hAnsi="微软雅黑" w:cs="微软雅黑"/>
                <w:szCs w:val="21"/>
              </w:rPr>
            </w:pPr>
          </w:p>
        </w:tc>
      </w:tr>
      <w:tr w:rsidR="00F57749" w14:paraId="65E19E4B" w14:textId="77777777">
        <w:trPr>
          <w:trHeight w:val="567"/>
        </w:trPr>
        <w:tc>
          <w:tcPr>
            <w:tcW w:w="782" w:type="dxa"/>
          </w:tcPr>
          <w:p w14:paraId="39EB5D7F" w14:textId="77777777" w:rsidR="00F57749" w:rsidRDefault="00F57749">
            <w:pPr>
              <w:jc w:val="center"/>
              <w:rPr>
                <w:rFonts w:ascii="微软雅黑" w:hAnsi="微软雅黑" w:cs="微软雅黑"/>
                <w:szCs w:val="21"/>
              </w:rPr>
            </w:pPr>
          </w:p>
        </w:tc>
        <w:tc>
          <w:tcPr>
            <w:tcW w:w="4671" w:type="dxa"/>
          </w:tcPr>
          <w:p w14:paraId="156EB52B" w14:textId="77777777" w:rsidR="00F57749" w:rsidRDefault="00F57749">
            <w:pPr>
              <w:jc w:val="center"/>
              <w:rPr>
                <w:rFonts w:ascii="微软雅黑" w:hAnsi="微软雅黑" w:cs="微软雅黑"/>
                <w:szCs w:val="21"/>
              </w:rPr>
            </w:pPr>
          </w:p>
        </w:tc>
        <w:tc>
          <w:tcPr>
            <w:tcW w:w="3069" w:type="dxa"/>
          </w:tcPr>
          <w:p w14:paraId="5328F8E7" w14:textId="77777777" w:rsidR="00F57749" w:rsidRDefault="00F57749">
            <w:pPr>
              <w:jc w:val="center"/>
              <w:rPr>
                <w:rFonts w:ascii="微软雅黑" w:hAnsi="微软雅黑" w:cs="微软雅黑"/>
                <w:szCs w:val="21"/>
              </w:rPr>
            </w:pPr>
          </w:p>
        </w:tc>
      </w:tr>
      <w:tr w:rsidR="00F57749" w14:paraId="1D74EFD1" w14:textId="77777777">
        <w:trPr>
          <w:trHeight w:val="567"/>
        </w:trPr>
        <w:tc>
          <w:tcPr>
            <w:tcW w:w="782" w:type="dxa"/>
          </w:tcPr>
          <w:p w14:paraId="1B827E10" w14:textId="77777777" w:rsidR="00F57749" w:rsidRDefault="00F57749">
            <w:pPr>
              <w:jc w:val="center"/>
              <w:rPr>
                <w:rFonts w:ascii="微软雅黑" w:hAnsi="微软雅黑" w:cs="微软雅黑"/>
                <w:szCs w:val="21"/>
              </w:rPr>
            </w:pPr>
          </w:p>
        </w:tc>
        <w:tc>
          <w:tcPr>
            <w:tcW w:w="4671" w:type="dxa"/>
          </w:tcPr>
          <w:p w14:paraId="782AE4FB" w14:textId="77777777" w:rsidR="00F57749" w:rsidRDefault="00F57749">
            <w:pPr>
              <w:jc w:val="center"/>
              <w:rPr>
                <w:rFonts w:ascii="微软雅黑" w:hAnsi="微软雅黑" w:cs="微软雅黑"/>
                <w:szCs w:val="21"/>
              </w:rPr>
            </w:pPr>
          </w:p>
        </w:tc>
        <w:tc>
          <w:tcPr>
            <w:tcW w:w="3069" w:type="dxa"/>
          </w:tcPr>
          <w:p w14:paraId="209F61BA" w14:textId="77777777" w:rsidR="00F57749" w:rsidRDefault="00F57749">
            <w:pPr>
              <w:jc w:val="center"/>
              <w:rPr>
                <w:rFonts w:ascii="微软雅黑" w:hAnsi="微软雅黑" w:cs="微软雅黑"/>
                <w:szCs w:val="21"/>
              </w:rPr>
            </w:pPr>
          </w:p>
        </w:tc>
      </w:tr>
      <w:tr w:rsidR="00F57749" w14:paraId="4E4BB0F3" w14:textId="77777777">
        <w:trPr>
          <w:trHeight w:val="567"/>
        </w:trPr>
        <w:tc>
          <w:tcPr>
            <w:tcW w:w="782" w:type="dxa"/>
          </w:tcPr>
          <w:p w14:paraId="2A20F733" w14:textId="77777777" w:rsidR="00F57749" w:rsidRDefault="00F57749">
            <w:pPr>
              <w:jc w:val="center"/>
              <w:rPr>
                <w:rFonts w:ascii="微软雅黑" w:hAnsi="微软雅黑" w:cs="微软雅黑"/>
                <w:szCs w:val="21"/>
              </w:rPr>
            </w:pPr>
          </w:p>
        </w:tc>
        <w:tc>
          <w:tcPr>
            <w:tcW w:w="4671" w:type="dxa"/>
          </w:tcPr>
          <w:p w14:paraId="4DB823F0" w14:textId="77777777" w:rsidR="00F57749" w:rsidRDefault="00F57749">
            <w:pPr>
              <w:jc w:val="center"/>
              <w:rPr>
                <w:rFonts w:ascii="微软雅黑" w:hAnsi="微软雅黑" w:cs="微软雅黑"/>
                <w:szCs w:val="21"/>
              </w:rPr>
            </w:pPr>
          </w:p>
        </w:tc>
        <w:tc>
          <w:tcPr>
            <w:tcW w:w="3069" w:type="dxa"/>
          </w:tcPr>
          <w:p w14:paraId="2C4781CF" w14:textId="77777777" w:rsidR="00F57749" w:rsidRDefault="00F57749">
            <w:pPr>
              <w:jc w:val="center"/>
              <w:rPr>
                <w:rFonts w:ascii="微软雅黑" w:hAnsi="微软雅黑" w:cs="微软雅黑"/>
                <w:szCs w:val="21"/>
              </w:rPr>
            </w:pPr>
          </w:p>
        </w:tc>
      </w:tr>
      <w:tr w:rsidR="00F57749" w14:paraId="26145641" w14:textId="77777777">
        <w:trPr>
          <w:trHeight w:val="567"/>
        </w:trPr>
        <w:tc>
          <w:tcPr>
            <w:tcW w:w="782" w:type="dxa"/>
          </w:tcPr>
          <w:p w14:paraId="48D03072" w14:textId="77777777" w:rsidR="00F57749" w:rsidRDefault="00F57749">
            <w:pPr>
              <w:jc w:val="center"/>
              <w:rPr>
                <w:rFonts w:ascii="微软雅黑" w:hAnsi="微软雅黑" w:cs="微软雅黑"/>
                <w:szCs w:val="21"/>
              </w:rPr>
            </w:pPr>
          </w:p>
        </w:tc>
        <w:tc>
          <w:tcPr>
            <w:tcW w:w="4671" w:type="dxa"/>
          </w:tcPr>
          <w:p w14:paraId="75DF5AE7" w14:textId="77777777" w:rsidR="00F57749" w:rsidRDefault="00F57749">
            <w:pPr>
              <w:jc w:val="center"/>
              <w:rPr>
                <w:rFonts w:ascii="微软雅黑" w:hAnsi="微软雅黑" w:cs="微软雅黑"/>
                <w:szCs w:val="21"/>
              </w:rPr>
            </w:pPr>
          </w:p>
        </w:tc>
        <w:tc>
          <w:tcPr>
            <w:tcW w:w="3069" w:type="dxa"/>
          </w:tcPr>
          <w:p w14:paraId="14AF59CA" w14:textId="77777777" w:rsidR="00F57749" w:rsidRDefault="00F57749">
            <w:pPr>
              <w:jc w:val="center"/>
              <w:rPr>
                <w:rFonts w:ascii="微软雅黑" w:hAnsi="微软雅黑" w:cs="微软雅黑"/>
                <w:szCs w:val="21"/>
              </w:rPr>
            </w:pPr>
          </w:p>
        </w:tc>
      </w:tr>
      <w:tr w:rsidR="00F57749" w14:paraId="121C7C82" w14:textId="77777777">
        <w:trPr>
          <w:trHeight w:val="567"/>
        </w:trPr>
        <w:tc>
          <w:tcPr>
            <w:tcW w:w="782" w:type="dxa"/>
          </w:tcPr>
          <w:p w14:paraId="753DB41B" w14:textId="77777777" w:rsidR="00F57749" w:rsidRDefault="00F57749">
            <w:pPr>
              <w:jc w:val="center"/>
              <w:rPr>
                <w:rFonts w:ascii="微软雅黑" w:hAnsi="微软雅黑" w:cs="微软雅黑"/>
                <w:szCs w:val="21"/>
              </w:rPr>
            </w:pPr>
          </w:p>
        </w:tc>
        <w:tc>
          <w:tcPr>
            <w:tcW w:w="4671" w:type="dxa"/>
          </w:tcPr>
          <w:p w14:paraId="5B336E5C" w14:textId="77777777" w:rsidR="00F57749" w:rsidRDefault="00F57749">
            <w:pPr>
              <w:jc w:val="center"/>
              <w:rPr>
                <w:rFonts w:ascii="微软雅黑" w:hAnsi="微软雅黑" w:cs="微软雅黑"/>
                <w:szCs w:val="21"/>
              </w:rPr>
            </w:pPr>
          </w:p>
        </w:tc>
        <w:tc>
          <w:tcPr>
            <w:tcW w:w="3069" w:type="dxa"/>
          </w:tcPr>
          <w:p w14:paraId="5F1DB7AE" w14:textId="77777777" w:rsidR="00F57749" w:rsidRDefault="00F57749">
            <w:pPr>
              <w:jc w:val="center"/>
              <w:rPr>
                <w:rFonts w:ascii="微软雅黑" w:hAnsi="微软雅黑" w:cs="微软雅黑"/>
                <w:szCs w:val="21"/>
              </w:rPr>
            </w:pPr>
          </w:p>
        </w:tc>
      </w:tr>
      <w:tr w:rsidR="00F57749" w14:paraId="2908280D" w14:textId="77777777">
        <w:trPr>
          <w:trHeight w:val="567"/>
        </w:trPr>
        <w:tc>
          <w:tcPr>
            <w:tcW w:w="782" w:type="dxa"/>
          </w:tcPr>
          <w:p w14:paraId="69E14916" w14:textId="77777777" w:rsidR="00F57749" w:rsidRDefault="00F57749">
            <w:pPr>
              <w:jc w:val="center"/>
              <w:rPr>
                <w:rFonts w:ascii="微软雅黑" w:hAnsi="微软雅黑" w:cs="微软雅黑"/>
                <w:szCs w:val="21"/>
              </w:rPr>
            </w:pPr>
          </w:p>
        </w:tc>
        <w:tc>
          <w:tcPr>
            <w:tcW w:w="4671" w:type="dxa"/>
          </w:tcPr>
          <w:p w14:paraId="02BDC43C" w14:textId="77777777" w:rsidR="00F57749" w:rsidRDefault="00F57749">
            <w:pPr>
              <w:jc w:val="center"/>
              <w:rPr>
                <w:rFonts w:ascii="微软雅黑" w:hAnsi="微软雅黑" w:cs="微软雅黑"/>
                <w:szCs w:val="21"/>
              </w:rPr>
            </w:pPr>
          </w:p>
        </w:tc>
        <w:tc>
          <w:tcPr>
            <w:tcW w:w="3069" w:type="dxa"/>
          </w:tcPr>
          <w:p w14:paraId="451DF336" w14:textId="77777777" w:rsidR="00F57749" w:rsidRDefault="00F57749">
            <w:pPr>
              <w:jc w:val="center"/>
              <w:rPr>
                <w:rFonts w:ascii="微软雅黑" w:hAnsi="微软雅黑" w:cs="微软雅黑"/>
                <w:szCs w:val="21"/>
              </w:rPr>
            </w:pPr>
          </w:p>
        </w:tc>
      </w:tr>
      <w:tr w:rsidR="00F57749" w14:paraId="78CD69A7" w14:textId="77777777">
        <w:trPr>
          <w:trHeight w:val="567"/>
        </w:trPr>
        <w:tc>
          <w:tcPr>
            <w:tcW w:w="782" w:type="dxa"/>
          </w:tcPr>
          <w:p w14:paraId="38F54580" w14:textId="77777777" w:rsidR="00F57749" w:rsidRDefault="00F57749">
            <w:pPr>
              <w:jc w:val="center"/>
              <w:rPr>
                <w:rFonts w:ascii="微软雅黑" w:hAnsi="微软雅黑" w:cs="微软雅黑"/>
                <w:szCs w:val="21"/>
              </w:rPr>
            </w:pPr>
          </w:p>
        </w:tc>
        <w:tc>
          <w:tcPr>
            <w:tcW w:w="4671" w:type="dxa"/>
          </w:tcPr>
          <w:p w14:paraId="347823FB" w14:textId="77777777" w:rsidR="00F57749" w:rsidRDefault="00F57749">
            <w:pPr>
              <w:jc w:val="center"/>
              <w:rPr>
                <w:rFonts w:ascii="微软雅黑" w:hAnsi="微软雅黑" w:cs="微软雅黑"/>
                <w:szCs w:val="21"/>
              </w:rPr>
            </w:pPr>
          </w:p>
        </w:tc>
        <w:tc>
          <w:tcPr>
            <w:tcW w:w="3069" w:type="dxa"/>
          </w:tcPr>
          <w:p w14:paraId="00091DEB" w14:textId="77777777" w:rsidR="00F57749" w:rsidRDefault="00F57749">
            <w:pPr>
              <w:jc w:val="center"/>
              <w:rPr>
                <w:rFonts w:ascii="微软雅黑" w:hAnsi="微软雅黑" w:cs="微软雅黑"/>
                <w:szCs w:val="21"/>
              </w:rPr>
            </w:pPr>
          </w:p>
        </w:tc>
      </w:tr>
      <w:tr w:rsidR="00F57749" w14:paraId="6678C380" w14:textId="77777777">
        <w:trPr>
          <w:trHeight w:val="567"/>
        </w:trPr>
        <w:tc>
          <w:tcPr>
            <w:tcW w:w="782" w:type="dxa"/>
          </w:tcPr>
          <w:p w14:paraId="7B5B2F17" w14:textId="77777777" w:rsidR="00F57749" w:rsidRDefault="00F57749">
            <w:pPr>
              <w:jc w:val="center"/>
              <w:rPr>
                <w:rFonts w:ascii="微软雅黑" w:hAnsi="微软雅黑" w:cs="微软雅黑"/>
                <w:szCs w:val="21"/>
              </w:rPr>
            </w:pPr>
          </w:p>
        </w:tc>
        <w:tc>
          <w:tcPr>
            <w:tcW w:w="4671" w:type="dxa"/>
          </w:tcPr>
          <w:p w14:paraId="742A83E8" w14:textId="77777777" w:rsidR="00F57749" w:rsidRDefault="00F57749">
            <w:pPr>
              <w:jc w:val="center"/>
              <w:rPr>
                <w:rFonts w:ascii="微软雅黑" w:hAnsi="微软雅黑" w:cs="微软雅黑"/>
                <w:szCs w:val="21"/>
              </w:rPr>
            </w:pPr>
          </w:p>
        </w:tc>
        <w:tc>
          <w:tcPr>
            <w:tcW w:w="3069" w:type="dxa"/>
          </w:tcPr>
          <w:p w14:paraId="1E13538B" w14:textId="77777777" w:rsidR="00F57749" w:rsidRDefault="00F57749">
            <w:pPr>
              <w:jc w:val="center"/>
              <w:rPr>
                <w:rFonts w:ascii="微软雅黑" w:hAnsi="微软雅黑" w:cs="微软雅黑"/>
                <w:szCs w:val="21"/>
              </w:rPr>
            </w:pPr>
          </w:p>
        </w:tc>
      </w:tr>
    </w:tbl>
    <w:p w14:paraId="41F0F4B2" w14:textId="77777777" w:rsidR="00F57749" w:rsidRDefault="00F57749">
      <w:pPr>
        <w:spacing w:line="420" w:lineRule="exact"/>
        <w:rPr>
          <w:rFonts w:ascii="微软雅黑" w:hAnsi="微软雅黑" w:cs="微软雅黑"/>
        </w:rPr>
      </w:pPr>
    </w:p>
    <w:p w14:paraId="53E8196B" w14:textId="77777777" w:rsidR="00F57749" w:rsidRDefault="00CD4144">
      <w:pPr>
        <w:pStyle w:val="2"/>
        <w:rPr>
          <w:rFonts w:ascii="微软雅黑" w:hAnsi="微软雅黑" w:cs="微软雅黑"/>
          <w:szCs w:val="30"/>
        </w:rPr>
      </w:pPr>
      <w:r>
        <w:rPr>
          <w:rFonts w:hint="eastAsia"/>
        </w:rPr>
        <w:br w:type="page"/>
      </w:r>
      <w:bookmarkStart w:id="78" w:name="_Toc3181"/>
      <w:r>
        <w:rPr>
          <w:rFonts w:hint="eastAsia"/>
        </w:rPr>
        <w:lastRenderedPageBreak/>
        <w:t>一、投标函、投标报价及项目相关文件</w:t>
      </w:r>
      <w:bookmarkEnd w:id="78"/>
    </w:p>
    <w:p w14:paraId="0A240606" w14:textId="77777777" w:rsidR="00F57749" w:rsidRDefault="00CD4144">
      <w:pPr>
        <w:pStyle w:val="3"/>
      </w:pPr>
      <w:bookmarkStart w:id="79" w:name="_Toc11440"/>
      <w:r>
        <w:rPr>
          <w:rFonts w:hint="eastAsia"/>
        </w:rPr>
        <w:t>1.</w:t>
      </w:r>
      <w:r>
        <w:rPr>
          <w:rFonts w:hint="eastAsia"/>
        </w:rPr>
        <w:t>投标函</w:t>
      </w:r>
      <w:bookmarkEnd w:id="79"/>
    </w:p>
    <w:p w14:paraId="2307DA17" w14:textId="637112D2" w:rsidR="00F57749" w:rsidRDefault="00115ABC">
      <w:pPr>
        <w:spacing w:line="440" w:lineRule="exact"/>
      </w:pPr>
      <w:r>
        <w:rPr>
          <w:rFonts w:hint="eastAsia"/>
        </w:rPr>
        <w:t>南京航空航天大学</w:t>
      </w:r>
      <w:r w:rsidR="00CD4144">
        <w:rPr>
          <w:rFonts w:hint="eastAsia"/>
        </w:rPr>
        <w:t>：</w:t>
      </w:r>
    </w:p>
    <w:p w14:paraId="7F4669E3" w14:textId="77777777" w:rsidR="00F57749" w:rsidRDefault="00CD4144">
      <w:pPr>
        <w:spacing w:line="440" w:lineRule="exact"/>
        <w:ind w:firstLineChars="200" w:firstLine="420"/>
      </w:pPr>
      <w:r>
        <w:rPr>
          <w:rFonts w:hint="eastAsia"/>
        </w:rPr>
        <w:t>你们项目名称：</w:t>
      </w:r>
      <w:r>
        <w:rPr>
          <w:rFonts w:hint="eastAsia"/>
          <w:u w:val="single"/>
        </w:rPr>
        <w:t xml:space="preserve">               </w:t>
      </w:r>
      <w:r>
        <w:rPr>
          <w:rFonts w:hint="eastAsia"/>
        </w:rPr>
        <w:t xml:space="preserve"> </w:t>
      </w:r>
      <w:r>
        <w:rPr>
          <w:rFonts w:hint="eastAsia"/>
        </w:rPr>
        <w:t>（项目编号为：</w:t>
      </w:r>
      <w:r>
        <w:rPr>
          <w:rFonts w:hint="eastAsia"/>
        </w:rPr>
        <w:t xml:space="preserve"> </w:t>
      </w:r>
      <w:r>
        <w:rPr>
          <w:rFonts w:hint="eastAsia"/>
          <w:u w:val="single"/>
        </w:rPr>
        <w:t xml:space="preserve">             </w:t>
      </w:r>
      <w:r>
        <w:rPr>
          <w:rFonts w:hint="eastAsia"/>
        </w:rPr>
        <w:t>）招标文件（包括更正公告，如果有的话）收悉，我们经详细审阅和研究，现决定参加投标。</w:t>
      </w:r>
    </w:p>
    <w:p w14:paraId="4B5918E2" w14:textId="77777777" w:rsidR="00F57749" w:rsidRDefault="00CD4144">
      <w:pPr>
        <w:spacing w:line="440" w:lineRule="exact"/>
        <w:ind w:firstLineChars="200" w:firstLine="420"/>
      </w:pPr>
      <w:r>
        <w:rPr>
          <w:rFonts w:hint="eastAsia"/>
        </w:rPr>
        <w:t>1</w:t>
      </w:r>
      <w:r>
        <w:rPr>
          <w:rFonts w:hint="eastAsia"/>
        </w:rPr>
        <w:t>、我们郑重承诺：我们是符合采购文件中规定的供应商，并严格遵守采购文件中的规定，本投标文件中提供的所有材料均是真实有效的。</w:t>
      </w:r>
    </w:p>
    <w:p w14:paraId="341C73D7" w14:textId="77777777" w:rsidR="00F57749" w:rsidRDefault="00CD4144">
      <w:pPr>
        <w:spacing w:line="440" w:lineRule="exact"/>
        <w:ind w:firstLineChars="200" w:firstLine="420"/>
      </w:pPr>
      <w:r>
        <w:rPr>
          <w:rFonts w:hint="eastAsia"/>
        </w:rPr>
        <w:t>2</w:t>
      </w:r>
      <w:r>
        <w:rPr>
          <w:rFonts w:hint="eastAsia"/>
        </w:rPr>
        <w:t>、我们已详细审核全部采购文件及其有效补充文件，我们接受采购文件的所有的条款和规定。我们放弃对采购文件任何误解的权利，提交投标文件后，不对采购文件本身提出质疑。否则，属于</w:t>
      </w:r>
      <w:proofErr w:type="gramStart"/>
      <w:r>
        <w:rPr>
          <w:rFonts w:hint="eastAsia"/>
        </w:rPr>
        <w:t>不</w:t>
      </w:r>
      <w:proofErr w:type="gramEnd"/>
      <w:r>
        <w:rPr>
          <w:rFonts w:hint="eastAsia"/>
        </w:rPr>
        <w:t>诚信和故意扰乱采购活动行为，我们将无条件接受处罚。</w:t>
      </w:r>
      <w:r>
        <w:rPr>
          <w:rFonts w:hint="eastAsia"/>
        </w:rPr>
        <w:t xml:space="preserve"> </w:t>
      </w:r>
    </w:p>
    <w:p w14:paraId="4294BB7F" w14:textId="77777777" w:rsidR="00F57749" w:rsidRDefault="00CD4144">
      <w:pPr>
        <w:spacing w:line="440" w:lineRule="exact"/>
        <w:ind w:firstLineChars="200" w:firstLine="420"/>
      </w:pPr>
      <w:r>
        <w:rPr>
          <w:rFonts w:hint="eastAsia"/>
        </w:rPr>
        <w:t>3</w:t>
      </w:r>
      <w:r>
        <w:rPr>
          <w:rFonts w:hint="eastAsia"/>
        </w:rPr>
        <w:t>、我们同意按照本采购文件第二章“投标供应商须知”第</w:t>
      </w:r>
      <w:r>
        <w:rPr>
          <w:rFonts w:hint="eastAsia"/>
        </w:rPr>
        <w:t>3.6</w:t>
      </w:r>
      <w:r>
        <w:rPr>
          <w:rFonts w:hint="eastAsia"/>
        </w:rPr>
        <w:t>条的规定，本投标文件的有效期为从开标之日起计算的九十天，在此期间，本投标文件将始终对我们具有约束力，并可随时被接受。如果我们中标，本投标文件在此期间之后将继续保持有效。</w:t>
      </w:r>
    </w:p>
    <w:p w14:paraId="5EE9E069" w14:textId="5D124860" w:rsidR="00F57749" w:rsidRDefault="00CD4144">
      <w:pPr>
        <w:spacing w:line="440" w:lineRule="exact"/>
        <w:ind w:firstLineChars="200" w:firstLine="420"/>
      </w:pPr>
      <w:r>
        <w:rPr>
          <w:rFonts w:hint="eastAsia"/>
        </w:rPr>
        <w:t>4</w:t>
      </w:r>
      <w:r>
        <w:rPr>
          <w:rFonts w:hint="eastAsia"/>
        </w:rPr>
        <w:t>、我们同意提供要求的有关本次采购的所有资料。</w:t>
      </w:r>
    </w:p>
    <w:p w14:paraId="4D52FDDA" w14:textId="77777777" w:rsidR="00F57749" w:rsidRDefault="00CD4144">
      <w:pPr>
        <w:spacing w:line="440" w:lineRule="exact"/>
        <w:ind w:firstLineChars="200" w:firstLine="420"/>
      </w:pPr>
      <w:r>
        <w:rPr>
          <w:rFonts w:hint="eastAsia"/>
        </w:rPr>
        <w:t>5</w:t>
      </w:r>
      <w:r>
        <w:rPr>
          <w:rFonts w:hint="eastAsia"/>
        </w:rPr>
        <w:t>、我们理解，你们无义务必须接受投标报价最低的投标，并有权拒绝所有的投标。同时也理解你们不承担我们本次投标的费用。</w:t>
      </w:r>
    </w:p>
    <w:p w14:paraId="03E168A5" w14:textId="77777777" w:rsidR="00F57749" w:rsidRDefault="00CD4144">
      <w:pPr>
        <w:spacing w:line="440" w:lineRule="exact"/>
        <w:ind w:firstLineChars="200" w:firstLine="420"/>
      </w:pPr>
      <w:r>
        <w:rPr>
          <w:rFonts w:hint="eastAsia"/>
        </w:rPr>
        <w:t>6</w:t>
      </w:r>
      <w:r>
        <w:rPr>
          <w:rFonts w:hint="eastAsia"/>
        </w:rPr>
        <w:t>、如果我们中标，为执行合同，我们将</w:t>
      </w:r>
      <w:proofErr w:type="gramStart"/>
      <w:r>
        <w:rPr>
          <w:rFonts w:hint="eastAsia"/>
        </w:rPr>
        <w:t>按供应</w:t>
      </w:r>
      <w:proofErr w:type="gramEnd"/>
      <w:r>
        <w:rPr>
          <w:rFonts w:hint="eastAsia"/>
        </w:rPr>
        <w:t>商须知有关要求提供必要的履约保证。</w:t>
      </w:r>
    </w:p>
    <w:p w14:paraId="79782A40" w14:textId="77777777" w:rsidR="00F57749" w:rsidRDefault="00F57749">
      <w:pPr>
        <w:spacing w:line="440" w:lineRule="exact"/>
      </w:pPr>
    </w:p>
    <w:p w14:paraId="11F9CED1" w14:textId="77777777" w:rsidR="00F57749" w:rsidRDefault="00F57749">
      <w:pPr>
        <w:spacing w:line="440" w:lineRule="exact"/>
      </w:pPr>
    </w:p>
    <w:p w14:paraId="377FDB41" w14:textId="77777777" w:rsidR="00F57749" w:rsidRDefault="00F57749">
      <w:pPr>
        <w:spacing w:line="440" w:lineRule="exact"/>
      </w:pPr>
    </w:p>
    <w:p w14:paraId="3F0B1059" w14:textId="77777777" w:rsidR="00F57749" w:rsidRDefault="00CD4144">
      <w:pPr>
        <w:spacing w:line="440" w:lineRule="exact"/>
        <w:ind w:firstLineChars="1200" w:firstLine="2520"/>
      </w:pPr>
      <w:r>
        <w:rPr>
          <w:rFonts w:hint="eastAsia"/>
        </w:rPr>
        <w:t>供应商全称（公章）：</w:t>
      </w:r>
      <w:r>
        <w:rPr>
          <w:rFonts w:hint="eastAsia"/>
        </w:rPr>
        <w:t xml:space="preserve">              </w:t>
      </w:r>
    </w:p>
    <w:p w14:paraId="267F07F7" w14:textId="77777777" w:rsidR="00F57749" w:rsidRDefault="00CD4144">
      <w:pPr>
        <w:spacing w:line="440" w:lineRule="exact"/>
      </w:pPr>
      <w:r>
        <w:rPr>
          <w:rFonts w:hint="eastAsia"/>
        </w:rPr>
        <w:t xml:space="preserve">                        </w:t>
      </w:r>
      <w:r>
        <w:rPr>
          <w:rFonts w:hint="eastAsia"/>
        </w:rPr>
        <w:t>地址：</w:t>
      </w:r>
      <w:r>
        <w:rPr>
          <w:rFonts w:hint="eastAsia"/>
        </w:rPr>
        <w:t xml:space="preserve">                       </w:t>
      </w:r>
      <w:r>
        <w:rPr>
          <w:rFonts w:hint="eastAsia"/>
        </w:rPr>
        <w:t>：</w:t>
      </w:r>
      <w:r>
        <w:rPr>
          <w:rFonts w:hint="eastAsia"/>
        </w:rPr>
        <w:t xml:space="preserve">          </w:t>
      </w:r>
    </w:p>
    <w:p w14:paraId="72615C34" w14:textId="77777777" w:rsidR="00F57749" w:rsidRDefault="00CD4144">
      <w:pPr>
        <w:spacing w:line="440" w:lineRule="exact"/>
      </w:pPr>
      <w:r>
        <w:rPr>
          <w:rFonts w:hint="eastAsia"/>
        </w:rPr>
        <w:t xml:space="preserve">                        </w:t>
      </w:r>
      <w:r>
        <w:rPr>
          <w:rFonts w:hint="eastAsia"/>
        </w:rPr>
        <w:t>电话：</w:t>
      </w:r>
      <w:r>
        <w:rPr>
          <w:rFonts w:hint="eastAsia"/>
        </w:rPr>
        <w:t xml:space="preserve">          </w:t>
      </w:r>
      <w:r>
        <w:rPr>
          <w:rFonts w:hint="eastAsia"/>
        </w:rPr>
        <w:t>传真</w:t>
      </w:r>
      <w:r>
        <w:rPr>
          <w:rFonts w:hint="eastAsia"/>
        </w:rPr>
        <w:t xml:space="preserve">              </w:t>
      </w:r>
      <w:r>
        <w:rPr>
          <w:rFonts w:hint="eastAsia"/>
        </w:rPr>
        <w:t>：</w:t>
      </w:r>
      <w:r>
        <w:rPr>
          <w:rFonts w:hint="eastAsia"/>
        </w:rPr>
        <w:t xml:space="preserve">          </w:t>
      </w:r>
    </w:p>
    <w:p w14:paraId="1C1B300D" w14:textId="77777777" w:rsidR="00F57749" w:rsidRDefault="00CD4144">
      <w:pPr>
        <w:spacing w:line="440" w:lineRule="exact"/>
      </w:pPr>
      <w:r>
        <w:rPr>
          <w:rFonts w:hint="eastAsia"/>
        </w:rPr>
        <w:t xml:space="preserve">                        </w:t>
      </w:r>
      <w:r>
        <w:rPr>
          <w:rFonts w:hint="eastAsia"/>
        </w:rPr>
        <w:t>法定代表人（授权代表）（签字</w:t>
      </w:r>
      <w:r>
        <w:rPr>
          <w:rFonts w:hint="eastAsia"/>
        </w:rPr>
        <w:t>/</w:t>
      </w:r>
      <w:r>
        <w:rPr>
          <w:rFonts w:hint="eastAsia"/>
        </w:rPr>
        <w:t>盖章）：</w:t>
      </w:r>
      <w:r>
        <w:rPr>
          <w:rFonts w:hint="eastAsia"/>
        </w:rPr>
        <w:t xml:space="preserve">                   </w:t>
      </w:r>
    </w:p>
    <w:p w14:paraId="5A0F319F" w14:textId="77777777" w:rsidR="00F57749" w:rsidRDefault="00CD4144">
      <w:pPr>
        <w:spacing w:line="440" w:lineRule="exact"/>
      </w:pPr>
      <w:r>
        <w:rPr>
          <w:rFonts w:hint="eastAsia"/>
        </w:rPr>
        <w:t xml:space="preserve">                        </w:t>
      </w:r>
      <w:r>
        <w:rPr>
          <w:rFonts w:hint="eastAsia"/>
        </w:rPr>
        <w:t>职务：</w:t>
      </w:r>
      <w:r>
        <w:rPr>
          <w:rFonts w:hint="eastAsia"/>
        </w:rPr>
        <w:t xml:space="preserve">                  </w:t>
      </w:r>
    </w:p>
    <w:p w14:paraId="13EF84DE" w14:textId="77777777" w:rsidR="00F57749" w:rsidRDefault="00CD4144">
      <w:pPr>
        <w:spacing w:line="440" w:lineRule="exact"/>
      </w:pPr>
      <w:r>
        <w:rPr>
          <w:rFonts w:hint="eastAsia"/>
        </w:rPr>
        <w:t xml:space="preserve">                        </w:t>
      </w:r>
      <w:r>
        <w:rPr>
          <w:rFonts w:hint="eastAsia"/>
        </w:rPr>
        <w:t>日期：</w:t>
      </w:r>
      <w:r>
        <w:rPr>
          <w:rFonts w:hint="eastAsia"/>
        </w:rPr>
        <w:t xml:space="preserve">       </w:t>
      </w:r>
    </w:p>
    <w:p w14:paraId="66C905E6" w14:textId="77777777" w:rsidR="00F57749" w:rsidRDefault="00F57749"/>
    <w:p w14:paraId="48F42CCF" w14:textId="77777777" w:rsidR="00F57749" w:rsidRDefault="00CD4144">
      <w:pPr>
        <w:pStyle w:val="3"/>
        <w:spacing w:line="420" w:lineRule="exact"/>
        <w:rPr>
          <w:rFonts w:ascii="微软雅黑" w:hAnsi="微软雅黑" w:cs="微软雅黑"/>
          <w:szCs w:val="28"/>
        </w:rPr>
      </w:pPr>
      <w:bookmarkStart w:id="80" w:name="_Toc25424"/>
      <w:r>
        <w:rPr>
          <w:rFonts w:ascii="微软雅黑" w:hAnsi="微软雅黑" w:cs="微软雅黑" w:hint="eastAsia"/>
          <w:szCs w:val="28"/>
        </w:rPr>
        <w:lastRenderedPageBreak/>
        <w:t>2.开标一览表</w:t>
      </w:r>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2279"/>
        <w:gridCol w:w="5577"/>
      </w:tblGrid>
      <w:tr w:rsidR="00F57749" w14:paraId="79EFF671" w14:textId="77777777">
        <w:trPr>
          <w:cantSplit/>
          <w:trHeight w:val="891"/>
        </w:trPr>
        <w:tc>
          <w:tcPr>
            <w:tcW w:w="664" w:type="dxa"/>
            <w:vAlign w:val="center"/>
          </w:tcPr>
          <w:p w14:paraId="5A67DC63" w14:textId="77777777" w:rsidR="00F57749" w:rsidRDefault="00CD4144">
            <w:pPr>
              <w:jc w:val="center"/>
            </w:pPr>
            <w:r>
              <w:rPr>
                <w:rFonts w:hint="eastAsia"/>
              </w:rPr>
              <w:t>1</w:t>
            </w:r>
          </w:p>
        </w:tc>
        <w:tc>
          <w:tcPr>
            <w:tcW w:w="2279" w:type="dxa"/>
            <w:vAlign w:val="center"/>
          </w:tcPr>
          <w:p w14:paraId="5D7E9DFA" w14:textId="77777777" w:rsidR="00F57749" w:rsidRDefault="00CD4144">
            <w:pPr>
              <w:jc w:val="center"/>
            </w:pPr>
            <w:r>
              <w:rPr>
                <w:rFonts w:hint="eastAsia"/>
              </w:rPr>
              <w:t>项目名称</w:t>
            </w:r>
          </w:p>
        </w:tc>
        <w:tc>
          <w:tcPr>
            <w:tcW w:w="5577" w:type="dxa"/>
            <w:vAlign w:val="center"/>
          </w:tcPr>
          <w:p w14:paraId="5D7F5BC1" w14:textId="77777777" w:rsidR="00F57749" w:rsidRDefault="00F57749"/>
        </w:tc>
      </w:tr>
      <w:tr w:rsidR="00F57749" w14:paraId="256DCDBC" w14:textId="77777777">
        <w:trPr>
          <w:cantSplit/>
          <w:trHeight w:val="891"/>
        </w:trPr>
        <w:tc>
          <w:tcPr>
            <w:tcW w:w="664" w:type="dxa"/>
            <w:vAlign w:val="center"/>
          </w:tcPr>
          <w:p w14:paraId="05CE4C82" w14:textId="77777777" w:rsidR="00F57749" w:rsidRDefault="00CD4144">
            <w:pPr>
              <w:jc w:val="center"/>
            </w:pPr>
            <w:r>
              <w:rPr>
                <w:rFonts w:hint="eastAsia"/>
              </w:rPr>
              <w:t>2</w:t>
            </w:r>
          </w:p>
        </w:tc>
        <w:tc>
          <w:tcPr>
            <w:tcW w:w="2279" w:type="dxa"/>
            <w:vAlign w:val="center"/>
          </w:tcPr>
          <w:p w14:paraId="5659C9A7" w14:textId="77777777" w:rsidR="00F57749" w:rsidRDefault="00CD4144">
            <w:pPr>
              <w:jc w:val="center"/>
            </w:pPr>
            <w:r>
              <w:rPr>
                <w:rFonts w:hint="eastAsia"/>
              </w:rPr>
              <w:t>项目编号</w:t>
            </w:r>
          </w:p>
        </w:tc>
        <w:tc>
          <w:tcPr>
            <w:tcW w:w="5577" w:type="dxa"/>
            <w:vAlign w:val="center"/>
          </w:tcPr>
          <w:p w14:paraId="4D99EEDF" w14:textId="77777777" w:rsidR="00F57749" w:rsidRDefault="00F57749"/>
        </w:tc>
      </w:tr>
      <w:tr w:rsidR="00F57749" w14:paraId="13AB9D34" w14:textId="77777777">
        <w:trPr>
          <w:cantSplit/>
          <w:trHeight w:val="1087"/>
        </w:trPr>
        <w:tc>
          <w:tcPr>
            <w:tcW w:w="664" w:type="dxa"/>
            <w:vAlign w:val="center"/>
          </w:tcPr>
          <w:p w14:paraId="007A6E48" w14:textId="77777777" w:rsidR="00F57749" w:rsidRDefault="00CD4144">
            <w:pPr>
              <w:jc w:val="center"/>
            </w:pPr>
            <w:r>
              <w:rPr>
                <w:rFonts w:hint="eastAsia"/>
              </w:rPr>
              <w:t>3</w:t>
            </w:r>
          </w:p>
        </w:tc>
        <w:tc>
          <w:tcPr>
            <w:tcW w:w="2279" w:type="dxa"/>
            <w:vAlign w:val="center"/>
          </w:tcPr>
          <w:p w14:paraId="73E5707B" w14:textId="77777777" w:rsidR="00F57749" w:rsidRDefault="00CD4144">
            <w:pPr>
              <w:jc w:val="center"/>
            </w:pPr>
            <w:r>
              <w:rPr>
                <w:rFonts w:hint="eastAsia"/>
              </w:rPr>
              <w:t>分包号</w:t>
            </w:r>
          </w:p>
        </w:tc>
        <w:tc>
          <w:tcPr>
            <w:tcW w:w="5577" w:type="dxa"/>
            <w:vAlign w:val="center"/>
          </w:tcPr>
          <w:p w14:paraId="441924F5" w14:textId="77777777" w:rsidR="00F57749" w:rsidRDefault="00F57749"/>
        </w:tc>
      </w:tr>
      <w:tr w:rsidR="00F57749" w14:paraId="78EADEDB" w14:textId="77777777">
        <w:trPr>
          <w:cantSplit/>
          <w:trHeight w:val="1087"/>
        </w:trPr>
        <w:tc>
          <w:tcPr>
            <w:tcW w:w="664" w:type="dxa"/>
            <w:vAlign w:val="center"/>
          </w:tcPr>
          <w:p w14:paraId="39BA9155" w14:textId="77777777" w:rsidR="00F57749" w:rsidRDefault="00CD4144">
            <w:pPr>
              <w:jc w:val="center"/>
            </w:pPr>
            <w:r>
              <w:rPr>
                <w:rFonts w:hint="eastAsia"/>
              </w:rPr>
              <w:t>4</w:t>
            </w:r>
          </w:p>
        </w:tc>
        <w:tc>
          <w:tcPr>
            <w:tcW w:w="2279" w:type="dxa"/>
            <w:vAlign w:val="center"/>
          </w:tcPr>
          <w:p w14:paraId="4566419F" w14:textId="77777777" w:rsidR="00F57749" w:rsidRDefault="00CD4144">
            <w:pPr>
              <w:jc w:val="center"/>
            </w:pPr>
            <w:r>
              <w:rPr>
                <w:rFonts w:ascii="宋体" w:hAnsi="宋体" w:hint="eastAsia"/>
                <w:szCs w:val="21"/>
              </w:rPr>
              <w:t>投标报价总计</w:t>
            </w:r>
          </w:p>
        </w:tc>
        <w:tc>
          <w:tcPr>
            <w:tcW w:w="5577" w:type="dxa"/>
          </w:tcPr>
          <w:p w14:paraId="7EF03F22" w14:textId="77777777" w:rsidR="00F57749" w:rsidRDefault="00F57749">
            <w:pPr>
              <w:rPr>
                <w:rFonts w:ascii="宋体" w:hAnsi="宋体"/>
                <w:szCs w:val="21"/>
              </w:rPr>
            </w:pPr>
          </w:p>
          <w:p w14:paraId="61B2FB67" w14:textId="77777777" w:rsidR="00F57749" w:rsidRDefault="00CD4144">
            <w:pPr>
              <w:rPr>
                <w:rFonts w:ascii="宋体" w:hAnsi="宋体"/>
                <w:szCs w:val="21"/>
              </w:rPr>
            </w:pPr>
            <w:r>
              <w:rPr>
                <w:rFonts w:ascii="宋体" w:hAnsi="宋体" w:hint="eastAsia"/>
                <w:szCs w:val="21"/>
              </w:rPr>
              <w:t>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rPr>
              <w:t>/</w:t>
            </w:r>
            <w:r>
              <w:rPr>
                <w:rFonts w:ascii="宋体" w:hAnsi="宋体" w:hint="eastAsia"/>
                <w:szCs w:val="21"/>
              </w:rPr>
              <w:t>年</w:t>
            </w:r>
            <w:r>
              <w:rPr>
                <w:rFonts w:ascii="宋体" w:hAnsi="宋体" w:hint="eastAsia"/>
                <w:szCs w:val="21"/>
              </w:rPr>
              <w:t xml:space="preserve"> </w:t>
            </w:r>
          </w:p>
          <w:p w14:paraId="2A638898" w14:textId="77777777" w:rsidR="00F57749" w:rsidRDefault="00F57749">
            <w:pPr>
              <w:rPr>
                <w:rFonts w:ascii="宋体" w:hAnsi="宋体"/>
                <w:szCs w:val="21"/>
              </w:rPr>
            </w:pPr>
          </w:p>
          <w:p w14:paraId="477BF175" w14:textId="77777777" w:rsidR="00F57749" w:rsidRDefault="00CD4144">
            <w:r>
              <w:rPr>
                <w:rFonts w:ascii="宋体" w:hAnsi="宋体" w:hint="eastAsia"/>
                <w:szCs w:val="21"/>
              </w:rPr>
              <w:t>￥：</w:t>
            </w:r>
            <w:r>
              <w:rPr>
                <w:rFonts w:ascii="宋体" w:hAnsi="宋体" w:hint="eastAsia"/>
                <w:szCs w:val="21"/>
                <w:u w:val="single"/>
              </w:rPr>
              <w:t xml:space="preserve">                  </w:t>
            </w:r>
            <w:r>
              <w:rPr>
                <w:rFonts w:ascii="宋体" w:hAnsi="宋体" w:hint="eastAsia"/>
                <w:szCs w:val="21"/>
              </w:rPr>
              <w:t>元</w:t>
            </w:r>
            <w:r>
              <w:rPr>
                <w:rFonts w:ascii="宋体" w:hAnsi="宋体" w:hint="eastAsia"/>
                <w:szCs w:val="21"/>
              </w:rPr>
              <w:t>/</w:t>
            </w:r>
            <w:r>
              <w:rPr>
                <w:rFonts w:ascii="宋体" w:hAnsi="宋体" w:hint="eastAsia"/>
                <w:szCs w:val="21"/>
              </w:rPr>
              <w:t>年</w:t>
            </w:r>
          </w:p>
        </w:tc>
      </w:tr>
      <w:tr w:rsidR="00F57749" w14:paraId="5FC1DC24" w14:textId="77777777">
        <w:trPr>
          <w:cantSplit/>
          <w:trHeight w:val="1087"/>
        </w:trPr>
        <w:tc>
          <w:tcPr>
            <w:tcW w:w="664" w:type="dxa"/>
            <w:vAlign w:val="center"/>
          </w:tcPr>
          <w:p w14:paraId="65747117" w14:textId="77777777" w:rsidR="00F57749" w:rsidRDefault="00CD4144">
            <w:pPr>
              <w:jc w:val="center"/>
            </w:pPr>
            <w:r>
              <w:rPr>
                <w:rFonts w:hint="eastAsia"/>
              </w:rPr>
              <w:t>5</w:t>
            </w:r>
          </w:p>
        </w:tc>
        <w:tc>
          <w:tcPr>
            <w:tcW w:w="2279" w:type="dxa"/>
            <w:vAlign w:val="center"/>
          </w:tcPr>
          <w:p w14:paraId="3F23712C" w14:textId="77777777" w:rsidR="00F57749" w:rsidRDefault="00CD4144">
            <w:pPr>
              <w:jc w:val="center"/>
            </w:pPr>
            <w:r>
              <w:rPr>
                <w:rFonts w:ascii="宋体" w:hAnsi="宋体" w:hint="eastAsia"/>
                <w:szCs w:val="21"/>
              </w:rPr>
              <w:t>服务期限</w:t>
            </w:r>
          </w:p>
        </w:tc>
        <w:tc>
          <w:tcPr>
            <w:tcW w:w="5577" w:type="dxa"/>
            <w:vAlign w:val="center"/>
          </w:tcPr>
          <w:p w14:paraId="4DB97B73" w14:textId="77777777" w:rsidR="00F57749" w:rsidRDefault="00CD4144">
            <w:r>
              <w:rPr>
                <w:rFonts w:ascii="宋体" w:hAnsi="宋体" w:hint="eastAsia"/>
                <w:szCs w:val="21"/>
                <w:u w:val="single"/>
              </w:rPr>
              <w:t xml:space="preserve"> 3</w:t>
            </w:r>
            <w:r>
              <w:rPr>
                <w:rFonts w:ascii="宋体" w:hAnsi="宋体" w:hint="eastAsia"/>
                <w:szCs w:val="21"/>
                <w:u w:val="single"/>
              </w:rPr>
              <w:t>年</w:t>
            </w:r>
            <w:r>
              <w:rPr>
                <w:rFonts w:ascii="宋体" w:hAnsi="宋体" w:hint="eastAsia"/>
                <w:szCs w:val="21"/>
                <w:u w:val="single"/>
              </w:rPr>
              <w:t xml:space="preserve"> </w:t>
            </w:r>
          </w:p>
        </w:tc>
      </w:tr>
    </w:tbl>
    <w:p w14:paraId="2B274A77" w14:textId="77777777" w:rsidR="00F57749" w:rsidRDefault="00F57749">
      <w:pPr>
        <w:widowControl/>
        <w:topLinePunct/>
        <w:snapToGrid w:val="0"/>
        <w:spacing w:before="4" w:line="420" w:lineRule="exact"/>
        <w:rPr>
          <w:rFonts w:ascii="微软雅黑" w:hAnsi="微软雅黑" w:cs="微软雅黑"/>
          <w:sz w:val="24"/>
          <w:szCs w:val="24"/>
        </w:rPr>
      </w:pPr>
    </w:p>
    <w:p w14:paraId="1D607499" w14:textId="77777777" w:rsidR="00F57749" w:rsidRDefault="00F57749">
      <w:pPr>
        <w:pStyle w:val="40"/>
        <w:ind w:left="1260"/>
      </w:pPr>
    </w:p>
    <w:p w14:paraId="1865E25C" w14:textId="77777777" w:rsidR="00F57749" w:rsidRDefault="00F57749"/>
    <w:p w14:paraId="17A98F8F" w14:textId="77777777" w:rsidR="00F57749" w:rsidRDefault="00F57749">
      <w:pPr>
        <w:pStyle w:val="40"/>
        <w:ind w:left="1260"/>
      </w:pPr>
    </w:p>
    <w:p w14:paraId="5EF513E6" w14:textId="77777777" w:rsidR="00F57749" w:rsidRDefault="00F57749"/>
    <w:p w14:paraId="7B094C2C" w14:textId="77777777" w:rsidR="00F57749" w:rsidRDefault="00CD4144">
      <w:pPr>
        <w:jc w:val="right"/>
      </w:pPr>
      <w:r>
        <w:rPr>
          <w:rFonts w:hint="eastAsia"/>
        </w:rPr>
        <w:t>供应商全称（公章）：</w:t>
      </w:r>
      <w:r>
        <w:rPr>
          <w:rFonts w:hint="eastAsia"/>
        </w:rPr>
        <w:t xml:space="preserve">        </w:t>
      </w:r>
    </w:p>
    <w:p w14:paraId="2EBC2A39" w14:textId="77777777" w:rsidR="00F57749" w:rsidRDefault="00CD4144">
      <w:pPr>
        <w:jc w:val="right"/>
      </w:pPr>
      <w:r>
        <w:rPr>
          <w:rFonts w:hint="eastAsia"/>
        </w:rPr>
        <w:t>法定代表人（授权代表）（签字</w:t>
      </w:r>
      <w:r>
        <w:rPr>
          <w:rFonts w:hint="eastAsia"/>
        </w:rPr>
        <w:t>/</w:t>
      </w:r>
      <w:r>
        <w:rPr>
          <w:rFonts w:hint="eastAsia"/>
        </w:rPr>
        <w:t>盖章）：</w:t>
      </w:r>
      <w:r>
        <w:rPr>
          <w:rFonts w:hint="eastAsia"/>
        </w:rPr>
        <w:t xml:space="preserve">    </w:t>
      </w:r>
    </w:p>
    <w:p w14:paraId="03AC9877" w14:textId="77777777" w:rsidR="00F57749" w:rsidRDefault="00CD4144">
      <w:pPr>
        <w:pStyle w:val="40"/>
        <w:ind w:leftChars="0" w:left="0"/>
        <w:jc w:val="right"/>
      </w:pPr>
      <w:r>
        <w:rPr>
          <w:rFonts w:hint="eastAsia"/>
        </w:rPr>
        <w:t>日期：</w:t>
      </w:r>
    </w:p>
    <w:p w14:paraId="0F61B2D9" w14:textId="77777777" w:rsidR="00F57749" w:rsidRDefault="00F57749">
      <w:pPr>
        <w:spacing w:line="420" w:lineRule="exact"/>
        <w:ind w:firstLineChars="150" w:firstLine="270"/>
        <w:rPr>
          <w:rFonts w:ascii="微软雅黑" w:hAnsi="微软雅黑" w:cs="微软雅黑"/>
          <w:sz w:val="18"/>
          <w:szCs w:val="18"/>
        </w:rPr>
      </w:pPr>
    </w:p>
    <w:p w14:paraId="3216E95A" w14:textId="77777777" w:rsidR="00F57749" w:rsidRDefault="00CD4144">
      <w:pPr>
        <w:spacing w:line="420" w:lineRule="exact"/>
        <w:ind w:firstLineChars="150" w:firstLine="270"/>
        <w:rPr>
          <w:rFonts w:ascii="微软雅黑" w:hAnsi="微软雅黑" w:cs="微软雅黑"/>
          <w:sz w:val="18"/>
          <w:szCs w:val="18"/>
        </w:rPr>
      </w:pPr>
      <w:r>
        <w:rPr>
          <w:rFonts w:ascii="微软雅黑" w:hAnsi="微软雅黑" w:cs="微软雅黑" w:hint="eastAsia"/>
          <w:sz w:val="18"/>
          <w:szCs w:val="18"/>
        </w:rPr>
        <w:t>注:</w:t>
      </w:r>
    </w:p>
    <w:p w14:paraId="3402F637" w14:textId="77777777" w:rsidR="00F57749" w:rsidRDefault="00CD4144">
      <w:pPr>
        <w:spacing w:line="360" w:lineRule="exact"/>
        <w:ind w:firstLineChars="200" w:firstLine="360"/>
        <w:rPr>
          <w:rFonts w:ascii="微软雅黑" w:hAnsi="微软雅黑" w:cs="微软雅黑"/>
          <w:sz w:val="18"/>
          <w:szCs w:val="18"/>
        </w:rPr>
      </w:pPr>
      <w:r>
        <w:rPr>
          <w:rFonts w:ascii="微软雅黑" w:hAnsi="微软雅黑" w:cs="微软雅黑" w:hint="eastAsia"/>
          <w:sz w:val="18"/>
          <w:szCs w:val="18"/>
        </w:rPr>
        <w:t>（1）投标报价应包括采购文件所规定的招标范围的全部内容。</w:t>
      </w:r>
    </w:p>
    <w:p w14:paraId="70AC719F" w14:textId="77777777" w:rsidR="00F57749" w:rsidRDefault="00CD4144">
      <w:pPr>
        <w:spacing w:line="360" w:lineRule="exact"/>
        <w:ind w:firstLineChars="200" w:firstLine="360"/>
        <w:rPr>
          <w:rFonts w:ascii="微软雅黑" w:hAnsi="微软雅黑" w:cs="微软雅黑"/>
          <w:sz w:val="18"/>
          <w:szCs w:val="18"/>
        </w:rPr>
      </w:pPr>
      <w:r>
        <w:rPr>
          <w:rFonts w:ascii="微软雅黑" w:hAnsi="微软雅黑" w:cs="微软雅黑" w:hint="eastAsia"/>
          <w:sz w:val="18"/>
          <w:szCs w:val="18"/>
        </w:rPr>
        <w:t>（2）供应商不得实质性改动报价一览表格式及内容。</w:t>
      </w:r>
    </w:p>
    <w:p w14:paraId="228FD235" w14:textId="77777777" w:rsidR="00F57749" w:rsidRDefault="00CD4144">
      <w:pPr>
        <w:pStyle w:val="40"/>
        <w:spacing w:line="360" w:lineRule="exact"/>
        <w:ind w:leftChars="0" w:left="0" w:firstLineChars="200" w:firstLine="360"/>
        <w:rPr>
          <w:b/>
          <w:bCs/>
        </w:rPr>
      </w:pPr>
      <w:r>
        <w:rPr>
          <w:rFonts w:ascii="微软雅黑" w:hAnsi="微软雅黑" w:cs="微软雅黑" w:hint="eastAsia"/>
          <w:b/>
          <w:bCs/>
          <w:sz w:val="18"/>
          <w:szCs w:val="18"/>
        </w:rPr>
        <w:t>（3）开标一览表除了装订在投标文件中以外，还需要提供一份单独密封的开标一览表，单独密封的开标一览表仅是为</w:t>
      </w:r>
      <w:proofErr w:type="gramStart"/>
      <w:r>
        <w:rPr>
          <w:rFonts w:ascii="微软雅黑" w:hAnsi="微软雅黑" w:cs="微软雅黑" w:hint="eastAsia"/>
          <w:b/>
          <w:bCs/>
          <w:sz w:val="18"/>
          <w:szCs w:val="18"/>
        </w:rPr>
        <w:t>方便唱</w:t>
      </w:r>
      <w:proofErr w:type="gramEnd"/>
      <w:r>
        <w:rPr>
          <w:rFonts w:ascii="微软雅黑" w:hAnsi="微软雅黑" w:cs="微软雅黑" w:hint="eastAsia"/>
          <w:b/>
          <w:bCs/>
          <w:sz w:val="18"/>
          <w:szCs w:val="18"/>
        </w:rPr>
        <w:t>标所用，如未提供，不构成投标文件的完整性偏离。</w:t>
      </w:r>
    </w:p>
    <w:p w14:paraId="027FEF09" w14:textId="77777777" w:rsidR="00F57749" w:rsidRDefault="00CD4144">
      <w:pPr>
        <w:pStyle w:val="40"/>
        <w:spacing w:line="360" w:lineRule="exact"/>
        <w:ind w:leftChars="0" w:left="0" w:firstLineChars="200" w:firstLine="360"/>
        <w:rPr>
          <w:rFonts w:ascii="微软雅黑" w:hAnsi="微软雅黑" w:cs="微软雅黑"/>
          <w:b/>
          <w:bCs/>
          <w:sz w:val="18"/>
          <w:szCs w:val="18"/>
        </w:rPr>
      </w:pPr>
      <w:r>
        <w:rPr>
          <w:rFonts w:ascii="微软雅黑" w:hAnsi="微软雅黑" w:cs="微软雅黑" w:hint="eastAsia"/>
          <w:b/>
          <w:bCs/>
          <w:sz w:val="18"/>
          <w:szCs w:val="18"/>
        </w:rPr>
        <w:t>（4）投标价应包括但不限于完成该项目所有的费用：制造、加工、检验、包装、供货、运输、保险、装卸至现场、安装、调试、技术指导培训、质保期服务、税金及投标人认为需要的其他相关费用等。投标单位未填单价或总价的项目，在实施后，采购单位将不予支付。</w:t>
      </w:r>
    </w:p>
    <w:p w14:paraId="0101CD18" w14:textId="77777777" w:rsidR="00F57749" w:rsidRDefault="00F57749">
      <w:pPr>
        <w:pStyle w:val="40"/>
        <w:ind w:leftChars="0" w:left="1260"/>
      </w:pPr>
    </w:p>
    <w:p w14:paraId="3D25B443" w14:textId="77777777" w:rsidR="00F57749" w:rsidRDefault="00CD4144">
      <w:pPr>
        <w:pStyle w:val="3"/>
        <w:spacing w:line="420" w:lineRule="exact"/>
        <w:rPr>
          <w:rFonts w:ascii="微软雅黑" w:hAnsi="微软雅黑" w:cs="微软雅黑"/>
          <w:szCs w:val="28"/>
        </w:rPr>
      </w:pPr>
      <w:bookmarkStart w:id="81" w:name="_Toc25190"/>
      <w:bookmarkStart w:id="82" w:name="_Toc403725575"/>
      <w:r>
        <w:rPr>
          <w:rFonts w:ascii="微软雅黑" w:hAnsi="微软雅黑" w:cs="微软雅黑" w:hint="eastAsia"/>
          <w:szCs w:val="28"/>
        </w:rPr>
        <w:lastRenderedPageBreak/>
        <w:t>3.投标报价明细表</w:t>
      </w:r>
      <w:bookmarkEnd w:id="81"/>
      <w:bookmarkEnd w:id="8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802"/>
        <w:gridCol w:w="1099"/>
        <w:gridCol w:w="1024"/>
        <w:gridCol w:w="758"/>
        <w:gridCol w:w="1370"/>
        <w:gridCol w:w="1750"/>
      </w:tblGrid>
      <w:tr w:rsidR="00F57749" w14:paraId="296F7239" w14:textId="77777777">
        <w:trPr>
          <w:cantSplit/>
          <w:trHeight w:hRule="exact" w:val="454"/>
          <w:jc w:val="center"/>
        </w:trPr>
        <w:tc>
          <w:tcPr>
            <w:tcW w:w="719" w:type="dxa"/>
            <w:tcBorders>
              <w:top w:val="single" w:sz="4" w:space="0" w:color="auto"/>
              <w:left w:val="single" w:sz="4" w:space="0" w:color="auto"/>
              <w:bottom w:val="single" w:sz="4" w:space="0" w:color="auto"/>
              <w:right w:val="single" w:sz="4" w:space="0" w:color="auto"/>
            </w:tcBorders>
            <w:vAlign w:val="center"/>
          </w:tcPr>
          <w:p w14:paraId="6A81550F" w14:textId="77777777" w:rsidR="00F57749" w:rsidRDefault="00CD4144">
            <w:pPr>
              <w:spacing w:line="400" w:lineRule="exact"/>
              <w:jc w:val="center"/>
              <w:rPr>
                <w:szCs w:val="24"/>
              </w:rPr>
            </w:pPr>
            <w:r>
              <w:rPr>
                <w:szCs w:val="24"/>
              </w:rPr>
              <w:t>序号</w:t>
            </w:r>
          </w:p>
        </w:tc>
        <w:tc>
          <w:tcPr>
            <w:tcW w:w="1802" w:type="dxa"/>
            <w:tcBorders>
              <w:top w:val="single" w:sz="4" w:space="0" w:color="auto"/>
              <w:left w:val="single" w:sz="4" w:space="0" w:color="auto"/>
              <w:bottom w:val="single" w:sz="4" w:space="0" w:color="auto"/>
              <w:right w:val="single" w:sz="4" w:space="0" w:color="auto"/>
            </w:tcBorders>
            <w:vAlign w:val="center"/>
          </w:tcPr>
          <w:p w14:paraId="7EA90EAA" w14:textId="77777777" w:rsidR="00F57749" w:rsidRDefault="00CD4144">
            <w:pPr>
              <w:spacing w:line="400" w:lineRule="exact"/>
              <w:jc w:val="center"/>
              <w:rPr>
                <w:szCs w:val="24"/>
              </w:rPr>
            </w:pPr>
            <w:r>
              <w:rPr>
                <w:szCs w:val="24"/>
              </w:rPr>
              <w:t>项目</w:t>
            </w:r>
          </w:p>
        </w:tc>
        <w:tc>
          <w:tcPr>
            <w:tcW w:w="1099" w:type="dxa"/>
            <w:tcBorders>
              <w:top w:val="single" w:sz="4" w:space="0" w:color="auto"/>
              <w:left w:val="single" w:sz="4" w:space="0" w:color="auto"/>
              <w:bottom w:val="single" w:sz="4" w:space="0" w:color="auto"/>
              <w:right w:val="single" w:sz="4" w:space="0" w:color="auto"/>
            </w:tcBorders>
            <w:vAlign w:val="center"/>
          </w:tcPr>
          <w:p w14:paraId="36A49761" w14:textId="77777777" w:rsidR="00F57749" w:rsidRDefault="00CD4144">
            <w:pPr>
              <w:spacing w:line="400" w:lineRule="exact"/>
              <w:jc w:val="center"/>
              <w:rPr>
                <w:szCs w:val="24"/>
              </w:rPr>
            </w:pPr>
            <w:r>
              <w:rPr>
                <w:rFonts w:hint="eastAsia"/>
                <w:szCs w:val="24"/>
              </w:rPr>
              <w:t>单位</w:t>
            </w:r>
          </w:p>
        </w:tc>
        <w:tc>
          <w:tcPr>
            <w:tcW w:w="1024" w:type="dxa"/>
            <w:tcBorders>
              <w:top w:val="single" w:sz="4" w:space="0" w:color="auto"/>
              <w:left w:val="single" w:sz="4" w:space="0" w:color="auto"/>
              <w:bottom w:val="single" w:sz="4" w:space="0" w:color="auto"/>
              <w:right w:val="single" w:sz="4" w:space="0" w:color="auto"/>
            </w:tcBorders>
            <w:vAlign w:val="center"/>
          </w:tcPr>
          <w:p w14:paraId="63503562" w14:textId="77777777" w:rsidR="00F57749" w:rsidRDefault="00CD4144">
            <w:pPr>
              <w:spacing w:line="400" w:lineRule="exact"/>
              <w:jc w:val="center"/>
              <w:rPr>
                <w:szCs w:val="24"/>
              </w:rPr>
            </w:pPr>
            <w:r>
              <w:rPr>
                <w:szCs w:val="24"/>
              </w:rPr>
              <w:t>数量</w:t>
            </w:r>
          </w:p>
        </w:tc>
        <w:tc>
          <w:tcPr>
            <w:tcW w:w="758" w:type="dxa"/>
            <w:tcBorders>
              <w:top w:val="single" w:sz="4" w:space="0" w:color="auto"/>
              <w:left w:val="single" w:sz="4" w:space="0" w:color="auto"/>
              <w:bottom w:val="single" w:sz="4" w:space="0" w:color="auto"/>
              <w:right w:val="single" w:sz="4" w:space="0" w:color="auto"/>
            </w:tcBorders>
            <w:vAlign w:val="center"/>
          </w:tcPr>
          <w:p w14:paraId="171CE5F1" w14:textId="77777777" w:rsidR="00F57749" w:rsidRDefault="00CD4144">
            <w:pPr>
              <w:spacing w:line="400" w:lineRule="exact"/>
              <w:jc w:val="center"/>
              <w:rPr>
                <w:szCs w:val="24"/>
              </w:rPr>
            </w:pPr>
            <w:r>
              <w:rPr>
                <w:szCs w:val="24"/>
              </w:rPr>
              <w:t>单价</w:t>
            </w:r>
          </w:p>
        </w:tc>
        <w:tc>
          <w:tcPr>
            <w:tcW w:w="1370" w:type="dxa"/>
            <w:tcBorders>
              <w:top w:val="single" w:sz="4" w:space="0" w:color="auto"/>
              <w:left w:val="single" w:sz="4" w:space="0" w:color="auto"/>
              <w:bottom w:val="single" w:sz="4" w:space="0" w:color="auto"/>
              <w:right w:val="single" w:sz="4" w:space="0" w:color="auto"/>
            </w:tcBorders>
            <w:vAlign w:val="center"/>
          </w:tcPr>
          <w:p w14:paraId="4AAE1342" w14:textId="77777777" w:rsidR="00F57749" w:rsidRDefault="00CD4144">
            <w:pPr>
              <w:spacing w:line="400" w:lineRule="exact"/>
              <w:jc w:val="center"/>
              <w:rPr>
                <w:szCs w:val="24"/>
              </w:rPr>
            </w:pPr>
            <w:r>
              <w:rPr>
                <w:szCs w:val="24"/>
              </w:rPr>
              <w:t>分项小计（元）</w:t>
            </w:r>
          </w:p>
        </w:tc>
        <w:tc>
          <w:tcPr>
            <w:tcW w:w="1750" w:type="dxa"/>
            <w:tcBorders>
              <w:top w:val="single" w:sz="4" w:space="0" w:color="auto"/>
              <w:left w:val="single" w:sz="4" w:space="0" w:color="auto"/>
              <w:bottom w:val="single" w:sz="4" w:space="0" w:color="auto"/>
              <w:right w:val="single" w:sz="4" w:space="0" w:color="auto"/>
            </w:tcBorders>
            <w:vAlign w:val="center"/>
          </w:tcPr>
          <w:p w14:paraId="1325BA79" w14:textId="77777777" w:rsidR="00F57749" w:rsidRDefault="00CD4144">
            <w:pPr>
              <w:spacing w:line="400" w:lineRule="exact"/>
              <w:jc w:val="center"/>
              <w:rPr>
                <w:szCs w:val="24"/>
              </w:rPr>
            </w:pPr>
            <w:r>
              <w:rPr>
                <w:szCs w:val="24"/>
              </w:rPr>
              <w:t>备注</w:t>
            </w:r>
          </w:p>
        </w:tc>
      </w:tr>
      <w:tr w:rsidR="00F57749" w14:paraId="1A850C53" w14:textId="77777777">
        <w:trPr>
          <w:cantSplit/>
          <w:trHeight w:hRule="exact" w:val="454"/>
          <w:jc w:val="center"/>
        </w:trPr>
        <w:tc>
          <w:tcPr>
            <w:tcW w:w="719" w:type="dxa"/>
            <w:tcBorders>
              <w:top w:val="single" w:sz="4" w:space="0" w:color="auto"/>
              <w:left w:val="single" w:sz="4" w:space="0" w:color="auto"/>
              <w:bottom w:val="single" w:sz="4" w:space="0" w:color="auto"/>
              <w:right w:val="single" w:sz="4" w:space="0" w:color="auto"/>
            </w:tcBorders>
            <w:vAlign w:val="center"/>
          </w:tcPr>
          <w:p w14:paraId="337DCC60" w14:textId="77777777" w:rsidR="00F57749" w:rsidRDefault="00CD4144">
            <w:pPr>
              <w:spacing w:line="400" w:lineRule="exact"/>
              <w:jc w:val="center"/>
              <w:rPr>
                <w:szCs w:val="24"/>
              </w:rPr>
            </w:pPr>
            <w:r>
              <w:rPr>
                <w:szCs w:val="24"/>
              </w:rPr>
              <w:t>1</w:t>
            </w:r>
          </w:p>
        </w:tc>
        <w:tc>
          <w:tcPr>
            <w:tcW w:w="1802" w:type="dxa"/>
            <w:tcBorders>
              <w:top w:val="single" w:sz="4" w:space="0" w:color="auto"/>
              <w:left w:val="single" w:sz="4" w:space="0" w:color="auto"/>
              <w:bottom w:val="single" w:sz="4" w:space="0" w:color="auto"/>
              <w:right w:val="single" w:sz="4" w:space="0" w:color="auto"/>
            </w:tcBorders>
            <w:vAlign w:val="center"/>
          </w:tcPr>
          <w:p w14:paraId="7C164647" w14:textId="77777777" w:rsidR="00F57749" w:rsidRDefault="00CD4144">
            <w:pPr>
              <w:spacing w:line="400" w:lineRule="exact"/>
              <w:jc w:val="center"/>
              <w:rPr>
                <w:szCs w:val="24"/>
              </w:rPr>
            </w:pPr>
            <w:r>
              <w:rPr>
                <w:szCs w:val="24"/>
              </w:rPr>
              <w:t>人员工资</w:t>
            </w:r>
          </w:p>
        </w:tc>
        <w:tc>
          <w:tcPr>
            <w:tcW w:w="1099" w:type="dxa"/>
            <w:tcBorders>
              <w:top w:val="single" w:sz="4" w:space="0" w:color="auto"/>
              <w:left w:val="single" w:sz="4" w:space="0" w:color="auto"/>
              <w:bottom w:val="single" w:sz="4" w:space="0" w:color="auto"/>
              <w:right w:val="single" w:sz="4" w:space="0" w:color="auto"/>
            </w:tcBorders>
            <w:vAlign w:val="center"/>
          </w:tcPr>
          <w:p w14:paraId="7D9315F7" w14:textId="77777777" w:rsidR="00F57749" w:rsidRDefault="00F57749">
            <w:pPr>
              <w:spacing w:line="400" w:lineRule="exact"/>
              <w:rPr>
                <w:szCs w:val="24"/>
              </w:rPr>
            </w:pPr>
          </w:p>
        </w:tc>
        <w:tc>
          <w:tcPr>
            <w:tcW w:w="1024" w:type="dxa"/>
            <w:tcBorders>
              <w:top w:val="single" w:sz="4" w:space="0" w:color="auto"/>
              <w:left w:val="single" w:sz="4" w:space="0" w:color="auto"/>
              <w:bottom w:val="single" w:sz="4" w:space="0" w:color="auto"/>
              <w:right w:val="single" w:sz="4" w:space="0" w:color="auto"/>
            </w:tcBorders>
            <w:vAlign w:val="center"/>
          </w:tcPr>
          <w:p w14:paraId="0EBE8E75" w14:textId="77777777" w:rsidR="00F57749" w:rsidRDefault="00F57749">
            <w:pPr>
              <w:spacing w:line="400" w:lineRule="exact"/>
              <w:rPr>
                <w:szCs w:val="24"/>
              </w:rPr>
            </w:pPr>
          </w:p>
        </w:tc>
        <w:tc>
          <w:tcPr>
            <w:tcW w:w="758" w:type="dxa"/>
            <w:tcBorders>
              <w:top w:val="single" w:sz="4" w:space="0" w:color="auto"/>
              <w:left w:val="single" w:sz="4" w:space="0" w:color="auto"/>
              <w:bottom w:val="single" w:sz="4" w:space="0" w:color="auto"/>
              <w:right w:val="single" w:sz="4" w:space="0" w:color="auto"/>
            </w:tcBorders>
            <w:vAlign w:val="center"/>
          </w:tcPr>
          <w:p w14:paraId="3F6BDD5E" w14:textId="77777777" w:rsidR="00F57749" w:rsidRDefault="00F57749">
            <w:pPr>
              <w:spacing w:line="400" w:lineRule="exact"/>
              <w:rPr>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28184833" w14:textId="77777777" w:rsidR="00F57749" w:rsidRDefault="00F57749">
            <w:pPr>
              <w:spacing w:line="400" w:lineRule="exact"/>
              <w:rPr>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46969954" w14:textId="77777777" w:rsidR="00F57749" w:rsidRDefault="00F57749">
            <w:pPr>
              <w:spacing w:line="400" w:lineRule="exact"/>
              <w:rPr>
                <w:szCs w:val="24"/>
              </w:rPr>
            </w:pPr>
          </w:p>
        </w:tc>
      </w:tr>
      <w:tr w:rsidR="00F57749" w14:paraId="246702AC" w14:textId="77777777">
        <w:trPr>
          <w:cantSplit/>
          <w:trHeight w:hRule="exact" w:val="454"/>
          <w:jc w:val="center"/>
        </w:trPr>
        <w:tc>
          <w:tcPr>
            <w:tcW w:w="719" w:type="dxa"/>
            <w:tcBorders>
              <w:top w:val="single" w:sz="4" w:space="0" w:color="auto"/>
              <w:left w:val="single" w:sz="4" w:space="0" w:color="auto"/>
              <w:bottom w:val="single" w:sz="4" w:space="0" w:color="auto"/>
              <w:right w:val="single" w:sz="4" w:space="0" w:color="auto"/>
            </w:tcBorders>
            <w:vAlign w:val="center"/>
          </w:tcPr>
          <w:p w14:paraId="7D3699B3" w14:textId="77777777" w:rsidR="00F57749" w:rsidRDefault="00CD4144">
            <w:pPr>
              <w:spacing w:line="400" w:lineRule="exact"/>
              <w:jc w:val="center"/>
              <w:rPr>
                <w:szCs w:val="24"/>
              </w:rPr>
            </w:pPr>
            <w:r>
              <w:rPr>
                <w:szCs w:val="24"/>
              </w:rPr>
              <w:t>2</w:t>
            </w:r>
          </w:p>
        </w:tc>
        <w:tc>
          <w:tcPr>
            <w:tcW w:w="1802" w:type="dxa"/>
            <w:tcBorders>
              <w:top w:val="single" w:sz="4" w:space="0" w:color="auto"/>
              <w:left w:val="single" w:sz="4" w:space="0" w:color="auto"/>
              <w:bottom w:val="single" w:sz="4" w:space="0" w:color="auto"/>
              <w:right w:val="single" w:sz="4" w:space="0" w:color="auto"/>
            </w:tcBorders>
            <w:vAlign w:val="center"/>
          </w:tcPr>
          <w:p w14:paraId="32B36828" w14:textId="77777777" w:rsidR="00F57749" w:rsidRDefault="00CD4144">
            <w:pPr>
              <w:spacing w:line="400" w:lineRule="exact"/>
              <w:jc w:val="center"/>
              <w:rPr>
                <w:szCs w:val="24"/>
              </w:rPr>
            </w:pPr>
            <w:r>
              <w:rPr>
                <w:szCs w:val="24"/>
              </w:rPr>
              <w:t>服装费</w:t>
            </w:r>
          </w:p>
        </w:tc>
        <w:tc>
          <w:tcPr>
            <w:tcW w:w="1099" w:type="dxa"/>
            <w:tcBorders>
              <w:top w:val="single" w:sz="4" w:space="0" w:color="auto"/>
              <w:left w:val="single" w:sz="4" w:space="0" w:color="auto"/>
              <w:bottom w:val="single" w:sz="4" w:space="0" w:color="auto"/>
              <w:right w:val="single" w:sz="4" w:space="0" w:color="auto"/>
            </w:tcBorders>
            <w:vAlign w:val="center"/>
          </w:tcPr>
          <w:p w14:paraId="27AF9163" w14:textId="77777777" w:rsidR="00F57749" w:rsidRDefault="00F57749">
            <w:pPr>
              <w:spacing w:line="400" w:lineRule="exact"/>
              <w:rPr>
                <w:szCs w:val="24"/>
              </w:rPr>
            </w:pPr>
          </w:p>
        </w:tc>
        <w:tc>
          <w:tcPr>
            <w:tcW w:w="1024" w:type="dxa"/>
            <w:tcBorders>
              <w:top w:val="single" w:sz="4" w:space="0" w:color="auto"/>
              <w:left w:val="single" w:sz="4" w:space="0" w:color="auto"/>
              <w:bottom w:val="single" w:sz="4" w:space="0" w:color="auto"/>
              <w:right w:val="single" w:sz="4" w:space="0" w:color="auto"/>
            </w:tcBorders>
            <w:vAlign w:val="center"/>
          </w:tcPr>
          <w:p w14:paraId="1569480D" w14:textId="77777777" w:rsidR="00F57749" w:rsidRDefault="00F57749">
            <w:pPr>
              <w:spacing w:line="400" w:lineRule="exact"/>
              <w:rPr>
                <w:szCs w:val="24"/>
              </w:rPr>
            </w:pPr>
          </w:p>
        </w:tc>
        <w:tc>
          <w:tcPr>
            <w:tcW w:w="758" w:type="dxa"/>
            <w:tcBorders>
              <w:top w:val="single" w:sz="4" w:space="0" w:color="auto"/>
              <w:left w:val="single" w:sz="4" w:space="0" w:color="auto"/>
              <w:bottom w:val="single" w:sz="4" w:space="0" w:color="auto"/>
              <w:right w:val="single" w:sz="4" w:space="0" w:color="auto"/>
            </w:tcBorders>
            <w:vAlign w:val="center"/>
          </w:tcPr>
          <w:p w14:paraId="02FDE056" w14:textId="77777777" w:rsidR="00F57749" w:rsidRDefault="00F57749">
            <w:pPr>
              <w:spacing w:line="400" w:lineRule="exact"/>
              <w:rPr>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6093ECE7" w14:textId="77777777" w:rsidR="00F57749" w:rsidRDefault="00F57749">
            <w:pPr>
              <w:spacing w:line="400" w:lineRule="exact"/>
              <w:rPr>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25F43376" w14:textId="77777777" w:rsidR="00F57749" w:rsidRDefault="00F57749">
            <w:pPr>
              <w:spacing w:line="400" w:lineRule="exact"/>
              <w:rPr>
                <w:szCs w:val="24"/>
              </w:rPr>
            </w:pPr>
          </w:p>
        </w:tc>
      </w:tr>
      <w:tr w:rsidR="00F57749" w14:paraId="19E52C70" w14:textId="77777777">
        <w:trPr>
          <w:cantSplit/>
          <w:trHeight w:hRule="exact" w:val="454"/>
          <w:jc w:val="center"/>
        </w:trPr>
        <w:tc>
          <w:tcPr>
            <w:tcW w:w="719" w:type="dxa"/>
            <w:tcBorders>
              <w:top w:val="single" w:sz="4" w:space="0" w:color="auto"/>
              <w:left w:val="single" w:sz="4" w:space="0" w:color="auto"/>
              <w:bottom w:val="single" w:sz="4" w:space="0" w:color="auto"/>
              <w:right w:val="single" w:sz="4" w:space="0" w:color="auto"/>
            </w:tcBorders>
            <w:vAlign w:val="center"/>
          </w:tcPr>
          <w:p w14:paraId="1EDE3AEE" w14:textId="77777777" w:rsidR="00F57749" w:rsidRDefault="00CD4144">
            <w:pPr>
              <w:spacing w:line="400" w:lineRule="exact"/>
              <w:jc w:val="center"/>
              <w:rPr>
                <w:szCs w:val="24"/>
              </w:rPr>
            </w:pPr>
            <w:r>
              <w:rPr>
                <w:szCs w:val="24"/>
              </w:rPr>
              <w:t>3</w:t>
            </w:r>
          </w:p>
        </w:tc>
        <w:tc>
          <w:tcPr>
            <w:tcW w:w="1802" w:type="dxa"/>
            <w:tcBorders>
              <w:top w:val="single" w:sz="4" w:space="0" w:color="auto"/>
              <w:left w:val="single" w:sz="4" w:space="0" w:color="auto"/>
              <w:bottom w:val="single" w:sz="4" w:space="0" w:color="auto"/>
              <w:right w:val="single" w:sz="4" w:space="0" w:color="auto"/>
            </w:tcBorders>
            <w:vAlign w:val="center"/>
          </w:tcPr>
          <w:p w14:paraId="4E878A03" w14:textId="77777777" w:rsidR="00F57749" w:rsidRDefault="00CD4144">
            <w:pPr>
              <w:spacing w:line="400" w:lineRule="exact"/>
              <w:jc w:val="center"/>
              <w:rPr>
                <w:szCs w:val="24"/>
              </w:rPr>
            </w:pPr>
            <w:r>
              <w:rPr>
                <w:szCs w:val="24"/>
              </w:rPr>
              <w:t>社保费</w:t>
            </w:r>
          </w:p>
        </w:tc>
        <w:tc>
          <w:tcPr>
            <w:tcW w:w="1099" w:type="dxa"/>
            <w:tcBorders>
              <w:top w:val="single" w:sz="4" w:space="0" w:color="auto"/>
              <w:left w:val="single" w:sz="4" w:space="0" w:color="auto"/>
              <w:bottom w:val="single" w:sz="4" w:space="0" w:color="auto"/>
              <w:right w:val="single" w:sz="4" w:space="0" w:color="auto"/>
            </w:tcBorders>
            <w:vAlign w:val="center"/>
          </w:tcPr>
          <w:p w14:paraId="40C66EDB" w14:textId="77777777" w:rsidR="00F57749" w:rsidRDefault="00F57749">
            <w:pPr>
              <w:spacing w:line="400" w:lineRule="exact"/>
              <w:rPr>
                <w:szCs w:val="24"/>
              </w:rPr>
            </w:pPr>
          </w:p>
        </w:tc>
        <w:tc>
          <w:tcPr>
            <w:tcW w:w="1024" w:type="dxa"/>
            <w:tcBorders>
              <w:top w:val="single" w:sz="4" w:space="0" w:color="auto"/>
              <w:left w:val="single" w:sz="4" w:space="0" w:color="auto"/>
              <w:bottom w:val="single" w:sz="4" w:space="0" w:color="auto"/>
              <w:right w:val="single" w:sz="4" w:space="0" w:color="auto"/>
            </w:tcBorders>
            <w:vAlign w:val="center"/>
          </w:tcPr>
          <w:p w14:paraId="17979244" w14:textId="77777777" w:rsidR="00F57749" w:rsidRDefault="00F57749">
            <w:pPr>
              <w:spacing w:line="400" w:lineRule="exact"/>
              <w:rPr>
                <w:szCs w:val="24"/>
              </w:rPr>
            </w:pPr>
          </w:p>
        </w:tc>
        <w:tc>
          <w:tcPr>
            <w:tcW w:w="758" w:type="dxa"/>
            <w:tcBorders>
              <w:top w:val="single" w:sz="4" w:space="0" w:color="auto"/>
              <w:left w:val="single" w:sz="4" w:space="0" w:color="auto"/>
              <w:bottom w:val="single" w:sz="4" w:space="0" w:color="auto"/>
              <w:right w:val="single" w:sz="4" w:space="0" w:color="auto"/>
            </w:tcBorders>
            <w:vAlign w:val="center"/>
          </w:tcPr>
          <w:p w14:paraId="2CD2F1DA" w14:textId="77777777" w:rsidR="00F57749" w:rsidRDefault="00F57749">
            <w:pPr>
              <w:spacing w:line="400" w:lineRule="exact"/>
              <w:rPr>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3395060C" w14:textId="77777777" w:rsidR="00F57749" w:rsidRDefault="00F57749">
            <w:pPr>
              <w:spacing w:line="400" w:lineRule="exact"/>
              <w:rPr>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7715C9A1" w14:textId="77777777" w:rsidR="00F57749" w:rsidRDefault="00F57749">
            <w:pPr>
              <w:spacing w:line="400" w:lineRule="exact"/>
              <w:rPr>
                <w:szCs w:val="24"/>
              </w:rPr>
            </w:pPr>
          </w:p>
        </w:tc>
      </w:tr>
      <w:tr w:rsidR="00F57749" w14:paraId="627CB15B" w14:textId="77777777">
        <w:trPr>
          <w:cantSplit/>
          <w:trHeight w:hRule="exact" w:val="454"/>
          <w:jc w:val="center"/>
        </w:trPr>
        <w:tc>
          <w:tcPr>
            <w:tcW w:w="719" w:type="dxa"/>
            <w:tcBorders>
              <w:top w:val="single" w:sz="4" w:space="0" w:color="auto"/>
              <w:left w:val="single" w:sz="4" w:space="0" w:color="auto"/>
              <w:bottom w:val="single" w:sz="4" w:space="0" w:color="auto"/>
              <w:right w:val="single" w:sz="4" w:space="0" w:color="auto"/>
            </w:tcBorders>
            <w:vAlign w:val="center"/>
          </w:tcPr>
          <w:p w14:paraId="07E67D69" w14:textId="77777777" w:rsidR="00F57749" w:rsidRDefault="00CD4144">
            <w:pPr>
              <w:spacing w:line="400" w:lineRule="exact"/>
              <w:jc w:val="center"/>
              <w:rPr>
                <w:szCs w:val="24"/>
              </w:rPr>
            </w:pPr>
            <w:r>
              <w:rPr>
                <w:szCs w:val="24"/>
              </w:rPr>
              <w:t>4</w:t>
            </w:r>
          </w:p>
        </w:tc>
        <w:tc>
          <w:tcPr>
            <w:tcW w:w="1802" w:type="dxa"/>
            <w:tcBorders>
              <w:top w:val="single" w:sz="4" w:space="0" w:color="auto"/>
              <w:left w:val="single" w:sz="4" w:space="0" w:color="auto"/>
              <w:bottom w:val="single" w:sz="4" w:space="0" w:color="auto"/>
              <w:right w:val="single" w:sz="4" w:space="0" w:color="auto"/>
            </w:tcBorders>
            <w:vAlign w:val="center"/>
          </w:tcPr>
          <w:p w14:paraId="3065EBE1" w14:textId="77777777" w:rsidR="00F57749" w:rsidRDefault="00CD4144">
            <w:pPr>
              <w:spacing w:line="400" w:lineRule="exact"/>
              <w:jc w:val="center"/>
              <w:rPr>
                <w:szCs w:val="24"/>
              </w:rPr>
            </w:pPr>
            <w:r>
              <w:rPr>
                <w:szCs w:val="24"/>
              </w:rPr>
              <w:t>高温补贴</w:t>
            </w:r>
          </w:p>
        </w:tc>
        <w:tc>
          <w:tcPr>
            <w:tcW w:w="1099" w:type="dxa"/>
            <w:tcBorders>
              <w:top w:val="single" w:sz="4" w:space="0" w:color="auto"/>
              <w:left w:val="single" w:sz="4" w:space="0" w:color="auto"/>
              <w:bottom w:val="single" w:sz="4" w:space="0" w:color="auto"/>
              <w:right w:val="single" w:sz="4" w:space="0" w:color="auto"/>
            </w:tcBorders>
            <w:vAlign w:val="center"/>
          </w:tcPr>
          <w:p w14:paraId="5116DC32" w14:textId="77777777" w:rsidR="00F57749" w:rsidRDefault="00F57749">
            <w:pPr>
              <w:spacing w:line="400" w:lineRule="exact"/>
              <w:rPr>
                <w:szCs w:val="24"/>
              </w:rPr>
            </w:pPr>
          </w:p>
        </w:tc>
        <w:tc>
          <w:tcPr>
            <w:tcW w:w="1024" w:type="dxa"/>
            <w:tcBorders>
              <w:top w:val="single" w:sz="4" w:space="0" w:color="auto"/>
              <w:left w:val="single" w:sz="4" w:space="0" w:color="auto"/>
              <w:bottom w:val="single" w:sz="4" w:space="0" w:color="auto"/>
              <w:right w:val="single" w:sz="4" w:space="0" w:color="auto"/>
            </w:tcBorders>
            <w:vAlign w:val="center"/>
          </w:tcPr>
          <w:p w14:paraId="750A529C" w14:textId="77777777" w:rsidR="00F57749" w:rsidRDefault="00F57749">
            <w:pPr>
              <w:spacing w:line="400" w:lineRule="exact"/>
              <w:rPr>
                <w:szCs w:val="24"/>
              </w:rPr>
            </w:pPr>
          </w:p>
        </w:tc>
        <w:tc>
          <w:tcPr>
            <w:tcW w:w="758" w:type="dxa"/>
            <w:tcBorders>
              <w:top w:val="single" w:sz="4" w:space="0" w:color="auto"/>
              <w:left w:val="single" w:sz="4" w:space="0" w:color="auto"/>
              <w:bottom w:val="single" w:sz="4" w:space="0" w:color="auto"/>
              <w:right w:val="single" w:sz="4" w:space="0" w:color="auto"/>
            </w:tcBorders>
            <w:vAlign w:val="center"/>
          </w:tcPr>
          <w:p w14:paraId="281032D2" w14:textId="77777777" w:rsidR="00F57749" w:rsidRDefault="00F57749">
            <w:pPr>
              <w:spacing w:line="400" w:lineRule="exact"/>
              <w:rPr>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107A576B" w14:textId="77777777" w:rsidR="00F57749" w:rsidRDefault="00F57749">
            <w:pPr>
              <w:spacing w:line="400" w:lineRule="exact"/>
              <w:rPr>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40784F08" w14:textId="77777777" w:rsidR="00F57749" w:rsidRDefault="00F57749">
            <w:pPr>
              <w:spacing w:line="400" w:lineRule="exact"/>
              <w:rPr>
                <w:szCs w:val="24"/>
              </w:rPr>
            </w:pPr>
          </w:p>
        </w:tc>
      </w:tr>
      <w:tr w:rsidR="00F57749" w14:paraId="270E52D4" w14:textId="77777777">
        <w:trPr>
          <w:cantSplit/>
          <w:trHeight w:hRule="exact" w:val="454"/>
          <w:jc w:val="center"/>
        </w:trPr>
        <w:tc>
          <w:tcPr>
            <w:tcW w:w="719" w:type="dxa"/>
            <w:tcBorders>
              <w:top w:val="single" w:sz="4" w:space="0" w:color="auto"/>
              <w:left w:val="single" w:sz="4" w:space="0" w:color="auto"/>
              <w:bottom w:val="single" w:sz="4" w:space="0" w:color="auto"/>
              <w:right w:val="single" w:sz="4" w:space="0" w:color="auto"/>
            </w:tcBorders>
            <w:vAlign w:val="center"/>
          </w:tcPr>
          <w:p w14:paraId="64ACECE3" w14:textId="77777777" w:rsidR="00F57749" w:rsidRDefault="00CD4144">
            <w:pPr>
              <w:spacing w:line="400" w:lineRule="exact"/>
              <w:jc w:val="center"/>
              <w:rPr>
                <w:szCs w:val="24"/>
              </w:rPr>
            </w:pPr>
            <w:r>
              <w:rPr>
                <w:szCs w:val="24"/>
              </w:rPr>
              <w:t>5</w:t>
            </w:r>
          </w:p>
        </w:tc>
        <w:tc>
          <w:tcPr>
            <w:tcW w:w="1802" w:type="dxa"/>
            <w:tcBorders>
              <w:top w:val="single" w:sz="4" w:space="0" w:color="auto"/>
              <w:left w:val="single" w:sz="4" w:space="0" w:color="auto"/>
              <w:bottom w:val="single" w:sz="4" w:space="0" w:color="auto"/>
              <w:right w:val="single" w:sz="4" w:space="0" w:color="auto"/>
            </w:tcBorders>
            <w:vAlign w:val="center"/>
          </w:tcPr>
          <w:p w14:paraId="5908B1D5" w14:textId="77777777" w:rsidR="00F57749" w:rsidRDefault="00CD4144">
            <w:pPr>
              <w:spacing w:line="400" w:lineRule="exact"/>
              <w:jc w:val="center"/>
              <w:rPr>
                <w:szCs w:val="24"/>
              </w:rPr>
            </w:pPr>
            <w:r>
              <w:rPr>
                <w:szCs w:val="24"/>
              </w:rPr>
              <w:t>加班及福利</w:t>
            </w:r>
          </w:p>
        </w:tc>
        <w:tc>
          <w:tcPr>
            <w:tcW w:w="1099" w:type="dxa"/>
            <w:tcBorders>
              <w:top w:val="single" w:sz="4" w:space="0" w:color="auto"/>
              <w:left w:val="single" w:sz="4" w:space="0" w:color="auto"/>
              <w:bottom w:val="single" w:sz="4" w:space="0" w:color="auto"/>
              <w:right w:val="single" w:sz="4" w:space="0" w:color="auto"/>
            </w:tcBorders>
            <w:vAlign w:val="center"/>
          </w:tcPr>
          <w:p w14:paraId="3D9B0B66" w14:textId="77777777" w:rsidR="00F57749" w:rsidRDefault="00F57749">
            <w:pPr>
              <w:spacing w:line="400" w:lineRule="exact"/>
              <w:rPr>
                <w:szCs w:val="24"/>
              </w:rPr>
            </w:pPr>
          </w:p>
        </w:tc>
        <w:tc>
          <w:tcPr>
            <w:tcW w:w="1024" w:type="dxa"/>
            <w:tcBorders>
              <w:top w:val="single" w:sz="4" w:space="0" w:color="auto"/>
              <w:left w:val="single" w:sz="4" w:space="0" w:color="auto"/>
              <w:bottom w:val="single" w:sz="4" w:space="0" w:color="auto"/>
              <w:right w:val="single" w:sz="4" w:space="0" w:color="auto"/>
            </w:tcBorders>
            <w:vAlign w:val="center"/>
          </w:tcPr>
          <w:p w14:paraId="00112BCA" w14:textId="77777777" w:rsidR="00F57749" w:rsidRDefault="00F57749">
            <w:pPr>
              <w:spacing w:line="400" w:lineRule="exact"/>
              <w:rPr>
                <w:szCs w:val="24"/>
              </w:rPr>
            </w:pPr>
          </w:p>
        </w:tc>
        <w:tc>
          <w:tcPr>
            <w:tcW w:w="758" w:type="dxa"/>
            <w:tcBorders>
              <w:top w:val="single" w:sz="4" w:space="0" w:color="auto"/>
              <w:left w:val="single" w:sz="4" w:space="0" w:color="auto"/>
              <w:bottom w:val="single" w:sz="4" w:space="0" w:color="auto"/>
              <w:right w:val="single" w:sz="4" w:space="0" w:color="auto"/>
            </w:tcBorders>
            <w:vAlign w:val="center"/>
          </w:tcPr>
          <w:p w14:paraId="2DC98ECB" w14:textId="77777777" w:rsidR="00F57749" w:rsidRDefault="00F57749">
            <w:pPr>
              <w:spacing w:line="400" w:lineRule="exact"/>
              <w:rPr>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2877D43F" w14:textId="77777777" w:rsidR="00F57749" w:rsidRDefault="00F57749">
            <w:pPr>
              <w:spacing w:line="400" w:lineRule="exact"/>
              <w:rPr>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1816357A" w14:textId="77777777" w:rsidR="00F57749" w:rsidRDefault="00F57749">
            <w:pPr>
              <w:spacing w:line="400" w:lineRule="exact"/>
              <w:rPr>
                <w:szCs w:val="24"/>
              </w:rPr>
            </w:pPr>
          </w:p>
        </w:tc>
      </w:tr>
      <w:tr w:rsidR="00F57749" w14:paraId="7E7AF77C" w14:textId="77777777">
        <w:trPr>
          <w:cantSplit/>
          <w:trHeight w:hRule="exact" w:val="454"/>
          <w:jc w:val="center"/>
        </w:trPr>
        <w:tc>
          <w:tcPr>
            <w:tcW w:w="719" w:type="dxa"/>
            <w:tcBorders>
              <w:top w:val="single" w:sz="4" w:space="0" w:color="auto"/>
              <w:left w:val="single" w:sz="4" w:space="0" w:color="auto"/>
              <w:bottom w:val="single" w:sz="4" w:space="0" w:color="auto"/>
              <w:right w:val="single" w:sz="4" w:space="0" w:color="auto"/>
            </w:tcBorders>
            <w:vAlign w:val="center"/>
          </w:tcPr>
          <w:p w14:paraId="6B8C49C2" w14:textId="77777777" w:rsidR="00F57749" w:rsidRDefault="00CD4144">
            <w:pPr>
              <w:spacing w:line="400" w:lineRule="exact"/>
              <w:jc w:val="center"/>
              <w:rPr>
                <w:szCs w:val="24"/>
              </w:rPr>
            </w:pPr>
            <w:r>
              <w:rPr>
                <w:szCs w:val="24"/>
              </w:rPr>
              <w:t>6</w:t>
            </w:r>
          </w:p>
        </w:tc>
        <w:tc>
          <w:tcPr>
            <w:tcW w:w="1802" w:type="dxa"/>
            <w:tcBorders>
              <w:top w:val="single" w:sz="4" w:space="0" w:color="auto"/>
              <w:left w:val="single" w:sz="4" w:space="0" w:color="auto"/>
              <w:bottom w:val="single" w:sz="4" w:space="0" w:color="auto"/>
              <w:right w:val="single" w:sz="4" w:space="0" w:color="auto"/>
            </w:tcBorders>
            <w:vAlign w:val="center"/>
          </w:tcPr>
          <w:p w14:paraId="7FF680E6" w14:textId="77777777" w:rsidR="00F57749" w:rsidRDefault="00CD4144">
            <w:pPr>
              <w:spacing w:line="400" w:lineRule="exact"/>
              <w:jc w:val="center"/>
              <w:rPr>
                <w:szCs w:val="24"/>
              </w:rPr>
            </w:pPr>
            <w:r>
              <w:rPr>
                <w:szCs w:val="24"/>
              </w:rPr>
              <w:t>维修耗材及零配件</w:t>
            </w:r>
          </w:p>
        </w:tc>
        <w:tc>
          <w:tcPr>
            <w:tcW w:w="1099" w:type="dxa"/>
            <w:tcBorders>
              <w:top w:val="single" w:sz="4" w:space="0" w:color="auto"/>
              <w:left w:val="single" w:sz="4" w:space="0" w:color="auto"/>
              <w:bottom w:val="single" w:sz="4" w:space="0" w:color="auto"/>
              <w:right w:val="single" w:sz="4" w:space="0" w:color="auto"/>
            </w:tcBorders>
            <w:vAlign w:val="center"/>
          </w:tcPr>
          <w:p w14:paraId="2EBBE746" w14:textId="77777777" w:rsidR="00F57749" w:rsidRDefault="00F57749">
            <w:pPr>
              <w:spacing w:line="400" w:lineRule="exact"/>
              <w:rPr>
                <w:szCs w:val="24"/>
              </w:rPr>
            </w:pPr>
          </w:p>
        </w:tc>
        <w:tc>
          <w:tcPr>
            <w:tcW w:w="1024" w:type="dxa"/>
            <w:tcBorders>
              <w:top w:val="single" w:sz="4" w:space="0" w:color="auto"/>
              <w:left w:val="single" w:sz="4" w:space="0" w:color="auto"/>
              <w:bottom w:val="single" w:sz="4" w:space="0" w:color="auto"/>
              <w:right w:val="single" w:sz="4" w:space="0" w:color="auto"/>
            </w:tcBorders>
            <w:vAlign w:val="center"/>
          </w:tcPr>
          <w:p w14:paraId="79A43BAC" w14:textId="77777777" w:rsidR="00F57749" w:rsidRDefault="00F57749">
            <w:pPr>
              <w:spacing w:line="400" w:lineRule="exact"/>
              <w:rPr>
                <w:szCs w:val="24"/>
              </w:rPr>
            </w:pPr>
          </w:p>
        </w:tc>
        <w:tc>
          <w:tcPr>
            <w:tcW w:w="758" w:type="dxa"/>
            <w:tcBorders>
              <w:top w:val="single" w:sz="4" w:space="0" w:color="auto"/>
              <w:left w:val="single" w:sz="4" w:space="0" w:color="auto"/>
              <w:bottom w:val="single" w:sz="4" w:space="0" w:color="auto"/>
              <w:right w:val="single" w:sz="4" w:space="0" w:color="auto"/>
            </w:tcBorders>
            <w:vAlign w:val="center"/>
          </w:tcPr>
          <w:p w14:paraId="2C922E1F" w14:textId="77777777" w:rsidR="00F57749" w:rsidRDefault="00F57749">
            <w:pPr>
              <w:spacing w:line="400" w:lineRule="exact"/>
              <w:rPr>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7F001FD1" w14:textId="77777777" w:rsidR="00F57749" w:rsidRDefault="00F57749">
            <w:pPr>
              <w:spacing w:line="400" w:lineRule="exact"/>
              <w:rPr>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42D19CD9" w14:textId="77777777" w:rsidR="00F57749" w:rsidRDefault="00F57749">
            <w:pPr>
              <w:spacing w:line="240" w:lineRule="exact"/>
              <w:rPr>
                <w:szCs w:val="24"/>
              </w:rPr>
            </w:pPr>
          </w:p>
        </w:tc>
      </w:tr>
      <w:tr w:rsidR="00F57749" w14:paraId="5F1008C1" w14:textId="77777777">
        <w:trPr>
          <w:cantSplit/>
          <w:trHeight w:hRule="exact" w:val="454"/>
          <w:jc w:val="center"/>
        </w:trPr>
        <w:tc>
          <w:tcPr>
            <w:tcW w:w="719" w:type="dxa"/>
            <w:tcBorders>
              <w:top w:val="single" w:sz="4" w:space="0" w:color="auto"/>
              <w:left w:val="single" w:sz="4" w:space="0" w:color="auto"/>
              <w:bottom w:val="single" w:sz="4" w:space="0" w:color="auto"/>
              <w:right w:val="single" w:sz="4" w:space="0" w:color="auto"/>
            </w:tcBorders>
            <w:vAlign w:val="center"/>
          </w:tcPr>
          <w:p w14:paraId="4E755B43" w14:textId="77777777" w:rsidR="00F57749" w:rsidRDefault="00CD4144">
            <w:pPr>
              <w:spacing w:line="400" w:lineRule="exact"/>
              <w:jc w:val="center"/>
              <w:rPr>
                <w:szCs w:val="24"/>
              </w:rPr>
            </w:pPr>
            <w:r>
              <w:rPr>
                <w:szCs w:val="24"/>
              </w:rPr>
              <w:t>7</w:t>
            </w:r>
          </w:p>
        </w:tc>
        <w:tc>
          <w:tcPr>
            <w:tcW w:w="1802" w:type="dxa"/>
            <w:tcBorders>
              <w:top w:val="single" w:sz="4" w:space="0" w:color="auto"/>
              <w:left w:val="single" w:sz="4" w:space="0" w:color="auto"/>
              <w:bottom w:val="single" w:sz="4" w:space="0" w:color="auto"/>
              <w:right w:val="single" w:sz="4" w:space="0" w:color="auto"/>
            </w:tcBorders>
            <w:vAlign w:val="center"/>
          </w:tcPr>
          <w:p w14:paraId="073B0611" w14:textId="77777777" w:rsidR="00F57749" w:rsidRDefault="00CD4144">
            <w:pPr>
              <w:spacing w:line="400" w:lineRule="exact"/>
              <w:jc w:val="center"/>
              <w:rPr>
                <w:szCs w:val="24"/>
              </w:rPr>
            </w:pPr>
            <w:r>
              <w:rPr>
                <w:szCs w:val="24"/>
              </w:rPr>
              <w:t>维修工具</w:t>
            </w:r>
          </w:p>
        </w:tc>
        <w:tc>
          <w:tcPr>
            <w:tcW w:w="1099" w:type="dxa"/>
            <w:tcBorders>
              <w:top w:val="single" w:sz="4" w:space="0" w:color="auto"/>
              <w:left w:val="single" w:sz="4" w:space="0" w:color="auto"/>
              <w:bottom w:val="single" w:sz="4" w:space="0" w:color="auto"/>
              <w:right w:val="single" w:sz="4" w:space="0" w:color="auto"/>
            </w:tcBorders>
            <w:vAlign w:val="center"/>
          </w:tcPr>
          <w:p w14:paraId="7E645CCA" w14:textId="77777777" w:rsidR="00F57749" w:rsidRDefault="00F57749">
            <w:pPr>
              <w:spacing w:line="400" w:lineRule="exact"/>
              <w:rPr>
                <w:szCs w:val="24"/>
              </w:rPr>
            </w:pPr>
          </w:p>
        </w:tc>
        <w:tc>
          <w:tcPr>
            <w:tcW w:w="1024" w:type="dxa"/>
            <w:tcBorders>
              <w:top w:val="single" w:sz="4" w:space="0" w:color="auto"/>
              <w:left w:val="single" w:sz="4" w:space="0" w:color="auto"/>
              <w:bottom w:val="single" w:sz="4" w:space="0" w:color="auto"/>
              <w:right w:val="single" w:sz="4" w:space="0" w:color="auto"/>
            </w:tcBorders>
            <w:vAlign w:val="center"/>
          </w:tcPr>
          <w:p w14:paraId="6B48AE70" w14:textId="77777777" w:rsidR="00F57749" w:rsidRDefault="00F57749">
            <w:pPr>
              <w:spacing w:line="400" w:lineRule="exact"/>
              <w:rPr>
                <w:szCs w:val="24"/>
              </w:rPr>
            </w:pPr>
          </w:p>
        </w:tc>
        <w:tc>
          <w:tcPr>
            <w:tcW w:w="758" w:type="dxa"/>
            <w:tcBorders>
              <w:top w:val="single" w:sz="4" w:space="0" w:color="auto"/>
              <w:left w:val="single" w:sz="4" w:space="0" w:color="auto"/>
              <w:bottom w:val="single" w:sz="4" w:space="0" w:color="auto"/>
              <w:right w:val="single" w:sz="4" w:space="0" w:color="auto"/>
            </w:tcBorders>
            <w:vAlign w:val="center"/>
          </w:tcPr>
          <w:p w14:paraId="5E58DEAB" w14:textId="77777777" w:rsidR="00F57749" w:rsidRDefault="00F57749">
            <w:pPr>
              <w:spacing w:line="400" w:lineRule="exact"/>
              <w:rPr>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12633A30" w14:textId="77777777" w:rsidR="00F57749" w:rsidRDefault="00F57749">
            <w:pPr>
              <w:spacing w:line="400" w:lineRule="exact"/>
              <w:rPr>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03BC04C7" w14:textId="77777777" w:rsidR="00F57749" w:rsidRDefault="00F57749">
            <w:pPr>
              <w:spacing w:line="240" w:lineRule="exact"/>
              <w:rPr>
                <w:szCs w:val="24"/>
              </w:rPr>
            </w:pPr>
          </w:p>
        </w:tc>
      </w:tr>
      <w:tr w:rsidR="00F57749" w14:paraId="6AE878C1" w14:textId="77777777">
        <w:trPr>
          <w:cantSplit/>
          <w:trHeight w:hRule="exact" w:val="454"/>
          <w:jc w:val="center"/>
        </w:trPr>
        <w:tc>
          <w:tcPr>
            <w:tcW w:w="719" w:type="dxa"/>
            <w:tcBorders>
              <w:top w:val="single" w:sz="4" w:space="0" w:color="auto"/>
              <w:left w:val="single" w:sz="4" w:space="0" w:color="auto"/>
              <w:bottom w:val="single" w:sz="4" w:space="0" w:color="auto"/>
              <w:right w:val="single" w:sz="4" w:space="0" w:color="auto"/>
            </w:tcBorders>
            <w:vAlign w:val="center"/>
          </w:tcPr>
          <w:p w14:paraId="052CB261" w14:textId="77777777" w:rsidR="00F57749" w:rsidRDefault="00CD4144">
            <w:pPr>
              <w:spacing w:line="400" w:lineRule="exact"/>
              <w:jc w:val="center"/>
              <w:rPr>
                <w:szCs w:val="24"/>
              </w:rPr>
            </w:pPr>
            <w:r>
              <w:rPr>
                <w:szCs w:val="24"/>
              </w:rPr>
              <w:t>8</w:t>
            </w:r>
          </w:p>
        </w:tc>
        <w:tc>
          <w:tcPr>
            <w:tcW w:w="1802" w:type="dxa"/>
            <w:tcBorders>
              <w:top w:val="single" w:sz="4" w:space="0" w:color="auto"/>
              <w:left w:val="single" w:sz="4" w:space="0" w:color="auto"/>
              <w:bottom w:val="single" w:sz="4" w:space="0" w:color="auto"/>
              <w:right w:val="single" w:sz="4" w:space="0" w:color="auto"/>
            </w:tcBorders>
            <w:vAlign w:val="center"/>
          </w:tcPr>
          <w:p w14:paraId="1EC3D3AF" w14:textId="77777777" w:rsidR="00F57749" w:rsidRDefault="00CD4144">
            <w:pPr>
              <w:spacing w:line="400" w:lineRule="exact"/>
              <w:jc w:val="center"/>
              <w:rPr>
                <w:szCs w:val="24"/>
              </w:rPr>
            </w:pPr>
            <w:r>
              <w:rPr>
                <w:szCs w:val="24"/>
              </w:rPr>
              <w:t>住宿费</w:t>
            </w:r>
          </w:p>
        </w:tc>
        <w:tc>
          <w:tcPr>
            <w:tcW w:w="1099" w:type="dxa"/>
            <w:tcBorders>
              <w:top w:val="single" w:sz="4" w:space="0" w:color="auto"/>
              <w:left w:val="single" w:sz="4" w:space="0" w:color="auto"/>
              <w:bottom w:val="single" w:sz="4" w:space="0" w:color="auto"/>
              <w:right w:val="single" w:sz="4" w:space="0" w:color="auto"/>
            </w:tcBorders>
            <w:vAlign w:val="center"/>
          </w:tcPr>
          <w:p w14:paraId="599CAD00" w14:textId="77777777" w:rsidR="00F57749" w:rsidRDefault="00F57749">
            <w:pPr>
              <w:spacing w:line="400" w:lineRule="exact"/>
              <w:rPr>
                <w:szCs w:val="24"/>
              </w:rPr>
            </w:pPr>
          </w:p>
        </w:tc>
        <w:tc>
          <w:tcPr>
            <w:tcW w:w="1024" w:type="dxa"/>
            <w:tcBorders>
              <w:top w:val="single" w:sz="4" w:space="0" w:color="auto"/>
              <w:left w:val="single" w:sz="4" w:space="0" w:color="auto"/>
              <w:bottom w:val="single" w:sz="4" w:space="0" w:color="auto"/>
              <w:right w:val="single" w:sz="4" w:space="0" w:color="auto"/>
            </w:tcBorders>
            <w:vAlign w:val="center"/>
          </w:tcPr>
          <w:p w14:paraId="6AA5BD54" w14:textId="77777777" w:rsidR="00F57749" w:rsidRDefault="00F57749">
            <w:pPr>
              <w:spacing w:line="400" w:lineRule="exact"/>
              <w:rPr>
                <w:szCs w:val="24"/>
              </w:rPr>
            </w:pPr>
          </w:p>
        </w:tc>
        <w:tc>
          <w:tcPr>
            <w:tcW w:w="758" w:type="dxa"/>
            <w:tcBorders>
              <w:top w:val="single" w:sz="4" w:space="0" w:color="auto"/>
              <w:left w:val="single" w:sz="4" w:space="0" w:color="auto"/>
              <w:bottom w:val="single" w:sz="4" w:space="0" w:color="auto"/>
              <w:right w:val="single" w:sz="4" w:space="0" w:color="auto"/>
            </w:tcBorders>
            <w:vAlign w:val="center"/>
          </w:tcPr>
          <w:p w14:paraId="735D21AB" w14:textId="77777777" w:rsidR="00F57749" w:rsidRDefault="00F57749">
            <w:pPr>
              <w:spacing w:line="400" w:lineRule="exact"/>
              <w:rPr>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56E19B60" w14:textId="77777777" w:rsidR="00F57749" w:rsidRDefault="00F57749">
            <w:pPr>
              <w:spacing w:line="400" w:lineRule="exact"/>
              <w:rPr>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28128E43" w14:textId="77777777" w:rsidR="00F57749" w:rsidRDefault="00F57749">
            <w:pPr>
              <w:spacing w:line="400" w:lineRule="exact"/>
              <w:rPr>
                <w:szCs w:val="24"/>
              </w:rPr>
            </w:pPr>
          </w:p>
        </w:tc>
      </w:tr>
      <w:tr w:rsidR="00F57749" w14:paraId="51EA6041" w14:textId="77777777">
        <w:trPr>
          <w:cantSplit/>
          <w:trHeight w:hRule="exact" w:val="454"/>
          <w:jc w:val="center"/>
        </w:trPr>
        <w:tc>
          <w:tcPr>
            <w:tcW w:w="719" w:type="dxa"/>
            <w:tcBorders>
              <w:top w:val="single" w:sz="4" w:space="0" w:color="auto"/>
              <w:left w:val="single" w:sz="4" w:space="0" w:color="auto"/>
              <w:bottom w:val="single" w:sz="4" w:space="0" w:color="auto"/>
              <w:right w:val="single" w:sz="4" w:space="0" w:color="auto"/>
            </w:tcBorders>
            <w:vAlign w:val="center"/>
          </w:tcPr>
          <w:p w14:paraId="736D6AD6" w14:textId="77777777" w:rsidR="00F57749" w:rsidRDefault="00CD4144">
            <w:pPr>
              <w:spacing w:line="400" w:lineRule="exact"/>
              <w:jc w:val="center"/>
              <w:rPr>
                <w:szCs w:val="24"/>
              </w:rPr>
            </w:pPr>
            <w:r>
              <w:rPr>
                <w:rFonts w:hint="eastAsia"/>
                <w:szCs w:val="24"/>
              </w:rPr>
              <w:t>9</w:t>
            </w:r>
          </w:p>
        </w:tc>
        <w:tc>
          <w:tcPr>
            <w:tcW w:w="1802" w:type="dxa"/>
            <w:tcBorders>
              <w:top w:val="single" w:sz="4" w:space="0" w:color="auto"/>
              <w:left w:val="single" w:sz="4" w:space="0" w:color="auto"/>
              <w:bottom w:val="single" w:sz="4" w:space="0" w:color="auto"/>
              <w:right w:val="single" w:sz="4" w:space="0" w:color="auto"/>
            </w:tcBorders>
            <w:vAlign w:val="center"/>
          </w:tcPr>
          <w:p w14:paraId="47A89525" w14:textId="77777777" w:rsidR="00F57749" w:rsidRDefault="00CD4144">
            <w:pPr>
              <w:spacing w:line="400" w:lineRule="exact"/>
              <w:jc w:val="center"/>
              <w:rPr>
                <w:szCs w:val="24"/>
              </w:rPr>
            </w:pPr>
            <w:r>
              <w:rPr>
                <w:szCs w:val="24"/>
              </w:rPr>
              <w:t>办公用品</w:t>
            </w:r>
          </w:p>
        </w:tc>
        <w:tc>
          <w:tcPr>
            <w:tcW w:w="1099" w:type="dxa"/>
            <w:tcBorders>
              <w:top w:val="single" w:sz="4" w:space="0" w:color="auto"/>
              <w:left w:val="single" w:sz="4" w:space="0" w:color="auto"/>
              <w:bottom w:val="single" w:sz="4" w:space="0" w:color="auto"/>
              <w:right w:val="single" w:sz="4" w:space="0" w:color="auto"/>
            </w:tcBorders>
            <w:vAlign w:val="center"/>
          </w:tcPr>
          <w:p w14:paraId="296E7A98" w14:textId="77777777" w:rsidR="00F57749" w:rsidRDefault="00F57749">
            <w:pPr>
              <w:spacing w:line="400" w:lineRule="exact"/>
              <w:rPr>
                <w:szCs w:val="24"/>
              </w:rPr>
            </w:pPr>
          </w:p>
        </w:tc>
        <w:tc>
          <w:tcPr>
            <w:tcW w:w="1024" w:type="dxa"/>
            <w:tcBorders>
              <w:top w:val="single" w:sz="4" w:space="0" w:color="auto"/>
              <w:left w:val="single" w:sz="4" w:space="0" w:color="auto"/>
              <w:bottom w:val="single" w:sz="4" w:space="0" w:color="auto"/>
              <w:right w:val="single" w:sz="4" w:space="0" w:color="auto"/>
            </w:tcBorders>
            <w:vAlign w:val="center"/>
          </w:tcPr>
          <w:p w14:paraId="0E61DE02" w14:textId="77777777" w:rsidR="00F57749" w:rsidRDefault="00F57749">
            <w:pPr>
              <w:spacing w:line="400" w:lineRule="exact"/>
              <w:rPr>
                <w:szCs w:val="24"/>
              </w:rPr>
            </w:pPr>
          </w:p>
        </w:tc>
        <w:tc>
          <w:tcPr>
            <w:tcW w:w="758" w:type="dxa"/>
            <w:tcBorders>
              <w:top w:val="single" w:sz="4" w:space="0" w:color="auto"/>
              <w:left w:val="single" w:sz="4" w:space="0" w:color="auto"/>
              <w:bottom w:val="single" w:sz="4" w:space="0" w:color="auto"/>
              <w:right w:val="single" w:sz="4" w:space="0" w:color="auto"/>
            </w:tcBorders>
            <w:vAlign w:val="center"/>
          </w:tcPr>
          <w:p w14:paraId="5B8E9C76" w14:textId="77777777" w:rsidR="00F57749" w:rsidRDefault="00F57749">
            <w:pPr>
              <w:spacing w:line="400" w:lineRule="exact"/>
              <w:rPr>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09153B61" w14:textId="77777777" w:rsidR="00F57749" w:rsidRDefault="00F57749">
            <w:pPr>
              <w:spacing w:line="400" w:lineRule="exact"/>
              <w:rPr>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0E93A9EB" w14:textId="77777777" w:rsidR="00F57749" w:rsidRDefault="00F57749">
            <w:pPr>
              <w:spacing w:line="400" w:lineRule="exact"/>
              <w:rPr>
                <w:szCs w:val="24"/>
              </w:rPr>
            </w:pPr>
          </w:p>
        </w:tc>
      </w:tr>
      <w:tr w:rsidR="00F57749" w14:paraId="06AFA9A0" w14:textId="77777777">
        <w:trPr>
          <w:cantSplit/>
          <w:trHeight w:hRule="exact" w:val="454"/>
          <w:jc w:val="center"/>
        </w:trPr>
        <w:tc>
          <w:tcPr>
            <w:tcW w:w="719" w:type="dxa"/>
            <w:tcBorders>
              <w:top w:val="single" w:sz="4" w:space="0" w:color="auto"/>
              <w:left w:val="single" w:sz="4" w:space="0" w:color="auto"/>
              <w:bottom w:val="single" w:sz="4" w:space="0" w:color="auto"/>
              <w:right w:val="single" w:sz="4" w:space="0" w:color="auto"/>
            </w:tcBorders>
            <w:vAlign w:val="center"/>
          </w:tcPr>
          <w:p w14:paraId="277B8D2F" w14:textId="77777777" w:rsidR="00F57749" w:rsidRDefault="00CD4144">
            <w:pPr>
              <w:spacing w:line="400" w:lineRule="exact"/>
              <w:jc w:val="center"/>
              <w:rPr>
                <w:szCs w:val="24"/>
              </w:rPr>
            </w:pPr>
            <w:r>
              <w:rPr>
                <w:rFonts w:hint="eastAsia"/>
                <w:szCs w:val="24"/>
              </w:rPr>
              <w:t>10</w:t>
            </w:r>
          </w:p>
        </w:tc>
        <w:tc>
          <w:tcPr>
            <w:tcW w:w="1802" w:type="dxa"/>
            <w:tcBorders>
              <w:top w:val="single" w:sz="4" w:space="0" w:color="auto"/>
              <w:left w:val="single" w:sz="4" w:space="0" w:color="auto"/>
              <w:bottom w:val="single" w:sz="4" w:space="0" w:color="auto"/>
              <w:right w:val="single" w:sz="4" w:space="0" w:color="auto"/>
            </w:tcBorders>
            <w:vAlign w:val="center"/>
          </w:tcPr>
          <w:p w14:paraId="49E4094F" w14:textId="77777777" w:rsidR="00F57749" w:rsidRDefault="00CD4144">
            <w:pPr>
              <w:spacing w:line="400" w:lineRule="exact"/>
              <w:jc w:val="center"/>
              <w:rPr>
                <w:szCs w:val="24"/>
              </w:rPr>
            </w:pPr>
            <w:r>
              <w:rPr>
                <w:rFonts w:hint="eastAsia"/>
                <w:szCs w:val="24"/>
              </w:rPr>
              <w:t>其他</w:t>
            </w:r>
          </w:p>
        </w:tc>
        <w:tc>
          <w:tcPr>
            <w:tcW w:w="1099" w:type="dxa"/>
            <w:tcBorders>
              <w:top w:val="single" w:sz="4" w:space="0" w:color="auto"/>
              <w:left w:val="single" w:sz="4" w:space="0" w:color="auto"/>
              <w:bottom w:val="single" w:sz="4" w:space="0" w:color="auto"/>
              <w:right w:val="single" w:sz="4" w:space="0" w:color="auto"/>
            </w:tcBorders>
            <w:vAlign w:val="center"/>
          </w:tcPr>
          <w:p w14:paraId="4C45EF3E" w14:textId="77777777" w:rsidR="00F57749" w:rsidRDefault="00F57749">
            <w:pPr>
              <w:spacing w:line="400" w:lineRule="exact"/>
              <w:rPr>
                <w:szCs w:val="24"/>
              </w:rPr>
            </w:pPr>
          </w:p>
        </w:tc>
        <w:tc>
          <w:tcPr>
            <w:tcW w:w="1024" w:type="dxa"/>
            <w:tcBorders>
              <w:top w:val="single" w:sz="4" w:space="0" w:color="auto"/>
              <w:left w:val="single" w:sz="4" w:space="0" w:color="auto"/>
              <w:bottom w:val="single" w:sz="4" w:space="0" w:color="auto"/>
              <w:right w:val="single" w:sz="4" w:space="0" w:color="auto"/>
            </w:tcBorders>
            <w:vAlign w:val="center"/>
          </w:tcPr>
          <w:p w14:paraId="31F80BAB" w14:textId="77777777" w:rsidR="00F57749" w:rsidRDefault="00F57749">
            <w:pPr>
              <w:spacing w:line="400" w:lineRule="exact"/>
              <w:rPr>
                <w:szCs w:val="24"/>
              </w:rPr>
            </w:pPr>
          </w:p>
        </w:tc>
        <w:tc>
          <w:tcPr>
            <w:tcW w:w="758" w:type="dxa"/>
            <w:tcBorders>
              <w:top w:val="single" w:sz="4" w:space="0" w:color="auto"/>
              <w:left w:val="single" w:sz="4" w:space="0" w:color="auto"/>
              <w:bottom w:val="single" w:sz="4" w:space="0" w:color="auto"/>
              <w:right w:val="single" w:sz="4" w:space="0" w:color="auto"/>
            </w:tcBorders>
            <w:vAlign w:val="center"/>
          </w:tcPr>
          <w:p w14:paraId="13E4796A" w14:textId="77777777" w:rsidR="00F57749" w:rsidRDefault="00F57749">
            <w:pPr>
              <w:spacing w:line="400" w:lineRule="exact"/>
              <w:rPr>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3F128643" w14:textId="77777777" w:rsidR="00F57749" w:rsidRDefault="00F57749">
            <w:pPr>
              <w:spacing w:line="400" w:lineRule="exact"/>
              <w:rPr>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44B59F5E" w14:textId="77777777" w:rsidR="00F57749" w:rsidRDefault="00F57749">
            <w:pPr>
              <w:spacing w:line="400" w:lineRule="exact"/>
              <w:rPr>
                <w:szCs w:val="24"/>
              </w:rPr>
            </w:pPr>
          </w:p>
        </w:tc>
      </w:tr>
      <w:tr w:rsidR="00F57749" w14:paraId="1E3A6C9E" w14:textId="77777777">
        <w:trPr>
          <w:cantSplit/>
          <w:trHeight w:hRule="exact" w:val="454"/>
          <w:jc w:val="center"/>
        </w:trPr>
        <w:tc>
          <w:tcPr>
            <w:tcW w:w="719" w:type="dxa"/>
            <w:tcBorders>
              <w:top w:val="single" w:sz="4" w:space="0" w:color="auto"/>
              <w:left w:val="single" w:sz="4" w:space="0" w:color="auto"/>
              <w:bottom w:val="single" w:sz="4" w:space="0" w:color="auto"/>
              <w:right w:val="single" w:sz="4" w:space="0" w:color="auto"/>
            </w:tcBorders>
            <w:vAlign w:val="center"/>
          </w:tcPr>
          <w:p w14:paraId="1C0B15C0" w14:textId="77777777" w:rsidR="00F57749" w:rsidRDefault="00CD4144">
            <w:pPr>
              <w:spacing w:line="400" w:lineRule="exact"/>
              <w:jc w:val="center"/>
              <w:rPr>
                <w:szCs w:val="24"/>
              </w:rPr>
            </w:pPr>
            <w:r>
              <w:rPr>
                <w:rFonts w:hint="eastAsia"/>
                <w:szCs w:val="24"/>
              </w:rPr>
              <w:t>11</w:t>
            </w:r>
          </w:p>
        </w:tc>
        <w:tc>
          <w:tcPr>
            <w:tcW w:w="1802" w:type="dxa"/>
            <w:tcBorders>
              <w:top w:val="single" w:sz="4" w:space="0" w:color="auto"/>
              <w:left w:val="single" w:sz="4" w:space="0" w:color="auto"/>
              <w:bottom w:val="single" w:sz="4" w:space="0" w:color="auto"/>
              <w:right w:val="single" w:sz="4" w:space="0" w:color="auto"/>
            </w:tcBorders>
            <w:vAlign w:val="center"/>
          </w:tcPr>
          <w:p w14:paraId="704E2A2F" w14:textId="77777777" w:rsidR="00F57749" w:rsidRDefault="00CD4144">
            <w:pPr>
              <w:spacing w:line="400" w:lineRule="exact"/>
              <w:jc w:val="center"/>
              <w:rPr>
                <w:szCs w:val="24"/>
              </w:rPr>
            </w:pPr>
            <w:r>
              <w:rPr>
                <w:szCs w:val="24"/>
              </w:rPr>
              <w:t>管理费</w:t>
            </w:r>
          </w:p>
        </w:tc>
        <w:tc>
          <w:tcPr>
            <w:tcW w:w="1099" w:type="dxa"/>
            <w:tcBorders>
              <w:top w:val="single" w:sz="4" w:space="0" w:color="auto"/>
              <w:left w:val="single" w:sz="4" w:space="0" w:color="auto"/>
              <w:bottom w:val="single" w:sz="4" w:space="0" w:color="auto"/>
              <w:right w:val="single" w:sz="4" w:space="0" w:color="auto"/>
            </w:tcBorders>
            <w:vAlign w:val="center"/>
          </w:tcPr>
          <w:p w14:paraId="01B53933" w14:textId="77777777" w:rsidR="00F57749" w:rsidRDefault="00F57749">
            <w:pPr>
              <w:spacing w:line="400" w:lineRule="exact"/>
              <w:rPr>
                <w:szCs w:val="24"/>
              </w:rPr>
            </w:pPr>
          </w:p>
        </w:tc>
        <w:tc>
          <w:tcPr>
            <w:tcW w:w="1024" w:type="dxa"/>
            <w:tcBorders>
              <w:top w:val="single" w:sz="4" w:space="0" w:color="auto"/>
              <w:left w:val="single" w:sz="4" w:space="0" w:color="auto"/>
              <w:bottom w:val="single" w:sz="4" w:space="0" w:color="auto"/>
              <w:right w:val="single" w:sz="4" w:space="0" w:color="auto"/>
            </w:tcBorders>
            <w:vAlign w:val="center"/>
          </w:tcPr>
          <w:p w14:paraId="20601134" w14:textId="77777777" w:rsidR="00F57749" w:rsidRDefault="00F57749">
            <w:pPr>
              <w:spacing w:line="400" w:lineRule="exact"/>
              <w:rPr>
                <w:szCs w:val="24"/>
              </w:rPr>
            </w:pPr>
          </w:p>
        </w:tc>
        <w:tc>
          <w:tcPr>
            <w:tcW w:w="758" w:type="dxa"/>
            <w:tcBorders>
              <w:top w:val="single" w:sz="4" w:space="0" w:color="auto"/>
              <w:left w:val="single" w:sz="4" w:space="0" w:color="auto"/>
              <w:bottom w:val="single" w:sz="4" w:space="0" w:color="auto"/>
              <w:right w:val="single" w:sz="4" w:space="0" w:color="auto"/>
            </w:tcBorders>
            <w:vAlign w:val="center"/>
          </w:tcPr>
          <w:p w14:paraId="2080A9CC" w14:textId="77777777" w:rsidR="00F57749" w:rsidRDefault="00CD4144">
            <w:pPr>
              <w:spacing w:line="400" w:lineRule="exact"/>
              <w:rPr>
                <w:szCs w:val="24"/>
              </w:rPr>
            </w:pPr>
            <w:r>
              <w:rPr>
                <w:szCs w:val="24"/>
              </w:rPr>
              <w:fldChar w:fldCharType="begin"/>
            </w:r>
            <w:r>
              <w:rPr>
                <w:szCs w:val="24"/>
              </w:rPr>
              <w:instrText xml:space="preserve"> =SUM(ABOVE) </w:instrText>
            </w:r>
            <w:r>
              <w:rPr>
                <w:szCs w:val="24"/>
              </w:rPr>
              <w:fldChar w:fldCharType="end"/>
            </w:r>
          </w:p>
        </w:tc>
        <w:tc>
          <w:tcPr>
            <w:tcW w:w="1370" w:type="dxa"/>
            <w:tcBorders>
              <w:top w:val="single" w:sz="4" w:space="0" w:color="auto"/>
              <w:left w:val="single" w:sz="4" w:space="0" w:color="auto"/>
              <w:bottom w:val="single" w:sz="4" w:space="0" w:color="auto"/>
              <w:right w:val="single" w:sz="4" w:space="0" w:color="auto"/>
            </w:tcBorders>
            <w:vAlign w:val="center"/>
          </w:tcPr>
          <w:p w14:paraId="02FEC08B" w14:textId="77777777" w:rsidR="00F57749" w:rsidRDefault="00F57749">
            <w:pPr>
              <w:spacing w:line="400" w:lineRule="exact"/>
              <w:rPr>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022D4847" w14:textId="77777777" w:rsidR="00F57749" w:rsidRDefault="00F57749">
            <w:pPr>
              <w:spacing w:line="400" w:lineRule="exact"/>
              <w:rPr>
                <w:szCs w:val="24"/>
              </w:rPr>
            </w:pPr>
          </w:p>
        </w:tc>
      </w:tr>
      <w:tr w:rsidR="00F57749" w14:paraId="03E2E3AA" w14:textId="77777777">
        <w:trPr>
          <w:cantSplit/>
          <w:trHeight w:hRule="exact" w:val="454"/>
          <w:jc w:val="center"/>
        </w:trPr>
        <w:tc>
          <w:tcPr>
            <w:tcW w:w="719" w:type="dxa"/>
            <w:tcBorders>
              <w:top w:val="single" w:sz="4" w:space="0" w:color="auto"/>
              <w:left w:val="single" w:sz="4" w:space="0" w:color="auto"/>
              <w:bottom w:val="single" w:sz="4" w:space="0" w:color="auto"/>
              <w:right w:val="single" w:sz="4" w:space="0" w:color="auto"/>
            </w:tcBorders>
            <w:vAlign w:val="center"/>
          </w:tcPr>
          <w:p w14:paraId="4265A2F0" w14:textId="77777777" w:rsidR="00F57749" w:rsidRDefault="00CD4144">
            <w:pPr>
              <w:spacing w:line="400" w:lineRule="exact"/>
              <w:jc w:val="center"/>
              <w:rPr>
                <w:szCs w:val="24"/>
              </w:rPr>
            </w:pPr>
            <w:r>
              <w:rPr>
                <w:rFonts w:hint="eastAsia"/>
                <w:szCs w:val="24"/>
              </w:rPr>
              <w:t>12</w:t>
            </w:r>
          </w:p>
        </w:tc>
        <w:tc>
          <w:tcPr>
            <w:tcW w:w="1802" w:type="dxa"/>
            <w:tcBorders>
              <w:top w:val="single" w:sz="4" w:space="0" w:color="auto"/>
              <w:left w:val="single" w:sz="4" w:space="0" w:color="auto"/>
              <w:bottom w:val="single" w:sz="4" w:space="0" w:color="auto"/>
              <w:right w:val="single" w:sz="4" w:space="0" w:color="auto"/>
            </w:tcBorders>
            <w:vAlign w:val="center"/>
          </w:tcPr>
          <w:p w14:paraId="5028B691" w14:textId="77777777" w:rsidR="00F57749" w:rsidRDefault="00CD4144">
            <w:pPr>
              <w:spacing w:line="400" w:lineRule="exact"/>
              <w:jc w:val="center"/>
              <w:rPr>
                <w:szCs w:val="24"/>
              </w:rPr>
            </w:pPr>
            <w:r>
              <w:rPr>
                <w:szCs w:val="24"/>
              </w:rPr>
              <w:t>税费</w:t>
            </w:r>
          </w:p>
        </w:tc>
        <w:tc>
          <w:tcPr>
            <w:tcW w:w="1099" w:type="dxa"/>
            <w:tcBorders>
              <w:top w:val="single" w:sz="4" w:space="0" w:color="auto"/>
              <w:left w:val="single" w:sz="4" w:space="0" w:color="auto"/>
              <w:bottom w:val="single" w:sz="4" w:space="0" w:color="auto"/>
              <w:right w:val="single" w:sz="4" w:space="0" w:color="auto"/>
            </w:tcBorders>
            <w:vAlign w:val="center"/>
          </w:tcPr>
          <w:p w14:paraId="44F0A94C" w14:textId="77777777" w:rsidR="00F57749" w:rsidRDefault="00F57749">
            <w:pPr>
              <w:spacing w:line="400" w:lineRule="exact"/>
              <w:rPr>
                <w:szCs w:val="24"/>
              </w:rPr>
            </w:pPr>
          </w:p>
        </w:tc>
        <w:tc>
          <w:tcPr>
            <w:tcW w:w="1024" w:type="dxa"/>
            <w:tcBorders>
              <w:top w:val="single" w:sz="4" w:space="0" w:color="auto"/>
              <w:left w:val="single" w:sz="4" w:space="0" w:color="auto"/>
              <w:bottom w:val="single" w:sz="4" w:space="0" w:color="auto"/>
              <w:right w:val="single" w:sz="4" w:space="0" w:color="auto"/>
            </w:tcBorders>
            <w:vAlign w:val="center"/>
          </w:tcPr>
          <w:p w14:paraId="5F9BB388" w14:textId="77777777" w:rsidR="00F57749" w:rsidRDefault="00F57749">
            <w:pPr>
              <w:spacing w:line="400" w:lineRule="exact"/>
              <w:rPr>
                <w:szCs w:val="24"/>
              </w:rPr>
            </w:pPr>
          </w:p>
        </w:tc>
        <w:tc>
          <w:tcPr>
            <w:tcW w:w="758" w:type="dxa"/>
            <w:tcBorders>
              <w:top w:val="single" w:sz="4" w:space="0" w:color="auto"/>
              <w:left w:val="single" w:sz="4" w:space="0" w:color="auto"/>
              <w:bottom w:val="single" w:sz="4" w:space="0" w:color="auto"/>
              <w:right w:val="single" w:sz="4" w:space="0" w:color="auto"/>
            </w:tcBorders>
            <w:vAlign w:val="center"/>
          </w:tcPr>
          <w:p w14:paraId="734349F6" w14:textId="77777777" w:rsidR="00F57749" w:rsidRDefault="00F57749">
            <w:pPr>
              <w:spacing w:line="400" w:lineRule="exact"/>
              <w:rPr>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77794F3C" w14:textId="77777777" w:rsidR="00F57749" w:rsidRDefault="00F57749">
            <w:pPr>
              <w:spacing w:line="400" w:lineRule="exact"/>
              <w:rPr>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03E1AE28" w14:textId="77777777" w:rsidR="00F57749" w:rsidRDefault="00F57749">
            <w:pPr>
              <w:spacing w:line="400" w:lineRule="exact"/>
              <w:rPr>
                <w:szCs w:val="24"/>
              </w:rPr>
            </w:pPr>
          </w:p>
        </w:tc>
      </w:tr>
      <w:tr w:rsidR="00F57749" w14:paraId="35264D69" w14:textId="77777777">
        <w:trPr>
          <w:cantSplit/>
          <w:trHeight w:hRule="exact" w:val="454"/>
          <w:jc w:val="center"/>
        </w:trPr>
        <w:tc>
          <w:tcPr>
            <w:tcW w:w="719" w:type="dxa"/>
            <w:tcBorders>
              <w:top w:val="single" w:sz="4" w:space="0" w:color="auto"/>
              <w:left w:val="single" w:sz="4" w:space="0" w:color="auto"/>
              <w:bottom w:val="single" w:sz="4" w:space="0" w:color="auto"/>
              <w:right w:val="single" w:sz="4" w:space="0" w:color="auto"/>
            </w:tcBorders>
            <w:vAlign w:val="center"/>
          </w:tcPr>
          <w:p w14:paraId="3244ADE7" w14:textId="77777777" w:rsidR="00F57749" w:rsidRDefault="00CD4144">
            <w:pPr>
              <w:spacing w:line="400" w:lineRule="exact"/>
              <w:jc w:val="center"/>
              <w:rPr>
                <w:szCs w:val="24"/>
              </w:rPr>
            </w:pPr>
            <w:r>
              <w:rPr>
                <w:rFonts w:hint="eastAsia"/>
                <w:szCs w:val="24"/>
              </w:rPr>
              <w:t>……</w:t>
            </w:r>
          </w:p>
        </w:tc>
        <w:tc>
          <w:tcPr>
            <w:tcW w:w="1802" w:type="dxa"/>
            <w:tcBorders>
              <w:top w:val="single" w:sz="4" w:space="0" w:color="auto"/>
              <w:left w:val="single" w:sz="4" w:space="0" w:color="auto"/>
              <w:bottom w:val="single" w:sz="4" w:space="0" w:color="auto"/>
              <w:right w:val="single" w:sz="4" w:space="0" w:color="auto"/>
            </w:tcBorders>
            <w:vAlign w:val="center"/>
          </w:tcPr>
          <w:p w14:paraId="0FD032CA" w14:textId="77777777" w:rsidR="00F57749" w:rsidRDefault="00CD4144">
            <w:pPr>
              <w:spacing w:line="400" w:lineRule="exact"/>
              <w:jc w:val="center"/>
              <w:rPr>
                <w:szCs w:val="24"/>
              </w:rPr>
            </w:pPr>
            <w:r>
              <w:rPr>
                <w:rFonts w:hint="eastAsia"/>
                <w:szCs w:val="24"/>
              </w:rPr>
              <w:t>……</w:t>
            </w:r>
          </w:p>
        </w:tc>
        <w:tc>
          <w:tcPr>
            <w:tcW w:w="1099" w:type="dxa"/>
            <w:tcBorders>
              <w:top w:val="single" w:sz="4" w:space="0" w:color="auto"/>
              <w:left w:val="single" w:sz="4" w:space="0" w:color="auto"/>
              <w:bottom w:val="single" w:sz="4" w:space="0" w:color="auto"/>
              <w:right w:val="single" w:sz="4" w:space="0" w:color="auto"/>
            </w:tcBorders>
            <w:vAlign w:val="center"/>
          </w:tcPr>
          <w:p w14:paraId="413927E1" w14:textId="77777777" w:rsidR="00F57749" w:rsidRDefault="00F57749">
            <w:pPr>
              <w:spacing w:line="400" w:lineRule="exact"/>
              <w:rPr>
                <w:szCs w:val="24"/>
              </w:rPr>
            </w:pPr>
          </w:p>
        </w:tc>
        <w:tc>
          <w:tcPr>
            <w:tcW w:w="1024" w:type="dxa"/>
            <w:tcBorders>
              <w:top w:val="single" w:sz="4" w:space="0" w:color="auto"/>
              <w:left w:val="single" w:sz="4" w:space="0" w:color="auto"/>
              <w:bottom w:val="single" w:sz="4" w:space="0" w:color="auto"/>
              <w:right w:val="single" w:sz="4" w:space="0" w:color="auto"/>
            </w:tcBorders>
            <w:vAlign w:val="center"/>
          </w:tcPr>
          <w:p w14:paraId="48BBBAEE" w14:textId="77777777" w:rsidR="00F57749" w:rsidRDefault="00F57749">
            <w:pPr>
              <w:spacing w:line="400" w:lineRule="exact"/>
              <w:rPr>
                <w:szCs w:val="24"/>
              </w:rPr>
            </w:pPr>
          </w:p>
        </w:tc>
        <w:tc>
          <w:tcPr>
            <w:tcW w:w="758" w:type="dxa"/>
            <w:tcBorders>
              <w:top w:val="single" w:sz="4" w:space="0" w:color="auto"/>
              <w:left w:val="single" w:sz="4" w:space="0" w:color="auto"/>
              <w:bottom w:val="single" w:sz="4" w:space="0" w:color="auto"/>
              <w:right w:val="single" w:sz="4" w:space="0" w:color="auto"/>
            </w:tcBorders>
            <w:vAlign w:val="center"/>
          </w:tcPr>
          <w:p w14:paraId="64FF0E48" w14:textId="77777777" w:rsidR="00F57749" w:rsidRDefault="00F57749">
            <w:pPr>
              <w:spacing w:line="400" w:lineRule="exact"/>
              <w:rPr>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27D3C77C" w14:textId="77777777" w:rsidR="00F57749" w:rsidRDefault="00F57749">
            <w:pPr>
              <w:spacing w:line="400" w:lineRule="exact"/>
              <w:rPr>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0298A609" w14:textId="77777777" w:rsidR="00F57749" w:rsidRDefault="00F57749">
            <w:pPr>
              <w:spacing w:line="400" w:lineRule="exact"/>
              <w:rPr>
                <w:szCs w:val="24"/>
              </w:rPr>
            </w:pPr>
          </w:p>
        </w:tc>
      </w:tr>
      <w:tr w:rsidR="00F57749" w14:paraId="0E6CA5F4" w14:textId="77777777">
        <w:trPr>
          <w:cantSplit/>
          <w:trHeight w:hRule="exact" w:val="454"/>
          <w:jc w:val="center"/>
        </w:trPr>
        <w:tc>
          <w:tcPr>
            <w:tcW w:w="719" w:type="dxa"/>
            <w:tcBorders>
              <w:top w:val="single" w:sz="4" w:space="0" w:color="auto"/>
              <w:left w:val="single" w:sz="4" w:space="0" w:color="auto"/>
              <w:bottom w:val="single" w:sz="4" w:space="0" w:color="auto"/>
              <w:right w:val="single" w:sz="4" w:space="0" w:color="auto"/>
            </w:tcBorders>
            <w:vAlign w:val="center"/>
          </w:tcPr>
          <w:p w14:paraId="19747A15" w14:textId="77777777" w:rsidR="00F57749" w:rsidRDefault="00CD4144">
            <w:pPr>
              <w:spacing w:line="400" w:lineRule="exact"/>
              <w:jc w:val="center"/>
              <w:rPr>
                <w:szCs w:val="24"/>
              </w:rPr>
            </w:pPr>
            <w:r>
              <w:rPr>
                <w:rFonts w:hint="eastAsia"/>
                <w:szCs w:val="24"/>
              </w:rPr>
              <w:t>……</w:t>
            </w:r>
          </w:p>
        </w:tc>
        <w:tc>
          <w:tcPr>
            <w:tcW w:w="1802" w:type="dxa"/>
            <w:tcBorders>
              <w:top w:val="single" w:sz="4" w:space="0" w:color="auto"/>
              <w:left w:val="single" w:sz="4" w:space="0" w:color="auto"/>
              <w:bottom w:val="single" w:sz="4" w:space="0" w:color="auto"/>
              <w:right w:val="single" w:sz="4" w:space="0" w:color="auto"/>
            </w:tcBorders>
            <w:vAlign w:val="center"/>
          </w:tcPr>
          <w:p w14:paraId="247C464E" w14:textId="77777777" w:rsidR="00F57749" w:rsidRDefault="00CD4144">
            <w:pPr>
              <w:spacing w:line="400" w:lineRule="exact"/>
              <w:jc w:val="center"/>
              <w:rPr>
                <w:szCs w:val="24"/>
              </w:rPr>
            </w:pPr>
            <w:r>
              <w:rPr>
                <w:szCs w:val="24"/>
              </w:rPr>
              <w:t>小计</w:t>
            </w:r>
          </w:p>
        </w:tc>
        <w:tc>
          <w:tcPr>
            <w:tcW w:w="1099" w:type="dxa"/>
            <w:tcBorders>
              <w:top w:val="single" w:sz="4" w:space="0" w:color="auto"/>
              <w:left w:val="single" w:sz="4" w:space="0" w:color="auto"/>
              <w:bottom w:val="single" w:sz="4" w:space="0" w:color="auto"/>
              <w:right w:val="single" w:sz="4" w:space="0" w:color="auto"/>
            </w:tcBorders>
            <w:vAlign w:val="center"/>
          </w:tcPr>
          <w:p w14:paraId="4EA1ED89" w14:textId="77777777" w:rsidR="00F57749" w:rsidRDefault="00F57749">
            <w:pPr>
              <w:spacing w:line="400" w:lineRule="exact"/>
              <w:rPr>
                <w:szCs w:val="24"/>
              </w:rPr>
            </w:pPr>
          </w:p>
        </w:tc>
        <w:tc>
          <w:tcPr>
            <w:tcW w:w="1024" w:type="dxa"/>
            <w:tcBorders>
              <w:top w:val="single" w:sz="4" w:space="0" w:color="auto"/>
              <w:left w:val="single" w:sz="4" w:space="0" w:color="auto"/>
              <w:bottom w:val="single" w:sz="4" w:space="0" w:color="auto"/>
              <w:right w:val="single" w:sz="4" w:space="0" w:color="auto"/>
            </w:tcBorders>
            <w:vAlign w:val="center"/>
          </w:tcPr>
          <w:p w14:paraId="35227A62" w14:textId="77777777" w:rsidR="00F57749" w:rsidRDefault="00F57749">
            <w:pPr>
              <w:spacing w:line="400" w:lineRule="exact"/>
              <w:rPr>
                <w:szCs w:val="24"/>
              </w:rPr>
            </w:pPr>
          </w:p>
        </w:tc>
        <w:tc>
          <w:tcPr>
            <w:tcW w:w="758" w:type="dxa"/>
            <w:tcBorders>
              <w:top w:val="single" w:sz="4" w:space="0" w:color="auto"/>
              <w:left w:val="single" w:sz="4" w:space="0" w:color="auto"/>
              <w:bottom w:val="single" w:sz="4" w:space="0" w:color="auto"/>
              <w:right w:val="single" w:sz="4" w:space="0" w:color="auto"/>
            </w:tcBorders>
            <w:vAlign w:val="center"/>
          </w:tcPr>
          <w:p w14:paraId="06BDE4BC" w14:textId="77777777" w:rsidR="00F57749" w:rsidRDefault="00F57749">
            <w:pPr>
              <w:spacing w:line="400" w:lineRule="exact"/>
              <w:rPr>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3DFCBFB0" w14:textId="77777777" w:rsidR="00F57749" w:rsidRDefault="00F57749">
            <w:pPr>
              <w:spacing w:line="400" w:lineRule="exact"/>
              <w:rPr>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2452900A" w14:textId="77777777" w:rsidR="00F57749" w:rsidRDefault="00F57749">
            <w:pPr>
              <w:spacing w:line="400" w:lineRule="exact"/>
              <w:rPr>
                <w:szCs w:val="24"/>
              </w:rPr>
            </w:pPr>
          </w:p>
        </w:tc>
      </w:tr>
      <w:tr w:rsidR="00F57749" w14:paraId="2B588EF5" w14:textId="77777777">
        <w:trPr>
          <w:cantSplit/>
          <w:trHeight w:hRule="exact" w:val="454"/>
          <w:jc w:val="center"/>
        </w:trPr>
        <w:tc>
          <w:tcPr>
            <w:tcW w:w="719" w:type="dxa"/>
            <w:tcBorders>
              <w:top w:val="single" w:sz="4" w:space="0" w:color="auto"/>
              <w:left w:val="single" w:sz="4" w:space="0" w:color="auto"/>
              <w:bottom w:val="single" w:sz="4" w:space="0" w:color="auto"/>
              <w:right w:val="single" w:sz="4" w:space="0" w:color="auto"/>
            </w:tcBorders>
            <w:vAlign w:val="center"/>
          </w:tcPr>
          <w:p w14:paraId="79273EB4" w14:textId="77777777" w:rsidR="00F57749" w:rsidRDefault="00CD4144">
            <w:pPr>
              <w:spacing w:line="400" w:lineRule="exact"/>
              <w:jc w:val="center"/>
              <w:rPr>
                <w:szCs w:val="24"/>
              </w:rPr>
            </w:pPr>
            <w:r>
              <w:rPr>
                <w:rFonts w:hint="eastAsia"/>
                <w:szCs w:val="24"/>
              </w:rPr>
              <w:t>14</w:t>
            </w:r>
          </w:p>
        </w:tc>
        <w:tc>
          <w:tcPr>
            <w:tcW w:w="2901" w:type="dxa"/>
            <w:gridSpan w:val="2"/>
            <w:tcBorders>
              <w:top w:val="single" w:sz="4" w:space="0" w:color="auto"/>
              <w:left w:val="single" w:sz="4" w:space="0" w:color="auto"/>
              <w:bottom w:val="single" w:sz="4" w:space="0" w:color="auto"/>
              <w:right w:val="single" w:sz="4" w:space="0" w:color="auto"/>
            </w:tcBorders>
            <w:vAlign w:val="center"/>
          </w:tcPr>
          <w:p w14:paraId="719D8104" w14:textId="77777777" w:rsidR="00F57749" w:rsidRDefault="00CD4144">
            <w:pPr>
              <w:spacing w:line="400" w:lineRule="exact"/>
              <w:rPr>
                <w:szCs w:val="24"/>
              </w:rPr>
            </w:pPr>
            <w:r>
              <w:rPr>
                <w:szCs w:val="24"/>
              </w:rPr>
              <w:t>合计：</w:t>
            </w:r>
          </w:p>
        </w:tc>
        <w:tc>
          <w:tcPr>
            <w:tcW w:w="4902" w:type="dxa"/>
            <w:gridSpan w:val="4"/>
            <w:tcBorders>
              <w:top w:val="single" w:sz="4" w:space="0" w:color="auto"/>
              <w:left w:val="single" w:sz="4" w:space="0" w:color="auto"/>
              <w:bottom w:val="single" w:sz="4" w:space="0" w:color="auto"/>
              <w:right w:val="single" w:sz="4" w:space="0" w:color="auto"/>
            </w:tcBorders>
            <w:vAlign w:val="center"/>
          </w:tcPr>
          <w:p w14:paraId="426B5995" w14:textId="77777777" w:rsidR="00F57749" w:rsidRDefault="00CD4144">
            <w:pPr>
              <w:spacing w:line="400" w:lineRule="exact"/>
              <w:rPr>
                <w:szCs w:val="24"/>
              </w:rPr>
            </w:pPr>
            <w:r>
              <w:rPr>
                <w:szCs w:val="24"/>
              </w:rPr>
              <w:t>人民币</w:t>
            </w:r>
            <w:r>
              <w:rPr>
                <w:szCs w:val="24"/>
              </w:rPr>
              <w:t xml:space="preserve"> </w:t>
            </w:r>
            <w:r>
              <w:rPr>
                <w:szCs w:val="24"/>
              </w:rPr>
              <w:t>（大写）</w:t>
            </w:r>
            <w:r>
              <w:rPr>
                <w:szCs w:val="24"/>
              </w:rPr>
              <w:t xml:space="preserve">      </w:t>
            </w:r>
            <w:r>
              <w:rPr>
                <w:szCs w:val="24"/>
              </w:rPr>
              <w:t>元整</w:t>
            </w:r>
            <w:r>
              <w:rPr>
                <w:szCs w:val="24"/>
              </w:rPr>
              <w:t xml:space="preserve">  </w:t>
            </w:r>
            <w:r>
              <w:rPr>
                <w:rFonts w:ascii="Arial" w:hAnsi="Arial" w:cs="Arial"/>
                <w:szCs w:val="24"/>
              </w:rPr>
              <w:t>¥</w:t>
            </w:r>
            <w:r>
              <w:rPr>
                <w:szCs w:val="24"/>
              </w:rPr>
              <w:t>：</w:t>
            </w:r>
          </w:p>
        </w:tc>
      </w:tr>
    </w:tbl>
    <w:p w14:paraId="7F712112" w14:textId="77777777" w:rsidR="00F57749" w:rsidRDefault="00F57749">
      <w:pPr>
        <w:ind w:left="425"/>
      </w:pPr>
    </w:p>
    <w:p w14:paraId="320EA81A" w14:textId="77777777" w:rsidR="00F57749" w:rsidRDefault="00CD4144">
      <w:pPr>
        <w:jc w:val="right"/>
      </w:pPr>
      <w:r>
        <w:rPr>
          <w:rFonts w:hint="eastAsia"/>
        </w:rPr>
        <w:t>供应商全称（公章）：</w:t>
      </w:r>
      <w:r>
        <w:rPr>
          <w:rFonts w:hint="eastAsia"/>
        </w:rPr>
        <w:t xml:space="preserve">        </w:t>
      </w:r>
    </w:p>
    <w:p w14:paraId="7753AAF5" w14:textId="77777777" w:rsidR="00F57749" w:rsidRDefault="00CD4144">
      <w:pPr>
        <w:jc w:val="right"/>
      </w:pPr>
      <w:r>
        <w:rPr>
          <w:rFonts w:hint="eastAsia"/>
        </w:rPr>
        <w:t>法定代表人（授权代表）（签字</w:t>
      </w:r>
      <w:r>
        <w:rPr>
          <w:rFonts w:hint="eastAsia"/>
        </w:rPr>
        <w:t>/</w:t>
      </w:r>
      <w:r>
        <w:rPr>
          <w:rFonts w:hint="eastAsia"/>
        </w:rPr>
        <w:t>盖章）：</w:t>
      </w:r>
      <w:r>
        <w:rPr>
          <w:rFonts w:hint="eastAsia"/>
        </w:rPr>
        <w:t xml:space="preserve"> </w:t>
      </w:r>
    </w:p>
    <w:p w14:paraId="5FD27E13" w14:textId="77777777" w:rsidR="00F57749" w:rsidRDefault="00CD4144">
      <w:pPr>
        <w:jc w:val="right"/>
        <w:rPr>
          <w:rFonts w:ascii="微软雅黑" w:hAnsi="微软雅黑" w:cs="微软雅黑"/>
          <w:kern w:val="0"/>
          <w:sz w:val="18"/>
          <w:szCs w:val="18"/>
        </w:rPr>
      </w:pPr>
      <w:r>
        <w:rPr>
          <w:rFonts w:hint="eastAsia"/>
        </w:rPr>
        <w:t>日期：</w:t>
      </w:r>
      <w:r>
        <w:rPr>
          <w:rFonts w:hint="eastAsia"/>
        </w:rPr>
        <w:t xml:space="preserve">          </w:t>
      </w:r>
    </w:p>
    <w:p w14:paraId="293B8F85" w14:textId="77777777" w:rsidR="00F57749" w:rsidRDefault="00F57749">
      <w:pPr>
        <w:tabs>
          <w:tab w:val="left" w:pos="220"/>
        </w:tabs>
        <w:snapToGrid w:val="0"/>
        <w:spacing w:line="280" w:lineRule="exact"/>
        <w:jc w:val="left"/>
        <w:rPr>
          <w:rFonts w:ascii="黑体" w:eastAsia="黑体" w:hAnsi="黑体" w:cs="黑体"/>
          <w:kern w:val="0"/>
          <w:sz w:val="18"/>
          <w:szCs w:val="18"/>
        </w:rPr>
      </w:pPr>
    </w:p>
    <w:p w14:paraId="6CFDBB61" w14:textId="77777777" w:rsidR="00F57749" w:rsidRDefault="00CD4144">
      <w:pPr>
        <w:tabs>
          <w:tab w:val="left" w:pos="220"/>
        </w:tabs>
        <w:snapToGrid w:val="0"/>
        <w:spacing w:line="280" w:lineRule="exact"/>
        <w:jc w:val="left"/>
        <w:rPr>
          <w:rFonts w:ascii="黑体" w:eastAsia="黑体" w:hAnsi="黑体" w:cs="黑体"/>
          <w:kern w:val="0"/>
          <w:sz w:val="18"/>
          <w:szCs w:val="18"/>
        </w:rPr>
      </w:pPr>
      <w:r>
        <w:rPr>
          <w:rFonts w:ascii="黑体" w:eastAsia="黑体" w:hAnsi="黑体" w:cs="黑体" w:hint="eastAsia"/>
          <w:kern w:val="0"/>
          <w:sz w:val="18"/>
          <w:szCs w:val="18"/>
        </w:rPr>
        <w:t>注：</w:t>
      </w:r>
    </w:p>
    <w:p w14:paraId="5D0A5ED0" w14:textId="77777777" w:rsidR="00F57749" w:rsidRDefault="00CD4144">
      <w:pPr>
        <w:tabs>
          <w:tab w:val="left" w:pos="220"/>
        </w:tabs>
        <w:snapToGrid w:val="0"/>
        <w:spacing w:line="280" w:lineRule="exact"/>
        <w:jc w:val="left"/>
        <w:rPr>
          <w:rFonts w:ascii="黑体" w:eastAsia="黑体" w:hAnsi="黑体" w:cs="黑体"/>
          <w:sz w:val="18"/>
          <w:szCs w:val="18"/>
        </w:rPr>
      </w:pPr>
      <w:r>
        <w:rPr>
          <w:rFonts w:ascii="黑体" w:eastAsia="黑体" w:hAnsi="黑体" w:cs="黑体" w:hint="eastAsia"/>
          <w:kern w:val="0"/>
          <w:sz w:val="18"/>
          <w:szCs w:val="18"/>
        </w:rPr>
        <w:t>注：1.此表为表样，行数可自行添加，但表式不变。</w:t>
      </w:r>
    </w:p>
    <w:p w14:paraId="71E44506" w14:textId="77777777" w:rsidR="00F57749" w:rsidRDefault="00CD4144">
      <w:pPr>
        <w:tabs>
          <w:tab w:val="left" w:pos="220"/>
        </w:tabs>
        <w:snapToGrid w:val="0"/>
        <w:spacing w:line="280" w:lineRule="exact"/>
        <w:jc w:val="left"/>
        <w:rPr>
          <w:rFonts w:ascii="黑体" w:eastAsia="黑体" w:hAnsi="黑体" w:cs="黑体"/>
          <w:sz w:val="18"/>
          <w:szCs w:val="18"/>
        </w:rPr>
      </w:pPr>
      <w:r>
        <w:rPr>
          <w:rFonts w:ascii="黑体" w:eastAsia="黑体" w:hAnsi="黑体" w:cs="黑体" w:hint="eastAsia"/>
          <w:kern w:val="0"/>
          <w:sz w:val="18"/>
          <w:szCs w:val="18"/>
        </w:rPr>
        <w:t>2.相关安装调试费用、质保及人员培训、后续服务及其他所有费用由供应商自行计算填列。</w:t>
      </w:r>
    </w:p>
    <w:p w14:paraId="5D38F3DC" w14:textId="77777777" w:rsidR="00F57749" w:rsidRDefault="00CD4144">
      <w:pPr>
        <w:tabs>
          <w:tab w:val="left" w:pos="220"/>
        </w:tabs>
        <w:snapToGrid w:val="0"/>
        <w:spacing w:line="280" w:lineRule="exact"/>
        <w:jc w:val="left"/>
        <w:rPr>
          <w:rFonts w:ascii="黑体" w:eastAsia="黑体" w:hAnsi="黑体" w:cs="黑体"/>
          <w:sz w:val="18"/>
          <w:szCs w:val="18"/>
        </w:rPr>
      </w:pPr>
      <w:r>
        <w:rPr>
          <w:rFonts w:ascii="黑体" w:eastAsia="黑体" w:hAnsi="黑体" w:cs="黑体" w:hint="eastAsia"/>
          <w:kern w:val="0"/>
          <w:sz w:val="18"/>
          <w:szCs w:val="18"/>
        </w:rPr>
        <w:t>3.分项小计=单价*数量，数量由供应商自行计算并填列。</w:t>
      </w:r>
    </w:p>
    <w:p w14:paraId="6CF02259" w14:textId="77777777" w:rsidR="00F57749" w:rsidRDefault="00CD4144">
      <w:pPr>
        <w:tabs>
          <w:tab w:val="left" w:pos="220"/>
        </w:tabs>
        <w:snapToGrid w:val="0"/>
        <w:spacing w:line="280" w:lineRule="exact"/>
        <w:jc w:val="left"/>
        <w:rPr>
          <w:rFonts w:ascii="黑体" w:eastAsia="黑体" w:hAnsi="黑体" w:cs="黑体"/>
          <w:sz w:val="18"/>
          <w:szCs w:val="18"/>
        </w:rPr>
      </w:pPr>
      <w:r>
        <w:rPr>
          <w:rFonts w:ascii="黑体" w:eastAsia="黑体" w:hAnsi="黑体" w:cs="黑体" w:hint="eastAsia"/>
          <w:sz w:val="18"/>
          <w:szCs w:val="18"/>
        </w:rPr>
        <w:t>4.企业标准请参照《关于印发中小企业划型标准规定的通知》（工信部联企业【2011】300号）文件规定自行填写</w:t>
      </w:r>
      <w:r>
        <w:rPr>
          <w:rFonts w:ascii="黑体" w:eastAsia="黑体" w:hAnsi="黑体" w:cs="黑体" w:hint="eastAsia"/>
          <w:kern w:val="0"/>
          <w:sz w:val="18"/>
          <w:szCs w:val="18"/>
        </w:rPr>
        <w:t>。</w:t>
      </w:r>
    </w:p>
    <w:p w14:paraId="5362B1F5" w14:textId="77777777" w:rsidR="00F57749" w:rsidRDefault="00CD4144">
      <w:pPr>
        <w:tabs>
          <w:tab w:val="left" w:pos="220"/>
        </w:tabs>
        <w:snapToGrid w:val="0"/>
        <w:spacing w:line="280" w:lineRule="exact"/>
        <w:jc w:val="left"/>
        <w:rPr>
          <w:rFonts w:ascii="黑体" w:eastAsia="黑体" w:hAnsi="黑体" w:cs="黑体"/>
          <w:sz w:val="18"/>
          <w:szCs w:val="18"/>
        </w:rPr>
      </w:pPr>
      <w:r>
        <w:rPr>
          <w:rFonts w:ascii="黑体" w:eastAsia="黑体" w:hAnsi="黑体" w:cs="黑体" w:hint="eastAsia"/>
          <w:kern w:val="0"/>
          <w:sz w:val="18"/>
          <w:szCs w:val="18"/>
        </w:rPr>
        <w:t>5.上表中的</w:t>
      </w:r>
      <w:proofErr w:type="gramStart"/>
      <w:r>
        <w:rPr>
          <w:rFonts w:ascii="黑体" w:eastAsia="黑体" w:hAnsi="黑体" w:cs="黑体" w:hint="eastAsia"/>
          <w:kern w:val="0"/>
          <w:sz w:val="18"/>
          <w:szCs w:val="18"/>
        </w:rPr>
        <w:t>“</w:t>
      </w:r>
      <w:proofErr w:type="gramEnd"/>
      <w:r>
        <w:rPr>
          <w:rFonts w:ascii="黑体" w:eastAsia="黑体" w:hAnsi="黑体" w:cs="黑体" w:hint="eastAsia"/>
          <w:kern w:val="0"/>
          <w:sz w:val="18"/>
          <w:szCs w:val="18"/>
        </w:rPr>
        <w:t>投标报价总计等于“开标一览表”中“投标报价总计”数。</w:t>
      </w:r>
    </w:p>
    <w:p w14:paraId="0C51E723" w14:textId="77777777" w:rsidR="00F57749" w:rsidRDefault="00CD4144">
      <w:pPr>
        <w:tabs>
          <w:tab w:val="left" w:pos="220"/>
        </w:tabs>
        <w:snapToGrid w:val="0"/>
        <w:spacing w:line="280" w:lineRule="exact"/>
        <w:jc w:val="left"/>
        <w:rPr>
          <w:rFonts w:ascii="黑体" w:eastAsia="黑体" w:hAnsi="黑体" w:cs="黑体"/>
          <w:sz w:val="18"/>
          <w:szCs w:val="18"/>
        </w:rPr>
      </w:pPr>
      <w:r>
        <w:rPr>
          <w:rFonts w:ascii="黑体" w:eastAsia="黑体" w:hAnsi="黑体" w:cs="黑体" w:hint="eastAsia"/>
          <w:kern w:val="0"/>
          <w:sz w:val="18"/>
          <w:szCs w:val="18"/>
        </w:rPr>
        <w:t>7.供应商必须保证承诺提供小、微型企业服务参加投标的真实性，如出现虚假响应，一经查实，将按照采购方采购有关法律法规进行处理。</w:t>
      </w:r>
    </w:p>
    <w:p w14:paraId="3D1CE91B" w14:textId="77777777" w:rsidR="00F57749" w:rsidRDefault="00CD4144">
      <w:pPr>
        <w:tabs>
          <w:tab w:val="left" w:pos="220"/>
        </w:tabs>
        <w:snapToGrid w:val="0"/>
        <w:spacing w:line="280" w:lineRule="exact"/>
        <w:jc w:val="left"/>
      </w:pPr>
      <w:r>
        <w:rPr>
          <w:rFonts w:ascii="黑体" w:eastAsia="黑体" w:hAnsi="黑体" w:cs="黑体" w:hint="eastAsia"/>
          <w:sz w:val="18"/>
          <w:szCs w:val="18"/>
        </w:rPr>
        <w:t>7.投标价应包括但不限于完成该项目所有的费用，每一单项均应计算并填写单价和总价和其相应的单价分项表，并由法定代表人或授权委托代理人签署。投标单位未填单价或总价的项目，在实施后，采购单位将不予支付，并视为该项费用已包括在其它有价款的单价或总价内。</w:t>
      </w:r>
    </w:p>
    <w:p w14:paraId="19277DEA" w14:textId="77777777" w:rsidR="00F57749" w:rsidRDefault="00CD4144">
      <w:pPr>
        <w:pStyle w:val="3"/>
        <w:spacing w:line="420" w:lineRule="exact"/>
        <w:rPr>
          <w:rFonts w:ascii="微软雅黑" w:hAnsi="微软雅黑" w:cs="微软雅黑"/>
          <w:szCs w:val="28"/>
        </w:rPr>
      </w:pPr>
      <w:r>
        <w:rPr>
          <w:rFonts w:hint="eastAsia"/>
        </w:rPr>
        <w:br w:type="page"/>
      </w:r>
      <w:bookmarkStart w:id="83" w:name="_Toc365968480"/>
      <w:bookmarkStart w:id="84" w:name="_Toc17991"/>
      <w:bookmarkStart w:id="85" w:name="_Toc178"/>
      <w:r>
        <w:rPr>
          <w:rFonts w:ascii="微软雅黑" w:hAnsi="微软雅黑" w:cs="微软雅黑" w:hint="eastAsia"/>
          <w:szCs w:val="28"/>
        </w:rPr>
        <w:lastRenderedPageBreak/>
        <w:t>4.技术要求响应表</w:t>
      </w:r>
      <w:bookmarkEnd w:id="83"/>
      <w:bookmarkEnd w:id="84"/>
      <w:bookmarkEnd w:id="85"/>
    </w:p>
    <w:p w14:paraId="1B1629F7" w14:textId="77777777" w:rsidR="00F57749" w:rsidRDefault="00F57749">
      <w:pPr>
        <w:spacing w:line="420" w:lineRule="exact"/>
        <w:rPr>
          <w:rFonts w:ascii="微软雅黑" w:hAnsi="微软雅黑" w:cs="微软雅黑"/>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5"/>
        <w:gridCol w:w="2742"/>
        <w:gridCol w:w="2485"/>
        <w:gridCol w:w="1938"/>
      </w:tblGrid>
      <w:tr w:rsidR="00F57749" w14:paraId="55CCD833" w14:textId="77777777">
        <w:trPr>
          <w:trHeight w:val="794"/>
          <w:tblHeader/>
        </w:trPr>
        <w:tc>
          <w:tcPr>
            <w:tcW w:w="1115" w:type="dxa"/>
            <w:tcBorders>
              <w:top w:val="single" w:sz="4" w:space="0" w:color="auto"/>
              <w:left w:val="single" w:sz="4" w:space="0" w:color="auto"/>
              <w:bottom w:val="single" w:sz="4" w:space="0" w:color="auto"/>
              <w:right w:val="single" w:sz="4" w:space="0" w:color="auto"/>
            </w:tcBorders>
          </w:tcPr>
          <w:p w14:paraId="3C54A5CC" w14:textId="77777777" w:rsidR="00F57749" w:rsidRDefault="00CD4144">
            <w:pPr>
              <w:jc w:val="center"/>
            </w:pPr>
            <w:r>
              <w:rPr>
                <w:rFonts w:hint="eastAsia"/>
              </w:rPr>
              <w:t>序号</w:t>
            </w:r>
          </w:p>
        </w:tc>
        <w:tc>
          <w:tcPr>
            <w:tcW w:w="2742" w:type="dxa"/>
            <w:tcBorders>
              <w:top w:val="single" w:sz="4" w:space="0" w:color="auto"/>
              <w:left w:val="single" w:sz="4" w:space="0" w:color="auto"/>
              <w:bottom w:val="single" w:sz="4" w:space="0" w:color="auto"/>
              <w:right w:val="single" w:sz="4" w:space="0" w:color="auto"/>
            </w:tcBorders>
          </w:tcPr>
          <w:p w14:paraId="16695E60" w14:textId="77777777" w:rsidR="00F57749" w:rsidRDefault="00CD4144">
            <w:pPr>
              <w:jc w:val="center"/>
            </w:pPr>
            <w:r>
              <w:rPr>
                <w:rFonts w:hint="eastAsia"/>
              </w:rPr>
              <w:t>原技术规范主要条款描述</w:t>
            </w:r>
          </w:p>
        </w:tc>
        <w:tc>
          <w:tcPr>
            <w:tcW w:w="2485" w:type="dxa"/>
            <w:tcBorders>
              <w:top w:val="single" w:sz="4" w:space="0" w:color="auto"/>
              <w:left w:val="single" w:sz="4" w:space="0" w:color="auto"/>
              <w:bottom w:val="single" w:sz="4" w:space="0" w:color="auto"/>
              <w:right w:val="single" w:sz="4" w:space="0" w:color="auto"/>
            </w:tcBorders>
          </w:tcPr>
          <w:p w14:paraId="6356457D" w14:textId="77777777" w:rsidR="00F57749" w:rsidRDefault="00CD4144">
            <w:pPr>
              <w:jc w:val="center"/>
            </w:pPr>
            <w:r>
              <w:rPr>
                <w:rFonts w:hint="eastAsia"/>
              </w:rPr>
              <w:t>投标人技术规范描述</w:t>
            </w:r>
          </w:p>
        </w:tc>
        <w:tc>
          <w:tcPr>
            <w:tcW w:w="1938" w:type="dxa"/>
            <w:tcBorders>
              <w:top w:val="single" w:sz="4" w:space="0" w:color="auto"/>
              <w:left w:val="single" w:sz="4" w:space="0" w:color="auto"/>
              <w:bottom w:val="single" w:sz="4" w:space="0" w:color="auto"/>
              <w:right w:val="single" w:sz="4" w:space="0" w:color="auto"/>
            </w:tcBorders>
          </w:tcPr>
          <w:p w14:paraId="7FB4CA96" w14:textId="77777777" w:rsidR="00F57749" w:rsidRDefault="00CD4144">
            <w:pPr>
              <w:jc w:val="center"/>
            </w:pPr>
            <w:r>
              <w:rPr>
                <w:rFonts w:hint="eastAsia"/>
              </w:rPr>
              <w:t>偏离情况（</w:t>
            </w:r>
            <w:r>
              <w:rPr>
                <w:rFonts w:hint="eastAsia"/>
              </w:rPr>
              <w:t>+/-/=</w:t>
            </w:r>
            <w:r>
              <w:rPr>
                <w:rFonts w:hint="eastAsia"/>
              </w:rPr>
              <w:t>）</w:t>
            </w:r>
          </w:p>
        </w:tc>
      </w:tr>
      <w:tr w:rsidR="00F57749" w14:paraId="7FBC26C6" w14:textId="77777777">
        <w:trPr>
          <w:trHeight w:val="451"/>
          <w:tblHeader/>
        </w:trPr>
        <w:tc>
          <w:tcPr>
            <w:tcW w:w="1115" w:type="dxa"/>
            <w:tcBorders>
              <w:top w:val="single" w:sz="4" w:space="0" w:color="auto"/>
              <w:left w:val="single" w:sz="4" w:space="0" w:color="auto"/>
              <w:bottom w:val="single" w:sz="4" w:space="0" w:color="auto"/>
              <w:right w:val="single" w:sz="4" w:space="0" w:color="auto"/>
            </w:tcBorders>
          </w:tcPr>
          <w:p w14:paraId="2E8EF22C" w14:textId="77777777" w:rsidR="00F57749" w:rsidRDefault="00CD4144">
            <w:pPr>
              <w:jc w:val="center"/>
            </w:pPr>
            <w:r>
              <w:rPr>
                <w:rFonts w:hint="eastAsia"/>
              </w:rPr>
              <w:t>1</w:t>
            </w:r>
          </w:p>
        </w:tc>
        <w:tc>
          <w:tcPr>
            <w:tcW w:w="2742" w:type="dxa"/>
            <w:tcBorders>
              <w:top w:val="single" w:sz="4" w:space="0" w:color="auto"/>
              <w:left w:val="single" w:sz="4" w:space="0" w:color="auto"/>
              <w:bottom w:val="single" w:sz="4" w:space="0" w:color="auto"/>
              <w:right w:val="single" w:sz="4" w:space="0" w:color="auto"/>
            </w:tcBorders>
          </w:tcPr>
          <w:p w14:paraId="3CED4D10" w14:textId="77777777" w:rsidR="00F57749" w:rsidRDefault="00F57749">
            <w:pPr>
              <w:jc w:val="center"/>
            </w:pPr>
          </w:p>
        </w:tc>
        <w:tc>
          <w:tcPr>
            <w:tcW w:w="2485" w:type="dxa"/>
            <w:tcBorders>
              <w:top w:val="single" w:sz="4" w:space="0" w:color="auto"/>
              <w:left w:val="single" w:sz="4" w:space="0" w:color="auto"/>
              <w:bottom w:val="single" w:sz="4" w:space="0" w:color="auto"/>
              <w:right w:val="single" w:sz="4" w:space="0" w:color="auto"/>
            </w:tcBorders>
          </w:tcPr>
          <w:p w14:paraId="76B238CC" w14:textId="77777777" w:rsidR="00F57749" w:rsidRDefault="00F57749">
            <w:pPr>
              <w:jc w:val="center"/>
            </w:pPr>
          </w:p>
        </w:tc>
        <w:tc>
          <w:tcPr>
            <w:tcW w:w="1938" w:type="dxa"/>
            <w:tcBorders>
              <w:top w:val="single" w:sz="4" w:space="0" w:color="auto"/>
              <w:left w:val="single" w:sz="4" w:space="0" w:color="auto"/>
              <w:bottom w:val="single" w:sz="4" w:space="0" w:color="auto"/>
              <w:right w:val="single" w:sz="4" w:space="0" w:color="auto"/>
            </w:tcBorders>
          </w:tcPr>
          <w:p w14:paraId="2E39F015" w14:textId="77777777" w:rsidR="00F57749" w:rsidRDefault="00F57749">
            <w:pPr>
              <w:jc w:val="center"/>
            </w:pPr>
          </w:p>
        </w:tc>
      </w:tr>
      <w:tr w:rsidR="00F57749" w14:paraId="3388C040" w14:textId="77777777">
        <w:trPr>
          <w:trHeight w:val="403"/>
          <w:tblHeader/>
        </w:trPr>
        <w:tc>
          <w:tcPr>
            <w:tcW w:w="1115" w:type="dxa"/>
            <w:tcBorders>
              <w:top w:val="single" w:sz="4" w:space="0" w:color="auto"/>
              <w:left w:val="single" w:sz="4" w:space="0" w:color="auto"/>
              <w:bottom w:val="single" w:sz="4" w:space="0" w:color="auto"/>
              <w:right w:val="single" w:sz="4" w:space="0" w:color="auto"/>
            </w:tcBorders>
          </w:tcPr>
          <w:p w14:paraId="70286F44" w14:textId="77777777" w:rsidR="00F57749" w:rsidRDefault="00CD4144">
            <w:pPr>
              <w:jc w:val="center"/>
            </w:pPr>
            <w:r>
              <w:rPr>
                <w:rFonts w:hint="eastAsia"/>
              </w:rPr>
              <w:t>2</w:t>
            </w:r>
          </w:p>
        </w:tc>
        <w:tc>
          <w:tcPr>
            <w:tcW w:w="2742" w:type="dxa"/>
            <w:tcBorders>
              <w:top w:val="single" w:sz="4" w:space="0" w:color="auto"/>
              <w:left w:val="single" w:sz="4" w:space="0" w:color="auto"/>
              <w:bottom w:val="single" w:sz="4" w:space="0" w:color="auto"/>
              <w:right w:val="single" w:sz="4" w:space="0" w:color="auto"/>
            </w:tcBorders>
          </w:tcPr>
          <w:p w14:paraId="5A416EED" w14:textId="77777777" w:rsidR="00F57749" w:rsidRDefault="00F57749">
            <w:pPr>
              <w:jc w:val="center"/>
            </w:pPr>
          </w:p>
        </w:tc>
        <w:tc>
          <w:tcPr>
            <w:tcW w:w="2485" w:type="dxa"/>
            <w:tcBorders>
              <w:top w:val="single" w:sz="4" w:space="0" w:color="auto"/>
              <w:left w:val="single" w:sz="4" w:space="0" w:color="auto"/>
              <w:bottom w:val="single" w:sz="4" w:space="0" w:color="auto"/>
              <w:right w:val="single" w:sz="4" w:space="0" w:color="auto"/>
            </w:tcBorders>
          </w:tcPr>
          <w:p w14:paraId="1B49513E" w14:textId="77777777" w:rsidR="00F57749" w:rsidRDefault="00F57749">
            <w:pPr>
              <w:jc w:val="center"/>
            </w:pPr>
          </w:p>
        </w:tc>
        <w:tc>
          <w:tcPr>
            <w:tcW w:w="1938" w:type="dxa"/>
            <w:tcBorders>
              <w:top w:val="single" w:sz="4" w:space="0" w:color="auto"/>
              <w:left w:val="single" w:sz="4" w:space="0" w:color="auto"/>
              <w:bottom w:val="single" w:sz="4" w:space="0" w:color="auto"/>
              <w:right w:val="single" w:sz="4" w:space="0" w:color="auto"/>
            </w:tcBorders>
          </w:tcPr>
          <w:p w14:paraId="66BE7483" w14:textId="77777777" w:rsidR="00F57749" w:rsidRDefault="00F57749">
            <w:pPr>
              <w:jc w:val="center"/>
            </w:pPr>
          </w:p>
        </w:tc>
      </w:tr>
      <w:tr w:rsidR="00F57749" w14:paraId="11AC8E9B" w14:textId="77777777">
        <w:trPr>
          <w:trHeight w:val="415"/>
          <w:tblHeader/>
        </w:trPr>
        <w:tc>
          <w:tcPr>
            <w:tcW w:w="1115" w:type="dxa"/>
            <w:tcBorders>
              <w:top w:val="single" w:sz="4" w:space="0" w:color="auto"/>
              <w:left w:val="single" w:sz="4" w:space="0" w:color="auto"/>
              <w:bottom w:val="single" w:sz="4" w:space="0" w:color="auto"/>
              <w:right w:val="single" w:sz="4" w:space="0" w:color="auto"/>
            </w:tcBorders>
          </w:tcPr>
          <w:p w14:paraId="204417FE" w14:textId="77777777" w:rsidR="00F57749" w:rsidRDefault="00CD4144">
            <w:pPr>
              <w:jc w:val="center"/>
            </w:pPr>
            <w:r>
              <w:rPr>
                <w:rFonts w:hint="eastAsia"/>
              </w:rPr>
              <w:t>3</w:t>
            </w:r>
          </w:p>
        </w:tc>
        <w:tc>
          <w:tcPr>
            <w:tcW w:w="2742" w:type="dxa"/>
            <w:tcBorders>
              <w:top w:val="single" w:sz="4" w:space="0" w:color="auto"/>
              <w:left w:val="single" w:sz="4" w:space="0" w:color="auto"/>
              <w:bottom w:val="single" w:sz="4" w:space="0" w:color="auto"/>
              <w:right w:val="single" w:sz="4" w:space="0" w:color="auto"/>
            </w:tcBorders>
          </w:tcPr>
          <w:p w14:paraId="6F591C59" w14:textId="77777777" w:rsidR="00F57749" w:rsidRDefault="00F57749">
            <w:pPr>
              <w:jc w:val="center"/>
            </w:pPr>
          </w:p>
        </w:tc>
        <w:tc>
          <w:tcPr>
            <w:tcW w:w="2485" w:type="dxa"/>
            <w:tcBorders>
              <w:top w:val="single" w:sz="4" w:space="0" w:color="auto"/>
              <w:left w:val="single" w:sz="4" w:space="0" w:color="auto"/>
              <w:bottom w:val="single" w:sz="4" w:space="0" w:color="auto"/>
              <w:right w:val="single" w:sz="4" w:space="0" w:color="auto"/>
            </w:tcBorders>
          </w:tcPr>
          <w:p w14:paraId="48A1818F" w14:textId="77777777" w:rsidR="00F57749" w:rsidRDefault="00F57749">
            <w:pPr>
              <w:jc w:val="center"/>
            </w:pPr>
          </w:p>
        </w:tc>
        <w:tc>
          <w:tcPr>
            <w:tcW w:w="1938" w:type="dxa"/>
            <w:tcBorders>
              <w:top w:val="single" w:sz="4" w:space="0" w:color="auto"/>
              <w:left w:val="single" w:sz="4" w:space="0" w:color="auto"/>
              <w:bottom w:val="single" w:sz="4" w:space="0" w:color="auto"/>
              <w:right w:val="single" w:sz="4" w:space="0" w:color="auto"/>
            </w:tcBorders>
          </w:tcPr>
          <w:p w14:paraId="76F43545" w14:textId="77777777" w:rsidR="00F57749" w:rsidRDefault="00F57749">
            <w:pPr>
              <w:jc w:val="center"/>
            </w:pPr>
          </w:p>
        </w:tc>
      </w:tr>
    </w:tbl>
    <w:p w14:paraId="23E79193" w14:textId="77777777" w:rsidR="00F57749" w:rsidRDefault="00F57749">
      <w:pPr>
        <w:spacing w:line="420" w:lineRule="exact"/>
        <w:rPr>
          <w:rFonts w:ascii="微软雅黑" w:hAnsi="微软雅黑" w:cs="微软雅黑"/>
          <w:sz w:val="28"/>
        </w:rPr>
      </w:pPr>
    </w:p>
    <w:p w14:paraId="05C86FE6" w14:textId="77777777" w:rsidR="00F57749" w:rsidRDefault="00CD4144">
      <w:pPr>
        <w:rPr>
          <w:rFonts w:ascii="微软雅黑" w:hAnsi="微软雅黑" w:cs="微软雅黑"/>
        </w:rPr>
      </w:pPr>
      <w:r>
        <w:rPr>
          <w:rFonts w:ascii="微软雅黑" w:hAnsi="微软雅黑" w:cs="微软雅黑" w:hint="eastAsia"/>
        </w:rPr>
        <w:t xml:space="preserve">供应商全称（公章）：        </w:t>
      </w:r>
    </w:p>
    <w:p w14:paraId="75798692" w14:textId="77777777" w:rsidR="00F57749" w:rsidRDefault="00CD4144">
      <w:pPr>
        <w:rPr>
          <w:rFonts w:ascii="微软雅黑" w:hAnsi="微软雅黑" w:cs="微软雅黑"/>
        </w:rPr>
      </w:pPr>
      <w:r>
        <w:rPr>
          <w:rFonts w:ascii="微软雅黑" w:hAnsi="微软雅黑" w:cs="微软雅黑" w:hint="eastAsia"/>
        </w:rPr>
        <w:t xml:space="preserve">法定代表人（授权代表）（签字/盖章）：   </w:t>
      </w:r>
    </w:p>
    <w:p w14:paraId="522C7BD6" w14:textId="77777777" w:rsidR="00F57749" w:rsidRDefault="00CD4144">
      <w:pPr>
        <w:pStyle w:val="40"/>
        <w:ind w:leftChars="0" w:left="0"/>
        <w:rPr>
          <w:rFonts w:ascii="微软雅黑" w:hAnsi="微软雅黑" w:cs="微软雅黑"/>
        </w:rPr>
      </w:pPr>
      <w:r>
        <w:rPr>
          <w:rFonts w:ascii="微软雅黑" w:hAnsi="微软雅黑" w:cs="微软雅黑" w:hint="eastAsia"/>
        </w:rPr>
        <w:t>日期：</w:t>
      </w:r>
    </w:p>
    <w:p w14:paraId="0F9790B2" w14:textId="77777777" w:rsidR="00F57749" w:rsidRDefault="00F57749">
      <w:pPr>
        <w:spacing w:line="420" w:lineRule="exact"/>
        <w:ind w:firstLineChars="50" w:firstLine="140"/>
        <w:rPr>
          <w:rFonts w:ascii="微软雅黑" w:hAnsi="微软雅黑" w:cs="微软雅黑"/>
          <w:sz w:val="28"/>
        </w:rPr>
      </w:pPr>
    </w:p>
    <w:p w14:paraId="4496A8DF" w14:textId="77777777" w:rsidR="00F57749" w:rsidRDefault="00CD4144">
      <w:pPr>
        <w:spacing w:line="420" w:lineRule="exact"/>
        <w:ind w:firstLineChars="50" w:firstLine="90"/>
        <w:rPr>
          <w:rFonts w:ascii="黑体" w:eastAsia="黑体" w:hAnsi="黑体" w:cs="黑体"/>
          <w:sz w:val="18"/>
          <w:szCs w:val="18"/>
        </w:rPr>
      </w:pPr>
      <w:r>
        <w:rPr>
          <w:rFonts w:ascii="黑体" w:eastAsia="黑体" w:hAnsi="黑体" w:cs="黑体" w:hint="eastAsia"/>
          <w:sz w:val="18"/>
          <w:szCs w:val="18"/>
        </w:rPr>
        <w:t>注：</w:t>
      </w:r>
    </w:p>
    <w:p w14:paraId="62D9534B" w14:textId="77777777" w:rsidR="00F57749" w:rsidRDefault="00CD4144">
      <w:pPr>
        <w:numPr>
          <w:ilvl w:val="3"/>
          <w:numId w:val="27"/>
        </w:numPr>
        <w:spacing w:line="420" w:lineRule="exact"/>
        <w:ind w:left="426" w:hanging="426"/>
        <w:rPr>
          <w:rFonts w:ascii="黑体" w:eastAsia="黑体" w:hAnsi="黑体" w:cs="黑体"/>
          <w:sz w:val="18"/>
          <w:szCs w:val="18"/>
        </w:rPr>
      </w:pPr>
      <w:r>
        <w:rPr>
          <w:rFonts w:ascii="黑体" w:eastAsia="黑体" w:hAnsi="黑体" w:cs="黑体" w:hint="eastAsia"/>
          <w:sz w:val="18"/>
          <w:szCs w:val="18"/>
        </w:rPr>
        <w:t>此表为表样，行数可自行添加，但表式不变。</w:t>
      </w:r>
    </w:p>
    <w:p w14:paraId="465D4DBF" w14:textId="77777777" w:rsidR="00F57749" w:rsidRDefault="00CD4144">
      <w:pPr>
        <w:numPr>
          <w:ilvl w:val="3"/>
          <w:numId w:val="27"/>
        </w:numPr>
        <w:spacing w:line="420" w:lineRule="exact"/>
        <w:ind w:left="426" w:hanging="426"/>
        <w:rPr>
          <w:rFonts w:ascii="黑体" w:eastAsia="黑体" w:hAnsi="黑体" w:cs="黑体"/>
          <w:sz w:val="18"/>
          <w:szCs w:val="18"/>
        </w:rPr>
      </w:pPr>
      <w:r>
        <w:rPr>
          <w:rFonts w:ascii="黑体" w:eastAsia="黑体" w:hAnsi="黑体" w:cs="黑体" w:hint="eastAsia"/>
          <w:sz w:val="18"/>
          <w:szCs w:val="18"/>
        </w:rPr>
        <w:t>投标单位根据系统方案添加的设备、材料等也请列出。</w:t>
      </w:r>
    </w:p>
    <w:p w14:paraId="047C68A4" w14:textId="77777777" w:rsidR="00F57749" w:rsidRDefault="00CD4144">
      <w:pPr>
        <w:numPr>
          <w:ilvl w:val="3"/>
          <w:numId w:val="27"/>
        </w:numPr>
        <w:spacing w:line="420" w:lineRule="exact"/>
        <w:ind w:left="426" w:hanging="426"/>
        <w:rPr>
          <w:rFonts w:ascii="黑体" w:eastAsia="黑体" w:hAnsi="黑体" w:cs="黑体"/>
          <w:sz w:val="18"/>
          <w:szCs w:val="18"/>
        </w:rPr>
      </w:pPr>
      <w:r>
        <w:rPr>
          <w:rFonts w:ascii="黑体" w:eastAsia="黑体" w:hAnsi="黑体" w:cs="黑体" w:hint="eastAsia"/>
          <w:sz w:val="18"/>
          <w:szCs w:val="18"/>
        </w:rPr>
        <w:t>是否偏离用符号“+、=、-”分别表示正偏离、完全响应、负偏离。</w:t>
      </w:r>
    </w:p>
    <w:p w14:paraId="33C6FD4C" w14:textId="77777777" w:rsidR="00F57749" w:rsidRDefault="00CD4144">
      <w:pPr>
        <w:numPr>
          <w:ilvl w:val="3"/>
          <w:numId w:val="27"/>
        </w:numPr>
        <w:spacing w:line="420" w:lineRule="exact"/>
        <w:ind w:left="426" w:hanging="426"/>
        <w:rPr>
          <w:rFonts w:ascii="黑体" w:eastAsia="黑体" w:hAnsi="黑体" w:cs="黑体"/>
          <w:sz w:val="18"/>
          <w:szCs w:val="18"/>
        </w:rPr>
      </w:pPr>
      <w:r>
        <w:rPr>
          <w:rFonts w:ascii="黑体" w:eastAsia="黑体" w:hAnsi="黑体" w:cs="黑体" w:hint="eastAsia"/>
          <w:sz w:val="18"/>
          <w:szCs w:val="18"/>
        </w:rPr>
        <w:t>投标单位必须仔细阅读本采购文件“第四章”中所有技术规范条款和相关功能要求，并对技术参数和功能出现正负偏离的条目列入上表，未列入上表的视为</w:t>
      </w:r>
      <w:proofErr w:type="gramStart"/>
      <w:r>
        <w:rPr>
          <w:rFonts w:ascii="黑体" w:eastAsia="黑体" w:hAnsi="黑体" w:cs="黑体" w:hint="eastAsia"/>
          <w:sz w:val="18"/>
          <w:szCs w:val="18"/>
        </w:rPr>
        <w:t>完全响应</w:t>
      </w:r>
      <w:proofErr w:type="gramEnd"/>
      <w:r>
        <w:rPr>
          <w:rFonts w:ascii="黑体" w:eastAsia="黑体" w:hAnsi="黑体" w:cs="黑体" w:hint="eastAsia"/>
          <w:sz w:val="18"/>
          <w:szCs w:val="18"/>
        </w:rPr>
        <w:t>招标文件要求。投标单位必须根据所投货物、工程或服务的实际情况如实填写，评委会如发现有虚假描述的，该投标文件视为无效。</w:t>
      </w:r>
    </w:p>
    <w:p w14:paraId="73F01C68" w14:textId="77777777" w:rsidR="00F57749" w:rsidRDefault="00CD4144">
      <w:pPr>
        <w:numPr>
          <w:ilvl w:val="3"/>
          <w:numId w:val="27"/>
        </w:numPr>
        <w:spacing w:line="420" w:lineRule="exact"/>
        <w:ind w:left="426" w:hanging="426"/>
        <w:rPr>
          <w:rFonts w:ascii="黑体" w:eastAsia="黑体" w:hAnsi="黑体" w:cs="黑体"/>
          <w:sz w:val="18"/>
          <w:szCs w:val="18"/>
        </w:rPr>
      </w:pPr>
      <w:r>
        <w:rPr>
          <w:rFonts w:ascii="黑体" w:eastAsia="黑体" w:hAnsi="黑体" w:cs="黑体" w:hint="eastAsia"/>
          <w:sz w:val="18"/>
          <w:szCs w:val="18"/>
        </w:rPr>
        <w:t>若投标文件中出现技术参数和功能与此表表述不一致的，以此表为准。</w:t>
      </w:r>
    </w:p>
    <w:p w14:paraId="5D7EACC7" w14:textId="77777777" w:rsidR="00F57749" w:rsidRDefault="00CD4144">
      <w:pPr>
        <w:numPr>
          <w:ilvl w:val="3"/>
          <w:numId w:val="27"/>
        </w:numPr>
        <w:spacing w:line="420" w:lineRule="exact"/>
        <w:ind w:left="426" w:hanging="426"/>
        <w:rPr>
          <w:rFonts w:ascii="黑体" w:eastAsia="黑体" w:hAnsi="黑体" w:cs="黑体"/>
          <w:sz w:val="18"/>
          <w:szCs w:val="18"/>
        </w:rPr>
      </w:pPr>
      <w:r>
        <w:rPr>
          <w:rFonts w:ascii="黑体" w:eastAsia="黑体" w:hAnsi="黑体" w:cs="黑体" w:hint="eastAsia"/>
          <w:sz w:val="18"/>
          <w:szCs w:val="18"/>
        </w:rPr>
        <w:t>若本项目有多个分包的，则每个分包须分别填写此表，并注明分包号。</w:t>
      </w:r>
    </w:p>
    <w:p w14:paraId="5FB736D1" w14:textId="77777777" w:rsidR="00F57749" w:rsidRDefault="00F57749">
      <w:pPr>
        <w:pStyle w:val="40"/>
        <w:ind w:left="1260"/>
      </w:pPr>
    </w:p>
    <w:p w14:paraId="12BED8AE" w14:textId="77777777" w:rsidR="00F57749" w:rsidRDefault="00CD4144">
      <w:pPr>
        <w:pStyle w:val="3"/>
      </w:pPr>
      <w:bookmarkStart w:id="86" w:name="_Toc365968482"/>
      <w:bookmarkStart w:id="87" w:name="_Toc493455961"/>
      <w:r>
        <w:rPr>
          <w:rFonts w:hint="eastAsia"/>
        </w:rPr>
        <w:br w:type="page"/>
      </w:r>
      <w:bookmarkStart w:id="88" w:name="_Toc1496"/>
      <w:r>
        <w:rPr>
          <w:rFonts w:hint="eastAsia"/>
        </w:rPr>
        <w:lastRenderedPageBreak/>
        <w:t>5.</w:t>
      </w:r>
      <w:r>
        <w:rPr>
          <w:rFonts w:hint="eastAsia"/>
        </w:rPr>
        <w:t>商务要求响应表</w:t>
      </w:r>
      <w:bookmarkEnd w:id="86"/>
      <w:bookmarkEnd w:id="87"/>
      <w:bookmarkEnd w:id="88"/>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5"/>
        <w:gridCol w:w="1809"/>
        <w:gridCol w:w="2353"/>
        <w:gridCol w:w="2529"/>
        <w:gridCol w:w="1086"/>
      </w:tblGrid>
      <w:tr w:rsidR="00F57749" w14:paraId="229FC504" w14:textId="77777777">
        <w:trPr>
          <w:trHeight w:hRule="exact" w:val="454"/>
        </w:trPr>
        <w:tc>
          <w:tcPr>
            <w:tcW w:w="695" w:type="dxa"/>
            <w:tcBorders>
              <w:top w:val="single" w:sz="4" w:space="0" w:color="auto"/>
              <w:left w:val="single" w:sz="4" w:space="0" w:color="auto"/>
              <w:bottom w:val="single" w:sz="4" w:space="0" w:color="auto"/>
              <w:right w:val="single" w:sz="4" w:space="0" w:color="auto"/>
            </w:tcBorders>
            <w:vAlign w:val="center"/>
          </w:tcPr>
          <w:p w14:paraId="3E8B3C24" w14:textId="77777777" w:rsidR="00F57749" w:rsidRDefault="00CD4144">
            <w:pPr>
              <w:jc w:val="center"/>
              <w:rPr>
                <w:b/>
                <w:bCs/>
              </w:rPr>
            </w:pPr>
            <w:r>
              <w:rPr>
                <w:rFonts w:hint="eastAsia"/>
                <w:b/>
                <w:bCs/>
              </w:rPr>
              <w:t>序号</w:t>
            </w:r>
          </w:p>
        </w:tc>
        <w:tc>
          <w:tcPr>
            <w:tcW w:w="1809" w:type="dxa"/>
            <w:tcBorders>
              <w:top w:val="single" w:sz="4" w:space="0" w:color="auto"/>
              <w:left w:val="single" w:sz="4" w:space="0" w:color="auto"/>
              <w:bottom w:val="single" w:sz="4" w:space="0" w:color="auto"/>
              <w:right w:val="single" w:sz="4" w:space="0" w:color="auto"/>
            </w:tcBorders>
            <w:vAlign w:val="center"/>
          </w:tcPr>
          <w:p w14:paraId="7E8EFC01" w14:textId="77777777" w:rsidR="00F57749" w:rsidRDefault="00CD4144">
            <w:pPr>
              <w:jc w:val="center"/>
              <w:rPr>
                <w:b/>
                <w:bCs/>
              </w:rPr>
            </w:pPr>
            <w:r>
              <w:rPr>
                <w:rFonts w:hint="eastAsia"/>
                <w:b/>
                <w:bCs/>
              </w:rPr>
              <w:t>项目</w:t>
            </w:r>
          </w:p>
        </w:tc>
        <w:tc>
          <w:tcPr>
            <w:tcW w:w="2353" w:type="dxa"/>
            <w:tcBorders>
              <w:top w:val="single" w:sz="4" w:space="0" w:color="auto"/>
              <w:left w:val="single" w:sz="4" w:space="0" w:color="auto"/>
              <w:bottom w:val="single" w:sz="4" w:space="0" w:color="auto"/>
              <w:right w:val="single" w:sz="4" w:space="0" w:color="auto"/>
            </w:tcBorders>
            <w:vAlign w:val="center"/>
          </w:tcPr>
          <w:p w14:paraId="4E66A4C7" w14:textId="77777777" w:rsidR="00F57749" w:rsidRDefault="00CD4144">
            <w:pPr>
              <w:jc w:val="center"/>
              <w:rPr>
                <w:b/>
                <w:bCs/>
              </w:rPr>
            </w:pPr>
            <w:r>
              <w:rPr>
                <w:rFonts w:hint="eastAsia"/>
                <w:b/>
                <w:bCs/>
              </w:rPr>
              <w:t>原商务主要条款描述</w:t>
            </w:r>
          </w:p>
        </w:tc>
        <w:tc>
          <w:tcPr>
            <w:tcW w:w="2529" w:type="dxa"/>
            <w:tcBorders>
              <w:top w:val="single" w:sz="4" w:space="0" w:color="auto"/>
              <w:left w:val="single" w:sz="4" w:space="0" w:color="auto"/>
              <w:bottom w:val="single" w:sz="4" w:space="0" w:color="auto"/>
              <w:right w:val="single" w:sz="4" w:space="0" w:color="auto"/>
            </w:tcBorders>
            <w:vAlign w:val="center"/>
          </w:tcPr>
          <w:p w14:paraId="52CC4E38" w14:textId="77777777" w:rsidR="00F57749" w:rsidRDefault="00CD4144">
            <w:pPr>
              <w:jc w:val="center"/>
              <w:rPr>
                <w:b/>
                <w:bCs/>
              </w:rPr>
            </w:pPr>
            <w:r>
              <w:rPr>
                <w:rFonts w:hint="eastAsia"/>
                <w:b/>
                <w:bCs/>
              </w:rPr>
              <w:t>投标供应商的承诺或说明</w:t>
            </w:r>
          </w:p>
        </w:tc>
        <w:tc>
          <w:tcPr>
            <w:tcW w:w="1086" w:type="dxa"/>
            <w:tcBorders>
              <w:top w:val="single" w:sz="4" w:space="0" w:color="auto"/>
              <w:left w:val="single" w:sz="4" w:space="0" w:color="auto"/>
              <w:bottom w:val="single" w:sz="4" w:space="0" w:color="auto"/>
              <w:right w:val="single" w:sz="4" w:space="0" w:color="auto"/>
            </w:tcBorders>
            <w:vAlign w:val="center"/>
          </w:tcPr>
          <w:p w14:paraId="02E191B7" w14:textId="77777777" w:rsidR="00F57749" w:rsidRDefault="00CD4144">
            <w:pPr>
              <w:jc w:val="center"/>
              <w:rPr>
                <w:b/>
                <w:bCs/>
              </w:rPr>
            </w:pPr>
            <w:r>
              <w:rPr>
                <w:rFonts w:hint="eastAsia"/>
                <w:b/>
                <w:bCs/>
              </w:rPr>
              <w:t>偏离情况</w:t>
            </w:r>
          </w:p>
        </w:tc>
      </w:tr>
      <w:tr w:rsidR="00F57749" w14:paraId="1788D215" w14:textId="77777777">
        <w:trPr>
          <w:trHeight w:hRule="exact" w:val="454"/>
        </w:trPr>
        <w:tc>
          <w:tcPr>
            <w:tcW w:w="695" w:type="dxa"/>
            <w:tcBorders>
              <w:top w:val="single" w:sz="4" w:space="0" w:color="auto"/>
              <w:left w:val="single" w:sz="4" w:space="0" w:color="auto"/>
              <w:bottom w:val="single" w:sz="4" w:space="0" w:color="auto"/>
              <w:right w:val="single" w:sz="4" w:space="0" w:color="auto"/>
            </w:tcBorders>
            <w:vAlign w:val="center"/>
          </w:tcPr>
          <w:p w14:paraId="6655F262" w14:textId="77777777" w:rsidR="00F57749" w:rsidRDefault="00CD4144">
            <w:pPr>
              <w:jc w:val="center"/>
            </w:pPr>
            <w:r>
              <w:rPr>
                <w:rFonts w:hint="eastAsia"/>
              </w:rPr>
              <w:t>1</w:t>
            </w:r>
          </w:p>
        </w:tc>
        <w:tc>
          <w:tcPr>
            <w:tcW w:w="1809" w:type="dxa"/>
            <w:tcBorders>
              <w:top w:val="single" w:sz="4" w:space="0" w:color="auto"/>
              <w:left w:val="single" w:sz="4" w:space="0" w:color="auto"/>
              <w:bottom w:val="single" w:sz="4" w:space="0" w:color="auto"/>
              <w:right w:val="single" w:sz="4" w:space="0" w:color="auto"/>
            </w:tcBorders>
            <w:vAlign w:val="center"/>
          </w:tcPr>
          <w:p w14:paraId="0A4098D5" w14:textId="77777777" w:rsidR="00F57749" w:rsidRDefault="00CD4144">
            <w:pPr>
              <w:jc w:val="center"/>
            </w:pPr>
            <w:r>
              <w:rPr>
                <w:rFonts w:ascii="微软雅黑" w:hAnsi="微软雅黑" w:cs="微软雅黑" w:hint="eastAsia"/>
                <w:szCs w:val="21"/>
              </w:rPr>
              <w:t>响应期</w:t>
            </w:r>
          </w:p>
        </w:tc>
        <w:tc>
          <w:tcPr>
            <w:tcW w:w="2353" w:type="dxa"/>
            <w:tcBorders>
              <w:top w:val="single" w:sz="4" w:space="0" w:color="auto"/>
              <w:left w:val="single" w:sz="4" w:space="0" w:color="auto"/>
              <w:bottom w:val="single" w:sz="4" w:space="0" w:color="auto"/>
              <w:right w:val="single" w:sz="4" w:space="0" w:color="auto"/>
            </w:tcBorders>
            <w:vAlign w:val="center"/>
          </w:tcPr>
          <w:p w14:paraId="6B33E730" w14:textId="77777777" w:rsidR="00F57749" w:rsidRDefault="00F57749"/>
        </w:tc>
        <w:tc>
          <w:tcPr>
            <w:tcW w:w="2529" w:type="dxa"/>
            <w:tcBorders>
              <w:top w:val="single" w:sz="4" w:space="0" w:color="auto"/>
              <w:left w:val="single" w:sz="4" w:space="0" w:color="auto"/>
              <w:bottom w:val="single" w:sz="4" w:space="0" w:color="auto"/>
              <w:right w:val="single" w:sz="4" w:space="0" w:color="auto"/>
            </w:tcBorders>
            <w:vAlign w:val="center"/>
          </w:tcPr>
          <w:p w14:paraId="4139050A" w14:textId="77777777" w:rsidR="00F57749" w:rsidRDefault="00F57749"/>
        </w:tc>
        <w:tc>
          <w:tcPr>
            <w:tcW w:w="1086" w:type="dxa"/>
            <w:tcBorders>
              <w:top w:val="single" w:sz="4" w:space="0" w:color="auto"/>
              <w:left w:val="single" w:sz="4" w:space="0" w:color="auto"/>
              <w:bottom w:val="single" w:sz="4" w:space="0" w:color="auto"/>
              <w:right w:val="single" w:sz="4" w:space="0" w:color="auto"/>
            </w:tcBorders>
            <w:vAlign w:val="center"/>
          </w:tcPr>
          <w:p w14:paraId="438319FD" w14:textId="77777777" w:rsidR="00F57749" w:rsidRDefault="00F57749"/>
        </w:tc>
      </w:tr>
      <w:tr w:rsidR="00F57749" w14:paraId="681BCF23" w14:textId="77777777">
        <w:trPr>
          <w:trHeight w:hRule="exact" w:val="454"/>
        </w:trPr>
        <w:tc>
          <w:tcPr>
            <w:tcW w:w="695" w:type="dxa"/>
            <w:tcBorders>
              <w:top w:val="single" w:sz="4" w:space="0" w:color="auto"/>
              <w:left w:val="single" w:sz="4" w:space="0" w:color="auto"/>
              <w:bottom w:val="single" w:sz="4" w:space="0" w:color="auto"/>
              <w:right w:val="single" w:sz="4" w:space="0" w:color="auto"/>
            </w:tcBorders>
            <w:vAlign w:val="center"/>
          </w:tcPr>
          <w:p w14:paraId="76F03AEE" w14:textId="77777777" w:rsidR="00F57749" w:rsidRDefault="00CD4144">
            <w:pPr>
              <w:jc w:val="center"/>
            </w:pPr>
            <w:r>
              <w:rPr>
                <w:rFonts w:hint="eastAsia"/>
              </w:rPr>
              <w:t>2</w:t>
            </w:r>
          </w:p>
        </w:tc>
        <w:tc>
          <w:tcPr>
            <w:tcW w:w="1809" w:type="dxa"/>
            <w:tcBorders>
              <w:top w:val="single" w:sz="4" w:space="0" w:color="auto"/>
              <w:left w:val="single" w:sz="4" w:space="0" w:color="auto"/>
              <w:bottom w:val="single" w:sz="4" w:space="0" w:color="auto"/>
              <w:right w:val="single" w:sz="4" w:space="0" w:color="auto"/>
            </w:tcBorders>
            <w:vAlign w:val="center"/>
          </w:tcPr>
          <w:p w14:paraId="7911AB5A" w14:textId="77777777" w:rsidR="00F57749" w:rsidRDefault="00CD4144">
            <w:pPr>
              <w:jc w:val="center"/>
            </w:pPr>
            <w:r>
              <w:rPr>
                <w:rFonts w:hint="eastAsia"/>
              </w:rPr>
              <w:t>项目实施地点</w:t>
            </w:r>
          </w:p>
        </w:tc>
        <w:tc>
          <w:tcPr>
            <w:tcW w:w="2353" w:type="dxa"/>
            <w:tcBorders>
              <w:top w:val="single" w:sz="4" w:space="0" w:color="auto"/>
              <w:left w:val="single" w:sz="4" w:space="0" w:color="auto"/>
              <w:bottom w:val="single" w:sz="4" w:space="0" w:color="auto"/>
              <w:right w:val="single" w:sz="4" w:space="0" w:color="auto"/>
            </w:tcBorders>
            <w:vAlign w:val="center"/>
          </w:tcPr>
          <w:p w14:paraId="35E7954E" w14:textId="77777777" w:rsidR="00F57749" w:rsidRDefault="00F57749"/>
        </w:tc>
        <w:tc>
          <w:tcPr>
            <w:tcW w:w="2529" w:type="dxa"/>
            <w:tcBorders>
              <w:top w:val="single" w:sz="4" w:space="0" w:color="auto"/>
              <w:left w:val="single" w:sz="4" w:space="0" w:color="auto"/>
              <w:bottom w:val="single" w:sz="4" w:space="0" w:color="auto"/>
              <w:right w:val="single" w:sz="4" w:space="0" w:color="auto"/>
            </w:tcBorders>
            <w:vAlign w:val="center"/>
          </w:tcPr>
          <w:p w14:paraId="1057A3AF" w14:textId="77777777" w:rsidR="00F57749" w:rsidRDefault="00F57749"/>
        </w:tc>
        <w:tc>
          <w:tcPr>
            <w:tcW w:w="1086" w:type="dxa"/>
            <w:tcBorders>
              <w:top w:val="single" w:sz="4" w:space="0" w:color="auto"/>
              <w:left w:val="single" w:sz="4" w:space="0" w:color="auto"/>
              <w:bottom w:val="single" w:sz="4" w:space="0" w:color="auto"/>
              <w:right w:val="single" w:sz="4" w:space="0" w:color="auto"/>
            </w:tcBorders>
            <w:vAlign w:val="center"/>
          </w:tcPr>
          <w:p w14:paraId="0D2F3BF5" w14:textId="77777777" w:rsidR="00F57749" w:rsidRDefault="00F57749"/>
        </w:tc>
      </w:tr>
      <w:tr w:rsidR="00F57749" w14:paraId="1EF69FF2" w14:textId="77777777">
        <w:trPr>
          <w:trHeight w:hRule="exact" w:val="454"/>
        </w:trPr>
        <w:tc>
          <w:tcPr>
            <w:tcW w:w="695" w:type="dxa"/>
            <w:tcBorders>
              <w:top w:val="single" w:sz="4" w:space="0" w:color="auto"/>
              <w:left w:val="single" w:sz="4" w:space="0" w:color="auto"/>
              <w:bottom w:val="single" w:sz="4" w:space="0" w:color="auto"/>
              <w:right w:val="single" w:sz="4" w:space="0" w:color="auto"/>
            </w:tcBorders>
            <w:vAlign w:val="center"/>
          </w:tcPr>
          <w:p w14:paraId="0DE66735" w14:textId="77777777" w:rsidR="00F57749" w:rsidRDefault="00CD4144">
            <w:pPr>
              <w:jc w:val="center"/>
            </w:pPr>
            <w:r>
              <w:rPr>
                <w:rFonts w:hint="eastAsia"/>
              </w:rPr>
              <w:t>3</w:t>
            </w:r>
          </w:p>
        </w:tc>
        <w:tc>
          <w:tcPr>
            <w:tcW w:w="1809" w:type="dxa"/>
            <w:tcBorders>
              <w:top w:val="single" w:sz="4" w:space="0" w:color="auto"/>
              <w:left w:val="single" w:sz="4" w:space="0" w:color="auto"/>
              <w:bottom w:val="single" w:sz="4" w:space="0" w:color="auto"/>
              <w:right w:val="single" w:sz="4" w:space="0" w:color="auto"/>
            </w:tcBorders>
            <w:vAlign w:val="center"/>
          </w:tcPr>
          <w:p w14:paraId="5B120889" w14:textId="77777777" w:rsidR="00F57749" w:rsidRDefault="00CD4144">
            <w:pPr>
              <w:jc w:val="center"/>
            </w:pPr>
            <w:r>
              <w:rPr>
                <w:rFonts w:hint="eastAsia"/>
              </w:rPr>
              <w:t>付款方式</w:t>
            </w:r>
          </w:p>
        </w:tc>
        <w:tc>
          <w:tcPr>
            <w:tcW w:w="2353" w:type="dxa"/>
            <w:tcBorders>
              <w:top w:val="single" w:sz="4" w:space="0" w:color="auto"/>
              <w:left w:val="single" w:sz="4" w:space="0" w:color="auto"/>
              <w:bottom w:val="single" w:sz="4" w:space="0" w:color="auto"/>
              <w:right w:val="single" w:sz="4" w:space="0" w:color="auto"/>
            </w:tcBorders>
            <w:vAlign w:val="center"/>
          </w:tcPr>
          <w:p w14:paraId="5DDE5705" w14:textId="77777777" w:rsidR="00F57749" w:rsidRDefault="00F57749"/>
        </w:tc>
        <w:tc>
          <w:tcPr>
            <w:tcW w:w="2529" w:type="dxa"/>
            <w:tcBorders>
              <w:top w:val="single" w:sz="4" w:space="0" w:color="auto"/>
              <w:left w:val="single" w:sz="4" w:space="0" w:color="auto"/>
              <w:bottom w:val="single" w:sz="4" w:space="0" w:color="auto"/>
              <w:right w:val="single" w:sz="4" w:space="0" w:color="auto"/>
            </w:tcBorders>
            <w:vAlign w:val="center"/>
          </w:tcPr>
          <w:p w14:paraId="35BD4032" w14:textId="77777777" w:rsidR="00F57749" w:rsidRDefault="00F57749"/>
        </w:tc>
        <w:tc>
          <w:tcPr>
            <w:tcW w:w="1086" w:type="dxa"/>
            <w:tcBorders>
              <w:top w:val="single" w:sz="4" w:space="0" w:color="auto"/>
              <w:left w:val="single" w:sz="4" w:space="0" w:color="auto"/>
              <w:bottom w:val="single" w:sz="4" w:space="0" w:color="auto"/>
              <w:right w:val="single" w:sz="4" w:space="0" w:color="auto"/>
            </w:tcBorders>
            <w:vAlign w:val="center"/>
          </w:tcPr>
          <w:p w14:paraId="38548ECA" w14:textId="77777777" w:rsidR="00F57749" w:rsidRDefault="00F57749"/>
        </w:tc>
      </w:tr>
      <w:tr w:rsidR="00F57749" w14:paraId="300D2F3A" w14:textId="77777777">
        <w:trPr>
          <w:trHeight w:hRule="exact" w:val="454"/>
        </w:trPr>
        <w:tc>
          <w:tcPr>
            <w:tcW w:w="695" w:type="dxa"/>
            <w:tcBorders>
              <w:top w:val="single" w:sz="4" w:space="0" w:color="auto"/>
              <w:left w:val="single" w:sz="4" w:space="0" w:color="auto"/>
              <w:bottom w:val="single" w:sz="4" w:space="0" w:color="auto"/>
              <w:right w:val="single" w:sz="4" w:space="0" w:color="auto"/>
            </w:tcBorders>
            <w:vAlign w:val="center"/>
          </w:tcPr>
          <w:p w14:paraId="7662C21B" w14:textId="77777777" w:rsidR="00F57749" w:rsidRDefault="00F57749">
            <w:pPr>
              <w:jc w:val="center"/>
            </w:pPr>
          </w:p>
        </w:tc>
        <w:tc>
          <w:tcPr>
            <w:tcW w:w="1809" w:type="dxa"/>
            <w:tcBorders>
              <w:top w:val="single" w:sz="4" w:space="0" w:color="auto"/>
              <w:left w:val="single" w:sz="4" w:space="0" w:color="auto"/>
              <w:bottom w:val="single" w:sz="4" w:space="0" w:color="auto"/>
              <w:right w:val="single" w:sz="4" w:space="0" w:color="auto"/>
            </w:tcBorders>
            <w:vAlign w:val="center"/>
          </w:tcPr>
          <w:p w14:paraId="45BD72AE" w14:textId="77777777" w:rsidR="00F57749" w:rsidRDefault="00CD4144">
            <w:pPr>
              <w:jc w:val="center"/>
            </w:pPr>
            <w:r>
              <w:rPr>
                <w:rFonts w:hint="eastAsia"/>
              </w:rPr>
              <w:t>.........</w:t>
            </w:r>
          </w:p>
        </w:tc>
        <w:tc>
          <w:tcPr>
            <w:tcW w:w="2353" w:type="dxa"/>
            <w:tcBorders>
              <w:top w:val="single" w:sz="4" w:space="0" w:color="auto"/>
              <w:left w:val="single" w:sz="4" w:space="0" w:color="auto"/>
              <w:bottom w:val="single" w:sz="4" w:space="0" w:color="auto"/>
              <w:right w:val="single" w:sz="4" w:space="0" w:color="auto"/>
            </w:tcBorders>
            <w:vAlign w:val="center"/>
          </w:tcPr>
          <w:p w14:paraId="0FE55435" w14:textId="77777777" w:rsidR="00F57749" w:rsidRDefault="00F57749"/>
        </w:tc>
        <w:tc>
          <w:tcPr>
            <w:tcW w:w="2529" w:type="dxa"/>
            <w:tcBorders>
              <w:top w:val="single" w:sz="4" w:space="0" w:color="auto"/>
              <w:left w:val="single" w:sz="4" w:space="0" w:color="auto"/>
              <w:bottom w:val="single" w:sz="4" w:space="0" w:color="auto"/>
              <w:right w:val="single" w:sz="4" w:space="0" w:color="auto"/>
            </w:tcBorders>
            <w:vAlign w:val="center"/>
          </w:tcPr>
          <w:p w14:paraId="6BDC244E" w14:textId="77777777" w:rsidR="00F57749" w:rsidRDefault="00F57749"/>
        </w:tc>
        <w:tc>
          <w:tcPr>
            <w:tcW w:w="1086" w:type="dxa"/>
            <w:tcBorders>
              <w:top w:val="single" w:sz="4" w:space="0" w:color="auto"/>
              <w:left w:val="single" w:sz="4" w:space="0" w:color="auto"/>
              <w:bottom w:val="single" w:sz="4" w:space="0" w:color="auto"/>
              <w:right w:val="single" w:sz="4" w:space="0" w:color="auto"/>
            </w:tcBorders>
            <w:vAlign w:val="center"/>
          </w:tcPr>
          <w:p w14:paraId="7769C73C" w14:textId="77777777" w:rsidR="00F57749" w:rsidRDefault="00F57749"/>
        </w:tc>
      </w:tr>
      <w:tr w:rsidR="00F57749" w14:paraId="79F33717" w14:textId="77777777">
        <w:trPr>
          <w:trHeight w:hRule="exact" w:val="454"/>
        </w:trPr>
        <w:tc>
          <w:tcPr>
            <w:tcW w:w="695" w:type="dxa"/>
            <w:tcBorders>
              <w:top w:val="single" w:sz="4" w:space="0" w:color="auto"/>
              <w:left w:val="single" w:sz="4" w:space="0" w:color="auto"/>
              <w:bottom w:val="single" w:sz="4" w:space="0" w:color="auto"/>
              <w:right w:val="single" w:sz="4" w:space="0" w:color="auto"/>
            </w:tcBorders>
            <w:vAlign w:val="center"/>
          </w:tcPr>
          <w:p w14:paraId="04D9833D" w14:textId="77777777" w:rsidR="00F57749" w:rsidRDefault="00F57749">
            <w:pPr>
              <w:jc w:val="center"/>
            </w:pPr>
          </w:p>
        </w:tc>
        <w:tc>
          <w:tcPr>
            <w:tcW w:w="1809" w:type="dxa"/>
            <w:tcBorders>
              <w:top w:val="single" w:sz="4" w:space="0" w:color="auto"/>
              <w:left w:val="single" w:sz="4" w:space="0" w:color="auto"/>
              <w:bottom w:val="single" w:sz="4" w:space="0" w:color="auto"/>
              <w:right w:val="single" w:sz="4" w:space="0" w:color="auto"/>
            </w:tcBorders>
            <w:vAlign w:val="center"/>
          </w:tcPr>
          <w:p w14:paraId="278C735C" w14:textId="77777777" w:rsidR="00F57749" w:rsidRDefault="00F57749">
            <w:pPr>
              <w:jc w:val="center"/>
            </w:pPr>
          </w:p>
        </w:tc>
        <w:tc>
          <w:tcPr>
            <w:tcW w:w="2353" w:type="dxa"/>
            <w:tcBorders>
              <w:top w:val="single" w:sz="4" w:space="0" w:color="auto"/>
              <w:left w:val="single" w:sz="4" w:space="0" w:color="auto"/>
              <w:bottom w:val="single" w:sz="4" w:space="0" w:color="auto"/>
              <w:right w:val="single" w:sz="4" w:space="0" w:color="auto"/>
            </w:tcBorders>
            <w:vAlign w:val="center"/>
          </w:tcPr>
          <w:p w14:paraId="52324CBD" w14:textId="77777777" w:rsidR="00F57749" w:rsidRDefault="00F57749"/>
        </w:tc>
        <w:tc>
          <w:tcPr>
            <w:tcW w:w="2529" w:type="dxa"/>
            <w:tcBorders>
              <w:top w:val="single" w:sz="4" w:space="0" w:color="auto"/>
              <w:left w:val="single" w:sz="4" w:space="0" w:color="auto"/>
              <w:bottom w:val="single" w:sz="4" w:space="0" w:color="auto"/>
              <w:right w:val="single" w:sz="4" w:space="0" w:color="auto"/>
            </w:tcBorders>
            <w:vAlign w:val="center"/>
          </w:tcPr>
          <w:p w14:paraId="6EB6D0F7" w14:textId="77777777" w:rsidR="00F57749" w:rsidRDefault="00F57749"/>
        </w:tc>
        <w:tc>
          <w:tcPr>
            <w:tcW w:w="1086" w:type="dxa"/>
            <w:tcBorders>
              <w:top w:val="single" w:sz="4" w:space="0" w:color="auto"/>
              <w:left w:val="single" w:sz="4" w:space="0" w:color="auto"/>
              <w:bottom w:val="single" w:sz="4" w:space="0" w:color="auto"/>
              <w:right w:val="single" w:sz="4" w:space="0" w:color="auto"/>
            </w:tcBorders>
            <w:vAlign w:val="center"/>
          </w:tcPr>
          <w:p w14:paraId="767B798E" w14:textId="77777777" w:rsidR="00F57749" w:rsidRDefault="00F57749"/>
        </w:tc>
      </w:tr>
      <w:tr w:rsidR="00F57749" w14:paraId="46392304" w14:textId="77777777">
        <w:trPr>
          <w:trHeight w:hRule="exact" w:val="454"/>
        </w:trPr>
        <w:tc>
          <w:tcPr>
            <w:tcW w:w="695" w:type="dxa"/>
            <w:tcBorders>
              <w:top w:val="single" w:sz="4" w:space="0" w:color="auto"/>
              <w:left w:val="single" w:sz="4" w:space="0" w:color="auto"/>
              <w:bottom w:val="single" w:sz="4" w:space="0" w:color="auto"/>
              <w:right w:val="single" w:sz="4" w:space="0" w:color="auto"/>
            </w:tcBorders>
            <w:vAlign w:val="center"/>
          </w:tcPr>
          <w:p w14:paraId="02956CF6" w14:textId="77777777" w:rsidR="00F57749" w:rsidRDefault="00F57749">
            <w:pPr>
              <w:jc w:val="center"/>
            </w:pPr>
          </w:p>
        </w:tc>
        <w:tc>
          <w:tcPr>
            <w:tcW w:w="1809" w:type="dxa"/>
            <w:tcBorders>
              <w:top w:val="single" w:sz="4" w:space="0" w:color="auto"/>
              <w:left w:val="single" w:sz="4" w:space="0" w:color="auto"/>
              <w:bottom w:val="single" w:sz="4" w:space="0" w:color="auto"/>
              <w:right w:val="single" w:sz="4" w:space="0" w:color="auto"/>
            </w:tcBorders>
            <w:vAlign w:val="center"/>
          </w:tcPr>
          <w:p w14:paraId="3981D9BB" w14:textId="77777777" w:rsidR="00F57749" w:rsidRDefault="00F57749">
            <w:pPr>
              <w:jc w:val="center"/>
            </w:pPr>
          </w:p>
        </w:tc>
        <w:tc>
          <w:tcPr>
            <w:tcW w:w="2353" w:type="dxa"/>
            <w:tcBorders>
              <w:top w:val="single" w:sz="4" w:space="0" w:color="auto"/>
              <w:left w:val="single" w:sz="4" w:space="0" w:color="auto"/>
              <w:bottom w:val="single" w:sz="4" w:space="0" w:color="auto"/>
              <w:right w:val="single" w:sz="4" w:space="0" w:color="auto"/>
            </w:tcBorders>
            <w:vAlign w:val="center"/>
          </w:tcPr>
          <w:p w14:paraId="458AB5E6" w14:textId="77777777" w:rsidR="00F57749" w:rsidRDefault="00F57749"/>
        </w:tc>
        <w:tc>
          <w:tcPr>
            <w:tcW w:w="2529" w:type="dxa"/>
            <w:tcBorders>
              <w:top w:val="single" w:sz="4" w:space="0" w:color="auto"/>
              <w:left w:val="single" w:sz="4" w:space="0" w:color="auto"/>
              <w:bottom w:val="single" w:sz="4" w:space="0" w:color="auto"/>
              <w:right w:val="single" w:sz="4" w:space="0" w:color="auto"/>
            </w:tcBorders>
            <w:vAlign w:val="center"/>
          </w:tcPr>
          <w:p w14:paraId="757116A9" w14:textId="77777777" w:rsidR="00F57749" w:rsidRDefault="00F57749"/>
        </w:tc>
        <w:tc>
          <w:tcPr>
            <w:tcW w:w="1086" w:type="dxa"/>
            <w:tcBorders>
              <w:top w:val="single" w:sz="4" w:space="0" w:color="auto"/>
              <w:left w:val="single" w:sz="4" w:space="0" w:color="auto"/>
              <w:bottom w:val="single" w:sz="4" w:space="0" w:color="auto"/>
              <w:right w:val="single" w:sz="4" w:space="0" w:color="auto"/>
            </w:tcBorders>
            <w:vAlign w:val="center"/>
          </w:tcPr>
          <w:p w14:paraId="0E7F56FF" w14:textId="77777777" w:rsidR="00F57749" w:rsidRDefault="00F57749"/>
        </w:tc>
      </w:tr>
      <w:tr w:rsidR="00F57749" w14:paraId="398D78BA" w14:textId="77777777">
        <w:trPr>
          <w:trHeight w:hRule="exact" w:val="454"/>
        </w:trPr>
        <w:tc>
          <w:tcPr>
            <w:tcW w:w="695" w:type="dxa"/>
            <w:tcBorders>
              <w:top w:val="single" w:sz="4" w:space="0" w:color="auto"/>
              <w:left w:val="single" w:sz="4" w:space="0" w:color="auto"/>
              <w:bottom w:val="single" w:sz="4" w:space="0" w:color="auto"/>
              <w:right w:val="single" w:sz="4" w:space="0" w:color="auto"/>
            </w:tcBorders>
            <w:vAlign w:val="center"/>
          </w:tcPr>
          <w:p w14:paraId="19013B01" w14:textId="77777777" w:rsidR="00F57749" w:rsidRDefault="00F57749">
            <w:pPr>
              <w:jc w:val="center"/>
            </w:pPr>
          </w:p>
        </w:tc>
        <w:tc>
          <w:tcPr>
            <w:tcW w:w="1809" w:type="dxa"/>
            <w:tcBorders>
              <w:top w:val="single" w:sz="4" w:space="0" w:color="auto"/>
              <w:left w:val="single" w:sz="4" w:space="0" w:color="auto"/>
              <w:bottom w:val="single" w:sz="4" w:space="0" w:color="auto"/>
              <w:right w:val="single" w:sz="4" w:space="0" w:color="auto"/>
            </w:tcBorders>
            <w:vAlign w:val="center"/>
          </w:tcPr>
          <w:p w14:paraId="5F415414" w14:textId="77777777" w:rsidR="00F57749" w:rsidRDefault="00F57749">
            <w:pPr>
              <w:jc w:val="center"/>
            </w:pPr>
          </w:p>
        </w:tc>
        <w:tc>
          <w:tcPr>
            <w:tcW w:w="2353" w:type="dxa"/>
            <w:tcBorders>
              <w:top w:val="single" w:sz="4" w:space="0" w:color="auto"/>
              <w:left w:val="single" w:sz="4" w:space="0" w:color="auto"/>
              <w:bottom w:val="single" w:sz="4" w:space="0" w:color="auto"/>
              <w:right w:val="single" w:sz="4" w:space="0" w:color="auto"/>
            </w:tcBorders>
            <w:vAlign w:val="center"/>
          </w:tcPr>
          <w:p w14:paraId="68435E60" w14:textId="77777777" w:rsidR="00F57749" w:rsidRDefault="00F57749"/>
        </w:tc>
        <w:tc>
          <w:tcPr>
            <w:tcW w:w="2529" w:type="dxa"/>
            <w:tcBorders>
              <w:top w:val="single" w:sz="4" w:space="0" w:color="auto"/>
              <w:left w:val="single" w:sz="4" w:space="0" w:color="auto"/>
              <w:bottom w:val="single" w:sz="4" w:space="0" w:color="auto"/>
              <w:right w:val="single" w:sz="4" w:space="0" w:color="auto"/>
            </w:tcBorders>
            <w:vAlign w:val="center"/>
          </w:tcPr>
          <w:p w14:paraId="7B888447" w14:textId="77777777" w:rsidR="00F57749" w:rsidRDefault="00F57749"/>
        </w:tc>
        <w:tc>
          <w:tcPr>
            <w:tcW w:w="1086" w:type="dxa"/>
            <w:tcBorders>
              <w:top w:val="single" w:sz="4" w:space="0" w:color="auto"/>
              <w:left w:val="single" w:sz="4" w:space="0" w:color="auto"/>
              <w:bottom w:val="single" w:sz="4" w:space="0" w:color="auto"/>
              <w:right w:val="single" w:sz="4" w:space="0" w:color="auto"/>
            </w:tcBorders>
            <w:vAlign w:val="center"/>
          </w:tcPr>
          <w:p w14:paraId="3F479E37" w14:textId="77777777" w:rsidR="00F57749" w:rsidRDefault="00F57749"/>
        </w:tc>
      </w:tr>
    </w:tbl>
    <w:p w14:paraId="035D3BC2" w14:textId="77777777" w:rsidR="00F57749" w:rsidRDefault="00CD4144">
      <w:pPr>
        <w:jc w:val="right"/>
      </w:pPr>
      <w:r>
        <w:rPr>
          <w:rFonts w:hint="eastAsia"/>
        </w:rPr>
        <w:t>供应商全称（公章）：</w:t>
      </w:r>
      <w:r>
        <w:rPr>
          <w:rFonts w:hint="eastAsia"/>
        </w:rPr>
        <w:t xml:space="preserve">        </w:t>
      </w:r>
    </w:p>
    <w:p w14:paraId="2ACA4031" w14:textId="77777777" w:rsidR="00F57749" w:rsidRDefault="00CD4144">
      <w:pPr>
        <w:jc w:val="right"/>
      </w:pPr>
      <w:r>
        <w:rPr>
          <w:rFonts w:hint="eastAsia"/>
        </w:rPr>
        <w:t>法定代表人（授权代表）（签字</w:t>
      </w:r>
      <w:r>
        <w:rPr>
          <w:rFonts w:hint="eastAsia"/>
        </w:rPr>
        <w:t>/</w:t>
      </w:r>
      <w:r>
        <w:rPr>
          <w:rFonts w:hint="eastAsia"/>
        </w:rPr>
        <w:t>盖章）：</w:t>
      </w:r>
    </w:p>
    <w:p w14:paraId="2C0D72EA" w14:textId="77777777" w:rsidR="00F57749" w:rsidRDefault="00F57749">
      <w:pPr>
        <w:rPr>
          <w:rFonts w:ascii="宋体" w:hAnsi="宋体"/>
          <w:sz w:val="28"/>
          <w:szCs w:val="28"/>
        </w:rPr>
      </w:pPr>
    </w:p>
    <w:p w14:paraId="1AFE500E" w14:textId="77777777" w:rsidR="00F57749" w:rsidRDefault="00CD4144">
      <w:pPr>
        <w:tabs>
          <w:tab w:val="left" w:pos="220"/>
        </w:tabs>
        <w:snapToGrid w:val="0"/>
        <w:spacing w:line="280" w:lineRule="exact"/>
        <w:ind w:firstLineChars="200" w:firstLine="360"/>
        <w:jc w:val="left"/>
        <w:rPr>
          <w:rFonts w:ascii="黑体" w:eastAsia="黑体" w:hAnsi="黑体" w:cs="黑体"/>
          <w:sz w:val="18"/>
          <w:szCs w:val="18"/>
        </w:rPr>
      </w:pPr>
      <w:r>
        <w:rPr>
          <w:rFonts w:ascii="黑体" w:eastAsia="黑体" w:hAnsi="黑体" w:cs="黑体" w:hint="eastAsia"/>
          <w:sz w:val="18"/>
          <w:szCs w:val="18"/>
        </w:rPr>
        <w:t>注：</w:t>
      </w:r>
    </w:p>
    <w:p w14:paraId="2951E2C8" w14:textId="77777777" w:rsidR="00F57749" w:rsidRDefault="00CD4144">
      <w:pPr>
        <w:tabs>
          <w:tab w:val="left" w:pos="220"/>
        </w:tabs>
        <w:snapToGrid w:val="0"/>
        <w:spacing w:line="280" w:lineRule="exact"/>
        <w:ind w:firstLineChars="200" w:firstLine="360"/>
        <w:jc w:val="left"/>
        <w:rPr>
          <w:rFonts w:ascii="黑体" w:eastAsia="黑体" w:hAnsi="黑体" w:cs="黑体"/>
          <w:kern w:val="0"/>
          <w:sz w:val="18"/>
          <w:szCs w:val="18"/>
        </w:rPr>
      </w:pPr>
      <w:r>
        <w:rPr>
          <w:rFonts w:ascii="黑体" w:eastAsia="黑体" w:hAnsi="黑体" w:cs="黑体" w:hint="eastAsia"/>
          <w:kern w:val="0"/>
          <w:sz w:val="18"/>
          <w:szCs w:val="18"/>
        </w:rPr>
        <w:fldChar w:fldCharType="begin"/>
      </w:r>
      <w:r>
        <w:rPr>
          <w:rFonts w:ascii="黑体" w:eastAsia="黑体" w:hAnsi="黑体" w:cs="黑体" w:hint="eastAsia"/>
          <w:kern w:val="0"/>
          <w:sz w:val="18"/>
          <w:szCs w:val="18"/>
        </w:rPr>
        <w:instrText>= 1 \* GB3</w:instrText>
      </w:r>
      <w:r>
        <w:rPr>
          <w:rFonts w:ascii="黑体" w:eastAsia="黑体" w:hAnsi="黑体" w:cs="黑体" w:hint="eastAsia"/>
          <w:kern w:val="0"/>
          <w:sz w:val="18"/>
          <w:szCs w:val="18"/>
        </w:rPr>
        <w:fldChar w:fldCharType="separate"/>
      </w:r>
      <w:r>
        <w:rPr>
          <w:rFonts w:ascii="黑体" w:eastAsia="黑体" w:hAnsi="黑体" w:cs="黑体" w:hint="eastAsia"/>
          <w:kern w:val="0"/>
          <w:sz w:val="18"/>
          <w:szCs w:val="18"/>
        </w:rPr>
        <w:t>①</w:t>
      </w:r>
      <w:r>
        <w:rPr>
          <w:rFonts w:ascii="黑体" w:eastAsia="黑体" w:hAnsi="黑体" w:cs="黑体" w:hint="eastAsia"/>
          <w:kern w:val="0"/>
          <w:sz w:val="18"/>
          <w:szCs w:val="18"/>
        </w:rPr>
        <w:fldChar w:fldCharType="end"/>
      </w:r>
      <w:r>
        <w:rPr>
          <w:rFonts w:ascii="黑体" w:eastAsia="黑体" w:hAnsi="黑体" w:cs="黑体" w:hint="eastAsia"/>
          <w:kern w:val="0"/>
          <w:sz w:val="18"/>
          <w:szCs w:val="18"/>
        </w:rPr>
        <w:t>此表为表样，行数可自行添加，但表式不变。</w:t>
      </w:r>
    </w:p>
    <w:p w14:paraId="4575E740" w14:textId="77777777" w:rsidR="00F57749" w:rsidRDefault="00CD4144">
      <w:pPr>
        <w:tabs>
          <w:tab w:val="left" w:pos="220"/>
        </w:tabs>
        <w:snapToGrid w:val="0"/>
        <w:spacing w:line="280" w:lineRule="exact"/>
        <w:ind w:firstLineChars="200" w:firstLine="360"/>
        <w:jc w:val="left"/>
        <w:rPr>
          <w:rFonts w:ascii="黑体" w:eastAsia="黑体" w:hAnsi="黑体" w:cs="黑体"/>
          <w:kern w:val="0"/>
          <w:sz w:val="18"/>
          <w:szCs w:val="18"/>
        </w:rPr>
      </w:pPr>
      <w:r>
        <w:rPr>
          <w:rFonts w:ascii="黑体" w:eastAsia="黑体" w:hAnsi="黑体" w:cs="黑体" w:hint="eastAsia"/>
          <w:kern w:val="0"/>
          <w:sz w:val="18"/>
          <w:szCs w:val="18"/>
        </w:rPr>
        <w:fldChar w:fldCharType="begin"/>
      </w:r>
      <w:r>
        <w:rPr>
          <w:rFonts w:ascii="黑体" w:eastAsia="黑体" w:hAnsi="黑体" w:cs="黑体" w:hint="eastAsia"/>
          <w:kern w:val="0"/>
          <w:sz w:val="18"/>
          <w:szCs w:val="18"/>
        </w:rPr>
        <w:instrText>= 2 \* GB3</w:instrText>
      </w:r>
      <w:r>
        <w:rPr>
          <w:rFonts w:ascii="黑体" w:eastAsia="黑体" w:hAnsi="黑体" w:cs="黑体" w:hint="eastAsia"/>
          <w:kern w:val="0"/>
          <w:sz w:val="18"/>
          <w:szCs w:val="18"/>
        </w:rPr>
        <w:fldChar w:fldCharType="separate"/>
      </w:r>
      <w:r>
        <w:rPr>
          <w:rFonts w:ascii="黑体" w:eastAsia="黑体" w:hAnsi="黑体" w:cs="黑体" w:hint="eastAsia"/>
          <w:kern w:val="0"/>
          <w:sz w:val="18"/>
          <w:szCs w:val="18"/>
        </w:rPr>
        <w:t>②</w:t>
      </w:r>
      <w:r>
        <w:rPr>
          <w:rFonts w:ascii="黑体" w:eastAsia="黑体" w:hAnsi="黑体" w:cs="黑体" w:hint="eastAsia"/>
          <w:kern w:val="0"/>
          <w:sz w:val="18"/>
          <w:szCs w:val="18"/>
        </w:rPr>
        <w:fldChar w:fldCharType="end"/>
      </w:r>
      <w:r>
        <w:rPr>
          <w:rFonts w:ascii="黑体" w:eastAsia="黑体" w:hAnsi="黑体" w:cs="黑体" w:hint="eastAsia"/>
          <w:kern w:val="0"/>
          <w:sz w:val="18"/>
          <w:szCs w:val="18"/>
        </w:rPr>
        <w:t>投标单位根据项目添加的服务承诺、培训等也请列出。</w:t>
      </w:r>
    </w:p>
    <w:p w14:paraId="57355EDC" w14:textId="77777777" w:rsidR="00F57749" w:rsidRDefault="00CD4144">
      <w:pPr>
        <w:tabs>
          <w:tab w:val="left" w:pos="220"/>
        </w:tabs>
        <w:snapToGrid w:val="0"/>
        <w:spacing w:line="280" w:lineRule="exact"/>
        <w:ind w:firstLineChars="200" w:firstLine="360"/>
        <w:jc w:val="left"/>
        <w:rPr>
          <w:rFonts w:ascii="黑体" w:eastAsia="黑体" w:hAnsi="黑体" w:cs="黑体"/>
          <w:kern w:val="0"/>
          <w:sz w:val="18"/>
          <w:szCs w:val="18"/>
        </w:rPr>
      </w:pPr>
      <w:r>
        <w:rPr>
          <w:rFonts w:ascii="黑体" w:eastAsia="黑体" w:hAnsi="黑体" w:cs="黑体" w:hint="eastAsia"/>
          <w:kern w:val="0"/>
          <w:sz w:val="18"/>
          <w:szCs w:val="18"/>
        </w:rPr>
        <w:fldChar w:fldCharType="begin"/>
      </w:r>
      <w:r>
        <w:rPr>
          <w:rFonts w:ascii="黑体" w:eastAsia="黑体" w:hAnsi="黑体" w:cs="黑体" w:hint="eastAsia"/>
          <w:kern w:val="0"/>
          <w:sz w:val="18"/>
          <w:szCs w:val="18"/>
        </w:rPr>
        <w:instrText>= 3 \* GB3</w:instrText>
      </w:r>
      <w:r>
        <w:rPr>
          <w:rFonts w:ascii="黑体" w:eastAsia="黑体" w:hAnsi="黑体" w:cs="黑体" w:hint="eastAsia"/>
          <w:kern w:val="0"/>
          <w:sz w:val="18"/>
          <w:szCs w:val="18"/>
        </w:rPr>
        <w:fldChar w:fldCharType="separate"/>
      </w:r>
      <w:r>
        <w:rPr>
          <w:rFonts w:ascii="黑体" w:eastAsia="黑体" w:hAnsi="黑体" w:cs="黑体" w:hint="eastAsia"/>
          <w:kern w:val="0"/>
          <w:sz w:val="18"/>
          <w:szCs w:val="18"/>
        </w:rPr>
        <w:t>③</w:t>
      </w:r>
      <w:r>
        <w:rPr>
          <w:rFonts w:ascii="黑体" w:eastAsia="黑体" w:hAnsi="黑体" w:cs="黑体" w:hint="eastAsia"/>
          <w:kern w:val="0"/>
          <w:sz w:val="18"/>
          <w:szCs w:val="18"/>
        </w:rPr>
        <w:fldChar w:fldCharType="end"/>
      </w:r>
      <w:r>
        <w:rPr>
          <w:rFonts w:ascii="黑体" w:eastAsia="黑体" w:hAnsi="黑体" w:cs="黑体" w:hint="eastAsia"/>
          <w:kern w:val="0"/>
          <w:sz w:val="18"/>
          <w:szCs w:val="18"/>
        </w:rPr>
        <w:t>是否偏离用符号“+、=、-”分别表示正偏离、完全响应、负偏离。</w:t>
      </w:r>
    </w:p>
    <w:p w14:paraId="35850B3E" w14:textId="77777777" w:rsidR="00F57749" w:rsidRDefault="00CD4144">
      <w:pPr>
        <w:tabs>
          <w:tab w:val="left" w:pos="220"/>
        </w:tabs>
        <w:snapToGrid w:val="0"/>
        <w:spacing w:line="280" w:lineRule="exact"/>
        <w:ind w:firstLineChars="200" w:firstLine="360"/>
        <w:jc w:val="left"/>
        <w:rPr>
          <w:rFonts w:ascii="黑体" w:eastAsia="黑体" w:hAnsi="黑体" w:cs="黑体"/>
          <w:kern w:val="0"/>
          <w:sz w:val="18"/>
          <w:szCs w:val="18"/>
        </w:rPr>
      </w:pPr>
      <w:r>
        <w:rPr>
          <w:rFonts w:ascii="黑体" w:eastAsia="黑体" w:hAnsi="黑体" w:cs="黑体" w:hint="eastAsia"/>
          <w:kern w:val="0"/>
          <w:sz w:val="18"/>
          <w:szCs w:val="18"/>
        </w:rPr>
        <w:fldChar w:fldCharType="begin"/>
      </w:r>
      <w:r>
        <w:rPr>
          <w:rFonts w:ascii="黑体" w:eastAsia="黑体" w:hAnsi="黑体" w:cs="黑体" w:hint="eastAsia"/>
          <w:kern w:val="0"/>
          <w:sz w:val="18"/>
          <w:szCs w:val="18"/>
        </w:rPr>
        <w:instrText>= 4 \* GB3</w:instrText>
      </w:r>
      <w:r>
        <w:rPr>
          <w:rFonts w:ascii="黑体" w:eastAsia="黑体" w:hAnsi="黑体" w:cs="黑体" w:hint="eastAsia"/>
          <w:kern w:val="0"/>
          <w:sz w:val="18"/>
          <w:szCs w:val="18"/>
        </w:rPr>
        <w:fldChar w:fldCharType="separate"/>
      </w:r>
      <w:r>
        <w:rPr>
          <w:rFonts w:ascii="黑体" w:eastAsia="黑体" w:hAnsi="黑体" w:cs="黑体" w:hint="eastAsia"/>
          <w:kern w:val="0"/>
          <w:sz w:val="18"/>
          <w:szCs w:val="18"/>
        </w:rPr>
        <w:t>④</w:t>
      </w:r>
      <w:r>
        <w:rPr>
          <w:rFonts w:ascii="黑体" w:eastAsia="黑体" w:hAnsi="黑体" w:cs="黑体" w:hint="eastAsia"/>
          <w:kern w:val="0"/>
          <w:sz w:val="18"/>
          <w:szCs w:val="18"/>
        </w:rPr>
        <w:fldChar w:fldCharType="end"/>
      </w:r>
      <w:r>
        <w:rPr>
          <w:rFonts w:ascii="黑体" w:eastAsia="黑体" w:hAnsi="黑体" w:cs="黑体" w:hint="eastAsia"/>
          <w:kern w:val="0"/>
          <w:sz w:val="18"/>
          <w:szCs w:val="18"/>
        </w:rPr>
        <w:t>投标单位必须仔细阅读本采购文件“第四章”中所有商务条款和相关服务要求，并对所有商务条款和服务要求偏离的条目列入上表。投标单位必须根据所将提供服务的实际情况如实填写，评委会如发现有虚假描述的，该投标文件视为无效。</w:t>
      </w:r>
    </w:p>
    <w:p w14:paraId="4F280506" w14:textId="77777777" w:rsidR="00F57749" w:rsidRDefault="00CD4144">
      <w:pPr>
        <w:pStyle w:val="afd"/>
        <w:ind w:firstLine="360"/>
        <w:rPr>
          <w:rFonts w:ascii="黑体" w:eastAsia="黑体" w:hAnsi="黑体" w:cs="黑体"/>
          <w:kern w:val="0"/>
          <w:sz w:val="18"/>
          <w:szCs w:val="18"/>
        </w:rPr>
        <w:sectPr w:rsidR="00F57749">
          <w:headerReference w:type="default" r:id="rId16"/>
          <w:footerReference w:type="default" r:id="rId17"/>
          <w:pgSz w:w="11906" w:h="16838"/>
          <w:pgMar w:top="1440" w:right="1800" w:bottom="1440" w:left="1800" w:header="851" w:footer="992" w:gutter="0"/>
          <w:cols w:space="720"/>
          <w:docGrid w:type="lines" w:linePitch="312"/>
        </w:sectPr>
      </w:pPr>
      <w:r>
        <w:rPr>
          <w:rFonts w:ascii="黑体" w:eastAsia="黑体" w:hAnsi="黑体" w:cs="黑体" w:hint="eastAsia"/>
          <w:kern w:val="0"/>
          <w:sz w:val="18"/>
          <w:szCs w:val="18"/>
        </w:rPr>
        <w:t>⑤若本项目有多个分包的每个分包须分别填写此表，并注明分包号。</w:t>
      </w:r>
    </w:p>
    <w:p w14:paraId="4D55852E" w14:textId="77777777" w:rsidR="00F57749" w:rsidRDefault="00CD4144">
      <w:pPr>
        <w:pStyle w:val="3"/>
      </w:pPr>
      <w:bookmarkStart w:id="89" w:name="_Toc32313"/>
      <w:bookmarkStart w:id="90" w:name="_Toc351733249"/>
      <w:bookmarkStart w:id="91" w:name="_Toc365968484"/>
      <w:r>
        <w:rPr>
          <w:rFonts w:hint="eastAsia"/>
        </w:rPr>
        <w:lastRenderedPageBreak/>
        <w:t>6.</w:t>
      </w:r>
      <w:r>
        <w:rPr>
          <w:rFonts w:hint="eastAsia"/>
        </w:rPr>
        <w:t>项目实施方案</w:t>
      </w:r>
      <w:bookmarkEnd w:id="89"/>
      <w:bookmarkEnd w:id="90"/>
      <w:bookmarkEnd w:id="91"/>
    </w:p>
    <w:p w14:paraId="64E312EB" w14:textId="77777777" w:rsidR="00F57749" w:rsidRDefault="00F57749">
      <w:pPr>
        <w:spacing w:line="420" w:lineRule="exact"/>
        <w:rPr>
          <w:rFonts w:ascii="微软雅黑" w:hAnsi="微软雅黑" w:cs="微软雅黑"/>
          <w:sz w:val="24"/>
          <w:szCs w:val="24"/>
        </w:rPr>
      </w:pPr>
    </w:p>
    <w:p w14:paraId="7659C012" w14:textId="77777777" w:rsidR="00F57749" w:rsidRDefault="00F57749">
      <w:pPr>
        <w:spacing w:line="420" w:lineRule="exact"/>
        <w:rPr>
          <w:rFonts w:ascii="微软雅黑" w:hAnsi="微软雅黑" w:cs="微软雅黑"/>
          <w:sz w:val="24"/>
          <w:szCs w:val="24"/>
        </w:rPr>
      </w:pPr>
    </w:p>
    <w:p w14:paraId="6C2A78A9" w14:textId="77777777" w:rsidR="00F57749" w:rsidRDefault="00CD4144">
      <w:r>
        <w:rPr>
          <w:rFonts w:hint="eastAsia"/>
        </w:rPr>
        <w:t>供应商全称（公章）：</w:t>
      </w:r>
      <w:r>
        <w:rPr>
          <w:rFonts w:hint="eastAsia"/>
        </w:rPr>
        <w:t xml:space="preserve">        </w:t>
      </w:r>
    </w:p>
    <w:p w14:paraId="3463CAA1" w14:textId="77777777" w:rsidR="00F57749" w:rsidRDefault="00CD4144">
      <w:r>
        <w:rPr>
          <w:rFonts w:hint="eastAsia"/>
        </w:rPr>
        <w:t>法定代表人（授权代表）（签字</w:t>
      </w:r>
      <w:r>
        <w:rPr>
          <w:rFonts w:hint="eastAsia"/>
        </w:rPr>
        <w:t>/</w:t>
      </w:r>
      <w:r>
        <w:rPr>
          <w:rFonts w:hint="eastAsia"/>
        </w:rPr>
        <w:t>盖章）：</w:t>
      </w:r>
    </w:p>
    <w:p w14:paraId="7361573B" w14:textId="77777777" w:rsidR="00F57749" w:rsidRDefault="00CD4144">
      <w:pPr>
        <w:pStyle w:val="40"/>
        <w:ind w:leftChars="0" w:left="0"/>
      </w:pPr>
      <w:r>
        <w:rPr>
          <w:rFonts w:hint="eastAsia"/>
        </w:rPr>
        <w:t>日期：</w:t>
      </w:r>
    </w:p>
    <w:p w14:paraId="785C5CFB" w14:textId="77777777" w:rsidR="00F57749" w:rsidRDefault="00F57749">
      <w:pPr>
        <w:spacing w:line="420" w:lineRule="exact"/>
        <w:ind w:firstLineChars="1650" w:firstLine="3960"/>
        <w:rPr>
          <w:rFonts w:ascii="微软雅黑" w:hAnsi="微软雅黑" w:cs="微软雅黑"/>
          <w:b/>
          <w:bCs/>
          <w:sz w:val="24"/>
          <w:szCs w:val="24"/>
        </w:rPr>
      </w:pPr>
    </w:p>
    <w:p w14:paraId="0A67EE6A" w14:textId="77777777" w:rsidR="00F57749" w:rsidRDefault="00F57749">
      <w:pPr>
        <w:spacing w:line="420" w:lineRule="exact"/>
        <w:rPr>
          <w:rFonts w:ascii="微软雅黑" w:hAnsi="微软雅黑" w:cs="微软雅黑"/>
          <w:b/>
          <w:bCs/>
          <w:sz w:val="28"/>
          <w:szCs w:val="28"/>
        </w:rPr>
      </w:pPr>
    </w:p>
    <w:p w14:paraId="50321B45" w14:textId="77777777" w:rsidR="00F57749" w:rsidRDefault="00CD4144">
      <w:pPr>
        <w:pStyle w:val="3"/>
      </w:pPr>
      <w:bookmarkStart w:id="92" w:name="_Toc441152192"/>
      <w:bookmarkStart w:id="93" w:name="_Toc17865"/>
      <w:r>
        <w:rPr>
          <w:rFonts w:hint="eastAsia"/>
        </w:rPr>
        <w:t>7.</w:t>
      </w:r>
      <w:bookmarkEnd w:id="92"/>
      <w:r>
        <w:rPr>
          <w:rFonts w:hint="eastAsia"/>
        </w:rPr>
        <w:t>人员配备、资质及人员管理</w:t>
      </w:r>
      <w:bookmarkEnd w:id="93"/>
    </w:p>
    <w:p w14:paraId="2D4CF9D6" w14:textId="77777777" w:rsidR="00F57749" w:rsidRDefault="00CD4144">
      <w:r>
        <w:rPr>
          <w:rFonts w:hint="eastAsia"/>
        </w:rPr>
        <w:t>（</w:t>
      </w:r>
      <w:r>
        <w:rPr>
          <w:rFonts w:hint="eastAsia"/>
        </w:rPr>
        <w:t>1</w:t>
      </w:r>
      <w:r>
        <w:rPr>
          <w:rFonts w:hint="eastAsia"/>
        </w:rPr>
        <w:t>）人员配备一览表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985"/>
        <w:gridCol w:w="2123"/>
        <w:gridCol w:w="830"/>
        <w:gridCol w:w="963"/>
        <w:gridCol w:w="1679"/>
        <w:gridCol w:w="1818"/>
      </w:tblGrid>
      <w:tr w:rsidR="00F57749" w14:paraId="41155673" w14:textId="77777777">
        <w:trPr>
          <w:trHeight w:val="996"/>
        </w:trPr>
        <w:tc>
          <w:tcPr>
            <w:tcW w:w="522" w:type="dxa"/>
            <w:tcBorders>
              <w:top w:val="single" w:sz="4" w:space="0" w:color="auto"/>
              <w:left w:val="single" w:sz="4" w:space="0" w:color="auto"/>
              <w:bottom w:val="single" w:sz="4" w:space="0" w:color="auto"/>
              <w:right w:val="single" w:sz="4" w:space="0" w:color="auto"/>
            </w:tcBorders>
            <w:vAlign w:val="center"/>
          </w:tcPr>
          <w:p w14:paraId="7D19636D" w14:textId="77777777" w:rsidR="00F57749" w:rsidRDefault="00CD4144">
            <w:pPr>
              <w:jc w:val="center"/>
              <w:rPr>
                <w:sz w:val="18"/>
                <w:szCs w:val="20"/>
              </w:rPr>
            </w:pPr>
            <w:r>
              <w:rPr>
                <w:rFonts w:hint="eastAsia"/>
                <w:sz w:val="18"/>
                <w:szCs w:val="20"/>
              </w:rPr>
              <w:t>序号</w:t>
            </w:r>
          </w:p>
        </w:tc>
        <w:tc>
          <w:tcPr>
            <w:tcW w:w="985" w:type="dxa"/>
            <w:tcBorders>
              <w:top w:val="single" w:sz="4" w:space="0" w:color="auto"/>
              <w:left w:val="single" w:sz="4" w:space="0" w:color="auto"/>
              <w:bottom w:val="single" w:sz="4" w:space="0" w:color="auto"/>
              <w:right w:val="single" w:sz="4" w:space="0" w:color="auto"/>
            </w:tcBorders>
            <w:vAlign w:val="center"/>
          </w:tcPr>
          <w:p w14:paraId="520840E3" w14:textId="77777777" w:rsidR="00F57749" w:rsidRDefault="00CD4144">
            <w:pPr>
              <w:jc w:val="center"/>
              <w:rPr>
                <w:sz w:val="18"/>
                <w:szCs w:val="20"/>
              </w:rPr>
            </w:pPr>
            <w:r>
              <w:rPr>
                <w:rFonts w:hint="eastAsia"/>
                <w:sz w:val="18"/>
                <w:szCs w:val="20"/>
              </w:rPr>
              <w:t>姓名</w:t>
            </w:r>
          </w:p>
        </w:tc>
        <w:tc>
          <w:tcPr>
            <w:tcW w:w="2123" w:type="dxa"/>
            <w:tcBorders>
              <w:top w:val="single" w:sz="4" w:space="0" w:color="auto"/>
              <w:left w:val="single" w:sz="4" w:space="0" w:color="auto"/>
              <w:bottom w:val="single" w:sz="4" w:space="0" w:color="auto"/>
              <w:right w:val="single" w:sz="4" w:space="0" w:color="auto"/>
            </w:tcBorders>
            <w:vAlign w:val="center"/>
          </w:tcPr>
          <w:p w14:paraId="21AE1AB6" w14:textId="77777777" w:rsidR="00F57749" w:rsidRDefault="00CD4144">
            <w:pPr>
              <w:jc w:val="center"/>
              <w:rPr>
                <w:sz w:val="18"/>
                <w:szCs w:val="20"/>
              </w:rPr>
            </w:pPr>
            <w:r>
              <w:rPr>
                <w:rFonts w:hint="eastAsia"/>
                <w:sz w:val="18"/>
                <w:szCs w:val="20"/>
              </w:rPr>
              <w:t>在本项目中担任的</w:t>
            </w:r>
          </w:p>
          <w:p w14:paraId="2F436E37" w14:textId="77777777" w:rsidR="00F57749" w:rsidRDefault="00CD4144">
            <w:pPr>
              <w:jc w:val="center"/>
              <w:rPr>
                <w:sz w:val="18"/>
                <w:szCs w:val="20"/>
              </w:rPr>
            </w:pPr>
            <w:r>
              <w:rPr>
                <w:rFonts w:hint="eastAsia"/>
                <w:sz w:val="18"/>
                <w:szCs w:val="20"/>
              </w:rPr>
              <w:t>职务</w:t>
            </w:r>
          </w:p>
        </w:tc>
        <w:tc>
          <w:tcPr>
            <w:tcW w:w="830" w:type="dxa"/>
            <w:tcBorders>
              <w:top w:val="single" w:sz="4" w:space="0" w:color="auto"/>
              <w:left w:val="single" w:sz="4" w:space="0" w:color="auto"/>
              <w:bottom w:val="single" w:sz="4" w:space="0" w:color="auto"/>
              <w:right w:val="single" w:sz="4" w:space="0" w:color="auto"/>
            </w:tcBorders>
            <w:vAlign w:val="center"/>
          </w:tcPr>
          <w:p w14:paraId="48E8135D" w14:textId="77777777" w:rsidR="00F57749" w:rsidRDefault="00CD4144">
            <w:pPr>
              <w:jc w:val="center"/>
              <w:rPr>
                <w:sz w:val="18"/>
                <w:szCs w:val="20"/>
              </w:rPr>
            </w:pPr>
            <w:r>
              <w:rPr>
                <w:rFonts w:hint="eastAsia"/>
                <w:sz w:val="18"/>
                <w:szCs w:val="20"/>
              </w:rPr>
              <w:t>岗位职称</w:t>
            </w:r>
          </w:p>
        </w:tc>
        <w:tc>
          <w:tcPr>
            <w:tcW w:w="963" w:type="dxa"/>
            <w:tcBorders>
              <w:top w:val="single" w:sz="4" w:space="0" w:color="auto"/>
              <w:left w:val="single" w:sz="4" w:space="0" w:color="auto"/>
              <w:bottom w:val="single" w:sz="4" w:space="0" w:color="auto"/>
              <w:right w:val="single" w:sz="4" w:space="0" w:color="auto"/>
            </w:tcBorders>
            <w:vAlign w:val="center"/>
          </w:tcPr>
          <w:p w14:paraId="0A3BB965" w14:textId="77777777" w:rsidR="00F57749" w:rsidRDefault="00CD4144">
            <w:pPr>
              <w:jc w:val="center"/>
              <w:rPr>
                <w:sz w:val="18"/>
                <w:szCs w:val="20"/>
              </w:rPr>
            </w:pPr>
            <w:r>
              <w:rPr>
                <w:rFonts w:hint="eastAsia"/>
                <w:sz w:val="18"/>
                <w:szCs w:val="20"/>
              </w:rPr>
              <w:t>年龄</w:t>
            </w:r>
          </w:p>
        </w:tc>
        <w:tc>
          <w:tcPr>
            <w:tcW w:w="1679" w:type="dxa"/>
            <w:tcBorders>
              <w:top w:val="single" w:sz="4" w:space="0" w:color="auto"/>
              <w:left w:val="single" w:sz="4" w:space="0" w:color="auto"/>
              <w:bottom w:val="single" w:sz="4" w:space="0" w:color="auto"/>
              <w:right w:val="single" w:sz="4" w:space="0" w:color="auto"/>
            </w:tcBorders>
            <w:vAlign w:val="center"/>
          </w:tcPr>
          <w:p w14:paraId="30440CAB" w14:textId="77777777" w:rsidR="00F57749" w:rsidRDefault="00CD4144">
            <w:pPr>
              <w:jc w:val="center"/>
              <w:rPr>
                <w:sz w:val="18"/>
                <w:szCs w:val="20"/>
              </w:rPr>
            </w:pPr>
            <w:r>
              <w:rPr>
                <w:rFonts w:hint="eastAsia"/>
                <w:sz w:val="18"/>
                <w:szCs w:val="20"/>
              </w:rPr>
              <w:t>身份证号码</w:t>
            </w:r>
          </w:p>
        </w:tc>
        <w:tc>
          <w:tcPr>
            <w:tcW w:w="1818" w:type="dxa"/>
            <w:tcBorders>
              <w:top w:val="single" w:sz="4" w:space="0" w:color="auto"/>
              <w:left w:val="single" w:sz="4" w:space="0" w:color="auto"/>
              <w:bottom w:val="single" w:sz="4" w:space="0" w:color="auto"/>
              <w:right w:val="single" w:sz="4" w:space="0" w:color="auto"/>
            </w:tcBorders>
            <w:vAlign w:val="center"/>
          </w:tcPr>
          <w:p w14:paraId="3DA6BFB5" w14:textId="77777777" w:rsidR="00F57749" w:rsidRDefault="00CD4144">
            <w:pPr>
              <w:jc w:val="center"/>
              <w:rPr>
                <w:sz w:val="18"/>
                <w:szCs w:val="20"/>
              </w:rPr>
            </w:pPr>
            <w:r>
              <w:rPr>
                <w:rFonts w:hint="eastAsia"/>
                <w:sz w:val="18"/>
                <w:szCs w:val="20"/>
              </w:rPr>
              <w:t>主要资历、经验</w:t>
            </w:r>
          </w:p>
        </w:tc>
      </w:tr>
      <w:tr w:rsidR="00F57749" w14:paraId="3AF25356" w14:textId="77777777">
        <w:trPr>
          <w:cantSplit/>
          <w:trHeight w:val="387"/>
        </w:trPr>
        <w:tc>
          <w:tcPr>
            <w:tcW w:w="522" w:type="dxa"/>
            <w:vMerge w:val="restart"/>
            <w:tcBorders>
              <w:top w:val="single" w:sz="4" w:space="0" w:color="auto"/>
              <w:left w:val="single" w:sz="4" w:space="0" w:color="auto"/>
              <w:bottom w:val="single" w:sz="4" w:space="0" w:color="auto"/>
              <w:right w:val="single" w:sz="4" w:space="0" w:color="auto"/>
            </w:tcBorders>
            <w:vAlign w:val="center"/>
          </w:tcPr>
          <w:p w14:paraId="6AA24F7E" w14:textId="77777777" w:rsidR="00F57749" w:rsidRDefault="00CD4144">
            <w:pPr>
              <w:rPr>
                <w:sz w:val="18"/>
                <w:szCs w:val="20"/>
              </w:rPr>
            </w:pPr>
            <w:r>
              <w:rPr>
                <w:rFonts w:hint="eastAsia"/>
                <w:sz w:val="18"/>
                <w:szCs w:val="20"/>
              </w:rPr>
              <w:t>1</w:t>
            </w:r>
          </w:p>
        </w:tc>
        <w:tc>
          <w:tcPr>
            <w:tcW w:w="985" w:type="dxa"/>
            <w:tcBorders>
              <w:top w:val="single" w:sz="4" w:space="0" w:color="auto"/>
              <w:left w:val="single" w:sz="4" w:space="0" w:color="auto"/>
              <w:bottom w:val="single" w:sz="4" w:space="0" w:color="auto"/>
              <w:right w:val="single" w:sz="4" w:space="0" w:color="auto"/>
            </w:tcBorders>
            <w:vAlign w:val="center"/>
          </w:tcPr>
          <w:p w14:paraId="6FD08D2E" w14:textId="77777777" w:rsidR="00F57749" w:rsidRDefault="00F57749">
            <w:pPr>
              <w:rPr>
                <w:sz w:val="18"/>
                <w:szCs w:val="20"/>
              </w:rPr>
            </w:pPr>
          </w:p>
        </w:tc>
        <w:tc>
          <w:tcPr>
            <w:tcW w:w="2123" w:type="dxa"/>
            <w:tcBorders>
              <w:top w:val="single" w:sz="4" w:space="0" w:color="auto"/>
              <w:left w:val="single" w:sz="4" w:space="0" w:color="auto"/>
              <w:bottom w:val="single" w:sz="4" w:space="0" w:color="auto"/>
              <w:right w:val="single" w:sz="4" w:space="0" w:color="auto"/>
            </w:tcBorders>
            <w:vAlign w:val="center"/>
          </w:tcPr>
          <w:p w14:paraId="2EC519F2" w14:textId="77777777" w:rsidR="00F57749" w:rsidRDefault="00CD4144">
            <w:pPr>
              <w:rPr>
                <w:sz w:val="18"/>
                <w:szCs w:val="20"/>
              </w:rPr>
            </w:pPr>
            <w:r>
              <w:rPr>
                <w:rFonts w:hint="eastAsia"/>
                <w:sz w:val="18"/>
                <w:szCs w:val="20"/>
              </w:rPr>
              <w:t>项目管理经理</w:t>
            </w:r>
          </w:p>
        </w:tc>
        <w:tc>
          <w:tcPr>
            <w:tcW w:w="830" w:type="dxa"/>
            <w:tcBorders>
              <w:top w:val="single" w:sz="4" w:space="0" w:color="auto"/>
              <w:left w:val="single" w:sz="4" w:space="0" w:color="auto"/>
              <w:bottom w:val="single" w:sz="4" w:space="0" w:color="auto"/>
              <w:right w:val="single" w:sz="4" w:space="0" w:color="auto"/>
            </w:tcBorders>
            <w:vAlign w:val="center"/>
          </w:tcPr>
          <w:p w14:paraId="5A8112AF" w14:textId="77777777" w:rsidR="00F57749" w:rsidRDefault="00F57749">
            <w:pPr>
              <w:rPr>
                <w:sz w:val="18"/>
                <w:szCs w:val="20"/>
              </w:rPr>
            </w:pPr>
          </w:p>
        </w:tc>
        <w:tc>
          <w:tcPr>
            <w:tcW w:w="963" w:type="dxa"/>
            <w:tcBorders>
              <w:top w:val="single" w:sz="4" w:space="0" w:color="auto"/>
              <w:left w:val="single" w:sz="4" w:space="0" w:color="auto"/>
              <w:bottom w:val="single" w:sz="4" w:space="0" w:color="auto"/>
              <w:right w:val="single" w:sz="4" w:space="0" w:color="auto"/>
            </w:tcBorders>
          </w:tcPr>
          <w:p w14:paraId="24B69F23" w14:textId="77777777" w:rsidR="00F57749" w:rsidRDefault="00F57749">
            <w:pPr>
              <w:rPr>
                <w:sz w:val="18"/>
                <w:szCs w:val="20"/>
              </w:rPr>
            </w:pPr>
          </w:p>
        </w:tc>
        <w:tc>
          <w:tcPr>
            <w:tcW w:w="1679" w:type="dxa"/>
            <w:tcBorders>
              <w:top w:val="single" w:sz="4" w:space="0" w:color="auto"/>
              <w:left w:val="single" w:sz="4" w:space="0" w:color="auto"/>
              <w:bottom w:val="single" w:sz="4" w:space="0" w:color="auto"/>
              <w:right w:val="single" w:sz="4" w:space="0" w:color="auto"/>
            </w:tcBorders>
            <w:vAlign w:val="center"/>
          </w:tcPr>
          <w:p w14:paraId="0D03DA35" w14:textId="77777777" w:rsidR="00F57749" w:rsidRDefault="00F57749">
            <w:pPr>
              <w:rPr>
                <w:sz w:val="18"/>
                <w:szCs w:val="20"/>
              </w:rPr>
            </w:pPr>
          </w:p>
        </w:tc>
        <w:tc>
          <w:tcPr>
            <w:tcW w:w="1818" w:type="dxa"/>
            <w:tcBorders>
              <w:top w:val="single" w:sz="4" w:space="0" w:color="auto"/>
              <w:left w:val="single" w:sz="4" w:space="0" w:color="auto"/>
              <w:bottom w:val="single" w:sz="4" w:space="0" w:color="auto"/>
              <w:right w:val="single" w:sz="4" w:space="0" w:color="auto"/>
            </w:tcBorders>
            <w:vAlign w:val="center"/>
          </w:tcPr>
          <w:p w14:paraId="67D6EA95" w14:textId="77777777" w:rsidR="00F57749" w:rsidRDefault="00F57749">
            <w:pPr>
              <w:rPr>
                <w:sz w:val="18"/>
                <w:szCs w:val="20"/>
              </w:rPr>
            </w:pPr>
          </w:p>
        </w:tc>
      </w:tr>
      <w:tr w:rsidR="00F57749" w14:paraId="41BA22E0" w14:textId="77777777">
        <w:trPr>
          <w:cantSplit/>
          <w:trHeight w:val="387"/>
        </w:trPr>
        <w:tc>
          <w:tcPr>
            <w:tcW w:w="522" w:type="dxa"/>
            <w:vMerge/>
            <w:tcBorders>
              <w:top w:val="single" w:sz="4" w:space="0" w:color="auto"/>
              <w:left w:val="single" w:sz="4" w:space="0" w:color="auto"/>
              <w:bottom w:val="single" w:sz="4" w:space="0" w:color="auto"/>
              <w:right w:val="single" w:sz="4" w:space="0" w:color="auto"/>
            </w:tcBorders>
            <w:vAlign w:val="center"/>
          </w:tcPr>
          <w:p w14:paraId="7D73D1B8" w14:textId="77777777" w:rsidR="00F57749" w:rsidRDefault="00F57749">
            <w:pPr>
              <w:rPr>
                <w:sz w:val="18"/>
                <w:szCs w:val="20"/>
              </w:rPr>
            </w:pPr>
          </w:p>
        </w:tc>
        <w:tc>
          <w:tcPr>
            <w:tcW w:w="985" w:type="dxa"/>
            <w:tcBorders>
              <w:top w:val="single" w:sz="4" w:space="0" w:color="auto"/>
              <w:left w:val="single" w:sz="4" w:space="0" w:color="auto"/>
              <w:bottom w:val="single" w:sz="4" w:space="0" w:color="auto"/>
              <w:right w:val="single" w:sz="4" w:space="0" w:color="auto"/>
            </w:tcBorders>
            <w:vAlign w:val="center"/>
          </w:tcPr>
          <w:p w14:paraId="5F418AFC" w14:textId="77777777" w:rsidR="00F57749" w:rsidRDefault="00F57749">
            <w:pPr>
              <w:rPr>
                <w:sz w:val="18"/>
                <w:szCs w:val="20"/>
              </w:rPr>
            </w:pPr>
          </w:p>
        </w:tc>
        <w:tc>
          <w:tcPr>
            <w:tcW w:w="2123" w:type="dxa"/>
            <w:tcBorders>
              <w:top w:val="single" w:sz="4" w:space="0" w:color="auto"/>
              <w:left w:val="single" w:sz="4" w:space="0" w:color="auto"/>
              <w:bottom w:val="single" w:sz="4" w:space="0" w:color="auto"/>
              <w:right w:val="single" w:sz="4" w:space="0" w:color="auto"/>
            </w:tcBorders>
            <w:vAlign w:val="center"/>
          </w:tcPr>
          <w:p w14:paraId="707DCB39" w14:textId="77777777" w:rsidR="00F57749" w:rsidRDefault="00CD4144">
            <w:pPr>
              <w:rPr>
                <w:sz w:val="18"/>
                <w:szCs w:val="20"/>
              </w:rPr>
            </w:pPr>
            <w:r>
              <w:rPr>
                <w:rFonts w:hint="eastAsia"/>
                <w:sz w:val="18"/>
                <w:szCs w:val="20"/>
              </w:rPr>
              <w:t>……</w:t>
            </w:r>
          </w:p>
        </w:tc>
        <w:tc>
          <w:tcPr>
            <w:tcW w:w="830" w:type="dxa"/>
            <w:tcBorders>
              <w:top w:val="single" w:sz="4" w:space="0" w:color="auto"/>
              <w:left w:val="single" w:sz="4" w:space="0" w:color="auto"/>
              <w:bottom w:val="single" w:sz="4" w:space="0" w:color="auto"/>
              <w:right w:val="single" w:sz="4" w:space="0" w:color="auto"/>
            </w:tcBorders>
            <w:vAlign w:val="center"/>
          </w:tcPr>
          <w:p w14:paraId="24EA3635" w14:textId="77777777" w:rsidR="00F57749" w:rsidRDefault="00F57749">
            <w:pPr>
              <w:rPr>
                <w:sz w:val="18"/>
                <w:szCs w:val="20"/>
              </w:rPr>
            </w:pPr>
          </w:p>
        </w:tc>
        <w:tc>
          <w:tcPr>
            <w:tcW w:w="963" w:type="dxa"/>
            <w:tcBorders>
              <w:top w:val="single" w:sz="4" w:space="0" w:color="auto"/>
              <w:left w:val="single" w:sz="4" w:space="0" w:color="auto"/>
              <w:bottom w:val="single" w:sz="4" w:space="0" w:color="auto"/>
              <w:right w:val="single" w:sz="4" w:space="0" w:color="auto"/>
            </w:tcBorders>
          </w:tcPr>
          <w:p w14:paraId="482E4354" w14:textId="77777777" w:rsidR="00F57749" w:rsidRDefault="00F57749">
            <w:pPr>
              <w:rPr>
                <w:sz w:val="18"/>
                <w:szCs w:val="20"/>
              </w:rPr>
            </w:pPr>
          </w:p>
        </w:tc>
        <w:tc>
          <w:tcPr>
            <w:tcW w:w="1679" w:type="dxa"/>
            <w:tcBorders>
              <w:top w:val="single" w:sz="4" w:space="0" w:color="auto"/>
              <w:left w:val="single" w:sz="4" w:space="0" w:color="auto"/>
              <w:bottom w:val="single" w:sz="4" w:space="0" w:color="auto"/>
              <w:right w:val="single" w:sz="4" w:space="0" w:color="auto"/>
            </w:tcBorders>
            <w:vAlign w:val="center"/>
          </w:tcPr>
          <w:p w14:paraId="31D9D092" w14:textId="77777777" w:rsidR="00F57749" w:rsidRDefault="00F57749">
            <w:pPr>
              <w:rPr>
                <w:sz w:val="18"/>
                <w:szCs w:val="20"/>
              </w:rPr>
            </w:pPr>
          </w:p>
        </w:tc>
        <w:tc>
          <w:tcPr>
            <w:tcW w:w="1818" w:type="dxa"/>
            <w:tcBorders>
              <w:top w:val="single" w:sz="4" w:space="0" w:color="auto"/>
              <w:left w:val="single" w:sz="4" w:space="0" w:color="auto"/>
              <w:bottom w:val="single" w:sz="4" w:space="0" w:color="auto"/>
              <w:right w:val="single" w:sz="4" w:space="0" w:color="auto"/>
            </w:tcBorders>
            <w:vAlign w:val="center"/>
          </w:tcPr>
          <w:p w14:paraId="0C234FD4" w14:textId="77777777" w:rsidR="00F57749" w:rsidRDefault="00F57749">
            <w:pPr>
              <w:rPr>
                <w:sz w:val="18"/>
                <w:szCs w:val="20"/>
              </w:rPr>
            </w:pPr>
          </w:p>
        </w:tc>
      </w:tr>
      <w:tr w:rsidR="00F57749" w14:paraId="47EAF3A8" w14:textId="77777777">
        <w:trPr>
          <w:cantSplit/>
          <w:trHeight w:val="387"/>
        </w:trPr>
        <w:tc>
          <w:tcPr>
            <w:tcW w:w="522" w:type="dxa"/>
            <w:vMerge w:val="restart"/>
            <w:tcBorders>
              <w:top w:val="single" w:sz="4" w:space="0" w:color="auto"/>
              <w:left w:val="single" w:sz="4" w:space="0" w:color="auto"/>
              <w:bottom w:val="single" w:sz="4" w:space="0" w:color="auto"/>
              <w:right w:val="single" w:sz="4" w:space="0" w:color="auto"/>
            </w:tcBorders>
            <w:vAlign w:val="center"/>
          </w:tcPr>
          <w:p w14:paraId="1CD8C152" w14:textId="77777777" w:rsidR="00F57749" w:rsidRDefault="00CD4144">
            <w:pPr>
              <w:rPr>
                <w:sz w:val="18"/>
                <w:szCs w:val="20"/>
              </w:rPr>
            </w:pPr>
            <w:r>
              <w:rPr>
                <w:rFonts w:hint="eastAsia"/>
                <w:sz w:val="18"/>
                <w:szCs w:val="20"/>
              </w:rPr>
              <w:t>2</w:t>
            </w:r>
          </w:p>
        </w:tc>
        <w:tc>
          <w:tcPr>
            <w:tcW w:w="985" w:type="dxa"/>
            <w:tcBorders>
              <w:top w:val="single" w:sz="4" w:space="0" w:color="auto"/>
              <w:left w:val="single" w:sz="4" w:space="0" w:color="auto"/>
              <w:bottom w:val="single" w:sz="4" w:space="0" w:color="auto"/>
              <w:right w:val="single" w:sz="4" w:space="0" w:color="auto"/>
            </w:tcBorders>
            <w:vAlign w:val="center"/>
          </w:tcPr>
          <w:p w14:paraId="427D2761" w14:textId="77777777" w:rsidR="00F57749" w:rsidRDefault="00F57749">
            <w:pPr>
              <w:rPr>
                <w:sz w:val="18"/>
                <w:szCs w:val="20"/>
              </w:rPr>
            </w:pPr>
          </w:p>
        </w:tc>
        <w:tc>
          <w:tcPr>
            <w:tcW w:w="2123" w:type="dxa"/>
            <w:tcBorders>
              <w:top w:val="single" w:sz="4" w:space="0" w:color="auto"/>
              <w:left w:val="single" w:sz="4" w:space="0" w:color="auto"/>
              <w:bottom w:val="single" w:sz="4" w:space="0" w:color="auto"/>
              <w:right w:val="single" w:sz="4" w:space="0" w:color="auto"/>
            </w:tcBorders>
            <w:vAlign w:val="center"/>
          </w:tcPr>
          <w:p w14:paraId="565C7DBE" w14:textId="77777777" w:rsidR="00F57749" w:rsidRDefault="00CD4144">
            <w:pPr>
              <w:rPr>
                <w:sz w:val="18"/>
                <w:szCs w:val="20"/>
              </w:rPr>
            </w:pPr>
            <w:r>
              <w:rPr>
                <w:rFonts w:hint="eastAsia"/>
                <w:sz w:val="18"/>
                <w:szCs w:val="20"/>
              </w:rPr>
              <w:t>主要管理人员</w:t>
            </w:r>
          </w:p>
        </w:tc>
        <w:tc>
          <w:tcPr>
            <w:tcW w:w="830" w:type="dxa"/>
            <w:tcBorders>
              <w:top w:val="single" w:sz="4" w:space="0" w:color="auto"/>
              <w:left w:val="single" w:sz="4" w:space="0" w:color="auto"/>
              <w:bottom w:val="single" w:sz="4" w:space="0" w:color="auto"/>
              <w:right w:val="single" w:sz="4" w:space="0" w:color="auto"/>
            </w:tcBorders>
            <w:vAlign w:val="center"/>
          </w:tcPr>
          <w:p w14:paraId="3550C322" w14:textId="77777777" w:rsidR="00F57749" w:rsidRDefault="00F57749">
            <w:pPr>
              <w:rPr>
                <w:sz w:val="18"/>
                <w:szCs w:val="20"/>
              </w:rPr>
            </w:pPr>
          </w:p>
        </w:tc>
        <w:tc>
          <w:tcPr>
            <w:tcW w:w="963" w:type="dxa"/>
            <w:tcBorders>
              <w:top w:val="single" w:sz="4" w:space="0" w:color="auto"/>
              <w:left w:val="single" w:sz="4" w:space="0" w:color="auto"/>
              <w:bottom w:val="single" w:sz="4" w:space="0" w:color="auto"/>
              <w:right w:val="single" w:sz="4" w:space="0" w:color="auto"/>
            </w:tcBorders>
          </w:tcPr>
          <w:p w14:paraId="765AB269" w14:textId="77777777" w:rsidR="00F57749" w:rsidRDefault="00F57749">
            <w:pPr>
              <w:rPr>
                <w:sz w:val="18"/>
                <w:szCs w:val="20"/>
              </w:rPr>
            </w:pPr>
          </w:p>
        </w:tc>
        <w:tc>
          <w:tcPr>
            <w:tcW w:w="1679" w:type="dxa"/>
            <w:tcBorders>
              <w:top w:val="single" w:sz="4" w:space="0" w:color="auto"/>
              <w:left w:val="single" w:sz="4" w:space="0" w:color="auto"/>
              <w:bottom w:val="single" w:sz="4" w:space="0" w:color="auto"/>
              <w:right w:val="single" w:sz="4" w:space="0" w:color="auto"/>
            </w:tcBorders>
            <w:vAlign w:val="center"/>
          </w:tcPr>
          <w:p w14:paraId="107B55CA" w14:textId="77777777" w:rsidR="00F57749" w:rsidRDefault="00F57749">
            <w:pPr>
              <w:rPr>
                <w:sz w:val="18"/>
                <w:szCs w:val="20"/>
              </w:rPr>
            </w:pPr>
          </w:p>
        </w:tc>
        <w:tc>
          <w:tcPr>
            <w:tcW w:w="1818" w:type="dxa"/>
            <w:tcBorders>
              <w:top w:val="single" w:sz="4" w:space="0" w:color="auto"/>
              <w:left w:val="single" w:sz="4" w:space="0" w:color="auto"/>
              <w:bottom w:val="single" w:sz="4" w:space="0" w:color="auto"/>
              <w:right w:val="single" w:sz="4" w:space="0" w:color="auto"/>
            </w:tcBorders>
            <w:vAlign w:val="center"/>
          </w:tcPr>
          <w:p w14:paraId="6696F2BC" w14:textId="77777777" w:rsidR="00F57749" w:rsidRDefault="00F57749">
            <w:pPr>
              <w:rPr>
                <w:sz w:val="18"/>
                <w:szCs w:val="20"/>
              </w:rPr>
            </w:pPr>
          </w:p>
        </w:tc>
      </w:tr>
      <w:tr w:rsidR="00F57749" w14:paraId="0A818D3C" w14:textId="77777777">
        <w:trPr>
          <w:cantSplit/>
          <w:trHeight w:val="387"/>
        </w:trPr>
        <w:tc>
          <w:tcPr>
            <w:tcW w:w="522" w:type="dxa"/>
            <w:vMerge/>
            <w:tcBorders>
              <w:top w:val="single" w:sz="4" w:space="0" w:color="auto"/>
              <w:left w:val="single" w:sz="4" w:space="0" w:color="auto"/>
              <w:bottom w:val="single" w:sz="4" w:space="0" w:color="auto"/>
              <w:right w:val="single" w:sz="4" w:space="0" w:color="auto"/>
            </w:tcBorders>
            <w:vAlign w:val="center"/>
          </w:tcPr>
          <w:p w14:paraId="1B925A50" w14:textId="77777777" w:rsidR="00F57749" w:rsidRDefault="00F57749">
            <w:pPr>
              <w:rPr>
                <w:sz w:val="18"/>
                <w:szCs w:val="20"/>
              </w:rPr>
            </w:pPr>
          </w:p>
        </w:tc>
        <w:tc>
          <w:tcPr>
            <w:tcW w:w="985" w:type="dxa"/>
            <w:tcBorders>
              <w:top w:val="single" w:sz="4" w:space="0" w:color="auto"/>
              <w:left w:val="single" w:sz="4" w:space="0" w:color="auto"/>
              <w:bottom w:val="single" w:sz="4" w:space="0" w:color="auto"/>
              <w:right w:val="single" w:sz="4" w:space="0" w:color="auto"/>
            </w:tcBorders>
            <w:vAlign w:val="center"/>
          </w:tcPr>
          <w:p w14:paraId="589F6037" w14:textId="77777777" w:rsidR="00F57749" w:rsidRDefault="00F57749">
            <w:pPr>
              <w:rPr>
                <w:sz w:val="18"/>
                <w:szCs w:val="20"/>
              </w:rPr>
            </w:pPr>
          </w:p>
        </w:tc>
        <w:tc>
          <w:tcPr>
            <w:tcW w:w="2123" w:type="dxa"/>
            <w:tcBorders>
              <w:top w:val="single" w:sz="4" w:space="0" w:color="auto"/>
              <w:left w:val="single" w:sz="4" w:space="0" w:color="auto"/>
              <w:bottom w:val="single" w:sz="4" w:space="0" w:color="auto"/>
              <w:right w:val="single" w:sz="4" w:space="0" w:color="auto"/>
            </w:tcBorders>
            <w:vAlign w:val="center"/>
          </w:tcPr>
          <w:p w14:paraId="753AFDD0" w14:textId="77777777" w:rsidR="00F57749" w:rsidRDefault="00CD4144">
            <w:pPr>
              <w:rPr>
                <w:sz w:val="18"/>
                <w:szCs w:val="20"/>
              </w:rPr>
            </w:pPr>
            <w:r>
              <w:rPr>
                <w:rFonts w:hint="eastAsia"/>
                <w:sz w:val="18"/>
                <w:szCs w:val="20"/>
              </w:rPr>
              <w:t>……</w:t>
            </w:r>
          </w:p>
        </w:tc>
        <w:tc>
          <w:tcPr>
            <w:tcW w:w="830" w:type="dxa"/>
            <w:tcBorders>
              <w:top w:val="single" w:sz="4" w:space="0" w:color="auto"/>
              <w:left w:val="single" w:sz="4" w:space="0" w:color="auto"/>
              <w:bottom w:val="single" w:sz="4" w:space="0" w:color="auto"/>
              <w:right w:val="single" w:sz="4" w:space="0" w:color="auto"/>
            </w:tcBorders>
            <w:vAlign w:val="center"/>
          </w:tcPr>
          <w:p w14:paraId="7327FA9D" w14:textId="77777777" w:rsidR="00F57749" w:rsidRDefault="00F57749">
            <w:pPr>
              <w:rPr>
                <w:sz w:val="18"/>
                <w:szCs w:val="20"/>
              </w:rPr>
            </w:pPr>
          </w:p>
        </w:tc>
        <w:tc>
          <w:tcPr>
            <w:tcW w:w="963" w:type="dxa"/>
            <w:tcBorders>
              <w:top w:val="single" w:sz="4" w:space="0" w:color="auto"/>
              <w:left w:val="single" w:sz="4" w:space="0" w:color="auto"/>
              <w:bottom w:val="single" w:sz="4" w:space="0" w:color="auto"/>
              <w:right w:val="single" w:sz="4" w:space="0" w:color="auto"/>
            </w:tcBorders>
          </w:tcPr>
          <w:p w14:paraId="5FC64228" w14:textId="77777777" w:rsidR="00F57749" w:rsidRDefault="00F57749">
            <w:pPr>
              <w:rPr>
                <w:sz w:val="18"/>
                <w:szCs w:val="20"/>
              </w:rPr>
            </w:pPr>
          </w:p>
        </w:tc>
        <w:tc>
          <w:tcPr>
            <w:tcW w:w="1679" w:type="dxa"/>
            <w:tcBorders>
              <w:top w:val="single" w:sz="4" w:space="0" w:color="auto"/>
              <w:left w:val="single" w:sz="4" w:space="0" w:color="auto"/>
              <w:bottom w:val="single" w:sz="4" w:space="0" w:color="auto"/>
              <w:right w:val="single" w:sz="4" w:space="0" w:color="auto"/>
            </w:tcBorders>
            <w:vAlign w:val="center"/>
          </w:tcPr>
          <w:p w14:paraId="53E4F2BD" w14:textId="77777777" w:rsidR="00F57749" w:rsidRDefault="00F57749">
            <w:pPr>
              <w:rPr>
                <w:sz w:val="18"/>
                <w:szCs w:val="20"/>
              </w:rPr>
            </w:pPr>
          </w:p>
        </w:tc>
        <w:tc>
          <w:tcPr>
            <w:tcW w:w="1818" w:type="dxa"/>
            <w:tcBorders>
              <w:top w:val="single" w:sz="4" w:space="0" w:color="auto"/>
              <w:left w:val="single" w:sz="4" w:space="0" w:color="auto"/>
              <w:bottom w:val="single" w:sz="4" w:space="0" w:color="auto"/>
              <w:right w:val="single" w:sz="4" w:space="0" w:color="auto"/>
            </w:tcBorders>
            <w:vAlign w:val="center"/>
          </w:tcPr>
          <w:p w14:paraId="11412051" w14:textId="77777777" w:rsidR="00F57749" w:rsidRDefault="00F57749">
            <w:pPr>
              <w:rPr>
                <w:sz w:val="18"/>
                <w:szCs w:val="20"/>
              </w:rPr>
            </w:pPr>
          </w:p>
        </w:tc>
      </w:tr>
      <w:tr w:rsidR="00F57749" w14:paraId="713BF374" w14:textId="77777777">
        <w:trPr>
          <w:cantSplit/>
          <w:trHeight w:val="387"/>
        </w:trPr>
        <w:tc>
          <w:tcPr>
            <w:tcW w:w="522" w:type="dxa"/>
            <w:vMerge w:val="restart"/>
            <w:tcBorders>
              <w:top w:val="single" w:sz="4" w:space="0" w:color="auto"/>
              <w:left w:val="single" w:sz="4" w:space="0" w:color="auto"/>
              <w:bottom w:val="single" w:sz="4" w:space="0" w:color="auto"/>
              <w:right w:val="single" w:sz="4" w:space="0" w:color="auto"/>
            </w:tcBorders>
            <w:vAlign w:val="center"/>
          </w:tcPr>
          <w:p w14:paraId="2713E70D" w14:textId="77777777" w:rsidR="00F57749" w:rsidRDefault="00CD4144">
            <w:pPr>
              <w:rPr>
                <w:sz w:val="18"/>
                <w:szCs w:val="20"/>
              </w:rPr>
            </w:pPr>
            <w:r>
              <w:rPr>
                <w:rFonts w:hint="eastAsia"/>
                <w:sz w:val="18"/>
                <w:szCs w:val="20"/>
              </w:rPr>
              <w:t>3</w:t>
            </w:r>
          </w:p>
        </w:tc>
        <w:tc>
          <w:tcPr>
            <w:tcW w:w="985" w:type="dxa"/>
            <w:tcBorders>
              <w:top w:val="single" w:sz="4" w:space="0" w:color="auto"/>
              <w:left w:val="single" w:sz="4" w:space="0" w:color="auto"/>
              <w:bottom w:val="single" w:sz="4" w:space="0" w:color="auto"/>
              <w:right w:val="single" w:sz="4" w:space="0" w:color="auto"/>
            </w:tcBorders>
            <w:vAlign w:val="center"/>
          </w:tcPr>
          <w:p w14:paraId="4193B6AA" w14:textId="77777777" w:rsidR="00F57749" w:rsidRDefault="00F57749">
            <w:pPr>
              <w:rPr>
                <w:sz w:val="18"/>
                <w:szCs w:val="20"/>
              </w:rPr>
            </w:pPr>
          </w:p>
        </w:tc>
        <w:tc>
          <w:tcPr>
            <w:tcW w:w="2123" w:type="dxa"/>
            <w:tcBorders>
              <w:top w:val="single" w:sz="4" w:space="0" w:color="auto"/>
              <w:left w:val="single" w:sz="4" w:space="0" w:color="auto"/>
              <w:bottom w:val="single" w:sz="4" w:space="0" w:color="auto"/>
              <w:right w:val="single" w:sz="4" w:space="0" w:color="auto"/>
            </w:tcBorders>
            <w:vAlign w:val="center"/>
          </w:tcPr>
          <w:p w14:paraId="5AD36289" w14:textId="77777777" w:rsidR="00F57749" w:rsidRDefault="00CD4144">
            <w:pPr>
              <w:rPr>
                <w:sz w:val="18"/>
                <w:szCs w:val="20"/>
              </w:rPr>
            </w:pPr>
            <w:r>
              <w:rPr>
                <w:rFonts w:hint="eastAsia"/>
                <w:sz w:val="18"/>
                <w:szCs w:val="20"/>
              </w:rPr>
              <w:t>专业技术人员</w:t>
            </w:r>
          </w:p>
        </w:tc>
        <w:tc>
          <w:tcPr>
            <w:tcW w:w="830" w:type="dxa"/>
            <w:tcBorders>
              <w:top w:val="single" w:sz="4" w:space="0" w:color="auto"/>
              <w:left w:val="single" w:sz="4" w:space="0" w:color="auto"/>
              <w:bottom w:val="single" w:sz="4" w:space="0" w:color="auto"/>
              <w:right w:val="single" w:sz="4" w:space="0" w:color="auto"/>
            </w:tcBorders>
            <w:vAlign w:val="center"/>
          </w:tcPr>
          <w:p w14:paraId="7A78063F" w14:textId="77777777" w:rsidR="00F57749" w:rsidRDefault="00F57749">
            <w:pPr>
              <w:rPr>
                <w:sz w:val="18"/>
                <w:szCs w:val="20"/>
              </w:rPr>
            </w:pPr>
          </w:p>
        </w:tc>
        <w:tc>
          <w:tcPr>
            <w:tcW w:w="963" w:type="dxa"/>
            <w:tcBorders>
              <w:top w:val="single" w:sz="4" w:space="0" w:color="auto"/>
              <w:left w:val="single" w:sz="4" w:space="0" w:color="auto"/>
              <w:bottom w:val="single" w:sz="4" w:space="0" w:color="auto"/>
              <w:right w:val="single" w:sz="4" w:space="0" w:color="auto"/>
            </w:tcBorders>
          </w:tcPr>
          <w:p w14:paraId="69948EFA" w14:textId="77777777" w:rsidR="00F57749" w:rsidRDefault="00F57749">
            <w:pPr>
              <w:rPr>
                <w:sz w:val="18"/>
                <w:szCs w:val="20"/>
              </w:rPr>
            </w:pPr>
          </w:p>
        </w:tc>
        <w:tc>
          <w:tcPr>
            <w:tcW w:w="1679" w:type="dxa"/>
            <w:tcBorders>
              <w:top w:val="single" w:sz="4" w:space="0" w:color="auto"/>
              <w:left w:val="single" w:sz="4" w:space="0" w:color="auto"/>
              <w:bottom w:val="single" w:sz="4" w:space="0" w:color="auto"/>
              <w:right w:val="single" w:sz="4" w:space="0" w:color="auto"/>
            </w:tcBorders>
            <w:vAlign w:val="center"/>
          </w:tcPr>
          <w:p w14:paraId="033E02D6" w14:textId="77777777" w:rsidR="00F57749" w:rsidRDefault="00F57749">
            <w:pPr>
              <w:rPr>
                <w:sz w:val="18"/>
                <w:szCs w:val="20"/>
              </w:rPr>
            </w:pPr>
          </w:p>
        </w:tc>
        <w:tc>
          <w:tcPr>
            <w:tcW w:w="1818" w:type="dxa"/>
            <w:tcBorders>
              <w:top w:val="single" w:sz="4" w:space="0" w:color="auto"/>
              <w:left w:val="single" w:sz="4" w:space="0" w:color="auto"/>
              <w:bottom w:val="single" w:sz="4" w:space="0" w:color="auto"/>
              <w:right w:val="single" w:sz="4" w:space="0" w:color="auto"/>
            </w:tcBorders>
            <w:vAlign w:val="center"/>
          </w:tcPr>
          <w:p w14:paraId="7CFF8270" w14:textId="77777777" w:rsidR="00F57749" w:rsidRDefault="00F57749">
            <w:pPr>
              <w:rPr>
                <w:sz w:val="18"/>
                <w:szCs w:val="20"/>
              </w:rPr>
            </w:pPr>
          </w:p>
        </w:tc>
      </w:tr>
      <w:tr w:rsidR="00F57749" w14:paraId="326BAD88" w14:textId="77777777">
        <w:trPr>
          <w:cantSplit/>
          <w:trHeight w:val="387"/>
        </w:trPr>
        <w:tc>
          <w:tcPr>
            <w:tcW w:w="522" w:type="dxa"/>
            <w:vMerge/>
            <w:tcBorders>
              <w:top w:val="single" w:sz="4" w:space="0" w:color="auto"/>
              <w:left w:val="single" w:sz="4" w:space="0" w:color="auto"/>
              <w:bottom w:val="single" w:sz="4" w:space="0" w:color="auto"/>
              <w:right w:val="single" w:sz="4" w:space="0" w:color="auto"/>
            </w:tcBorders>
            <w:vAlign w:val="center"/>
          </w:tcPr>
          <w:p w14:paraId="23F7A825" w14:textId="77777777" w:rsidR="00F57749" w:rsidRDefault="00F57749">
            <w:pPr>
              <w:rPr>
                <w:sz w:val="18"/>
                <w:szCs w:val="20"/>
              </w:rPr>
            </w:pPr>
          </w:p>
        </w:tc>
        <w:tc>
          <w:tcPr>
            <w:tcW w:w="985" w:type="dxa"/>
            <w:tcBorders>
              <w:top w:val="single" w:sz="4" w:space="0" w:color="auto"/>
              <w:left w:val="single" w:sz="4" w:space="0" w:color="auto"/>
              <w:bottom w:val="single" w:sz="4" w:space="0" w:color="auto"/>
              <w:right w:val="single" w:sz="4" w:space="0" w:color="auto"/>
            </w:tcBorders>
            <w:vAlign w:val="center"/>
          </w:tcPr>
          <w:p w14:paraId="6EFA68C8" w14:textId="77777777" w:rsidR="00F57749" w:rsidRDefault="00F57749">
            <w:pPr>
              <w:rPr>
                <w:sz w:val="18"/>
                <w:szCs w:val="20"/>
              </w:rPr>
            </w:pPr>
          </w:p>
        </w:tc>
        <w:tc>
          <w:tcPr>
            <w:tcW w:w="2123" w:type="dxa"/>
            <w:tcBorders>
              <w:top w:val="single" w:sz="4" w:space="0" w:color="auto"/>
              <w:left w:val="single" w:sz="4" w:space="0" w:color="auto"/>
              <w:bottom w:val="single" w:sz="4" w:space="0" w:color="auto"/>
              <w:right w:val="single" w:sz="4" w:space="0" w:color="auto"/>
            </w:tcBorders>
            <w:vAlign w:val="center"/>
          </w:tcPr>
          <w:p w14:paraId="1792BC97" w14:textId="77777777" w:rsidR="00F57749" w:rsidRDefault="00CD4144">
            <w:pPr>
              <w:rPr>
                <w:sz w:val="18"/>
                <w:szCs w:val="20"/>
              </w:rPr>
            </w:pPr>
            <w:r>
              <w:rPr>
                <w:rFonts w:hint="eastAsia"/>
                <w:sz w:val="18"/>
                <w:szCs w:val="20"/>
              </w:rPr>
              <w:t>……</w:t>
            </w:r>
          </w:p>
        </w:tc>
        <w:tc>
          <w:tcPr>
            <w:tcW w:w="830" w:type="dxa"/>
            <w:tcBorders>
              <w:top w:val="single" w:sz="4" w:space="0" w:color="auto"/>
              <w:left w:val="single" w:sz="4" w:space="0" w:color="auto"/>
              <w:bottom w:val="single" w:sz="4" w:space="0" w:color="auto"/>
              <w:right w:val="single" w:sz="4" w:space="0" w:color="auto"/>
            </w:tcBorders>
            <w:vAlign w:val="center"/>
          </w:tcPr>
          <w:p w14:paraId="7359B11D" w14:textId="77777777" w:rsidR="00F57749" w:rsidRDefault="00F57749">
            <w:pPr>
              <w:rPr>
                <w:sz w:val="18"/>
                <w:szCs w:val="20"/>
              </w:rPr>
            </w:pPr>
          </w:p>
        </w:tc>
        <w:tc>
          <w:tcPr>
            <w:tcW w:w="963" w:type="dxa"/>
            <w:tcBorders>
              <w:top w:val="single" w:sz="4" w:space="0" w:color="auto"/>
              <w:left w:val="single" w:sz="4" w:space="0" w:color="auto"/>
              <w:bottom w:val="single" w:sz="4" w:space="0" w:color="auto"/>
              <w:right w:val="single" w:sz="4" w:space="0" w:color="auto"/>
            </w:tcBorders>
          </w:tcPr>
          <w:p w14:paraId="52EC9195" w14:textId="77777777" w:rsidR="00F57749" w:rsidRDefault="00F57749">
            <w:pPr>
              <w:rPr>
                <w:sz w:val="18"/>
                <w:szCs w:val="20"/>
              </w:rPr>
            </w:pPr>
          </w:p>
        </w:tc>
        <w:tc>
          <w:tcPr>
            <w:tcW w:w="1679" w:type="dxa"/>
            <w:tcBorders>
              <w:top w:val="single" w:sz="4" w:space="0" w:color="auto"/>
              <w:left w:val="single" w:sz="4" w:space="0" w:color="auto"/>
              <w:bottom w:val="single" w:sz="4" w:space="0" w:color="auto"/>
              <w:right w:val="single" w:sz="4" w:space="0" w:color="auto"/>
            </w:tcBorders>
            <w:vAlign w:val="center"/>
          </w:tcPr>
          <w:p w14:paraId="5899D845" w14:textId="77777777" w:rsidR="00F57749" w:rsidRDefault="00F57749">
            <w:pPr>
              <w:rPr>
                <w:sz w:val="18"/>
                <w:szCs w:val="20"/>
              </w:rPr>
            </w:pPr>
          </w:p>
        </w:tc>
        <w:tc>
          <w:tcPr>
            <w:tcW w:w="1818" w:type="dxa"/>
            <w:tcBorders>
              <w:top w:val="single" w:sz="4" w:space="0" w:color="auto"/>
              <w:left w:val="single" w:sz="4" w:space="0" w:color="auto"/>
              <w:bottom w:val="single" w:sz="4" w:space="0" w:color="auto"/>
              <w:right w:val="single" w:sz="4" w:space="0" w:color="auto"/>
            </w:tcBorders>
            <w:vAlign w:val="center"/>
          </w:tcPr>
          <w:p w14:paraId="210AB26C" w14:textId="77777777" w:rsidR="00F57749" w:rsidRDefault="00F57749">
            <w:pPr>
              <w:rPr>
                <w:sz w:val="18"/>
                <w:szCs w:val="20"/>
              </w:rPr>
            </w:pPr>
          </w:p>
        </w:tc>
      </w:tr>
      <w:tr w:rsidR="00F57749" w14:paraId="09EB4E8A" w14:textId="77777777">
        <w:trPr>
          <w:cantSplit/>
          <w:trHeight w:val="387"/>
        </w:trPr>
        <w:tc>
          <w:tcPr>
            <w:tcW w:w="522" w:type="dxa"/>
            <w:vMerge w:val="restart"/>
            <w:tcBorders>
              <w:top w:val="single" w:sz="4" w:space="0" w:color="auto"/>
              <w:left w:val="single" w:sz="4" w:space="0" w:color="auto"/>
              <w:bottom w:val="single" w:sz="4" w:space="0" w:color="auto"/>
              <w:right w:val="single" w:sz="4" w:space="0" w:color="auto"/>
            </w:tcBorders>
            <w:vAlign w:val="center"/>
          </w:tcPr>
          <w:p w14:paraId="67ECFB24" w14:textId="77777777" w:rsidR="00F57749" w:rsidRDefault="00CD4144">
            <w:pPr>
              <w:rPr>
                <w:sz w:val="18"/>
                <w:szCs w:val="20"/>
              </w:rPr>
            </w:pPr>
            <w:r>
              <w:rPr>
                <w:rFonts w:hint="eastAsia"/>
                <w:sz w:val="18"/>
                <w:szCs w:val="20"/>
              </w:rPr>
              <w:t>4</w:t>
            </w:r>
          </w:p>
        </w:tc>
        <w:tc>
          <w:tcPr>
            <w:tcW w:w="985" w:type="dxa"/>
            <w:tcBorders>
              <w:top w:val="single" w:sz="4" w:space="0" w:color="auto"/>
              <w:left w:val="single" w:sz="4" w:space="0" w:color="auto"/>
              <w:bottom w:val="single" w:sz="4" w:space="0" w:color="auto"/>
              <w:right w:val="single" w:sz="4" w:space="0" w:color="auto"/>
            </w:tcBorders>
            <w:vAlign w:val="center"/>
          </w:tcPr>
          <w:p w14:paraId="096B91E3" w14:textId="77777777" w:rsidR="00F57749" w:rsidRDefault="00F57749">
            <w:pPr>
              <w:rPr>
                <w:sz w:val="18"/>
                <w:szCs w:val="20"/>
              </w:rPr>
            </w:pPr>
          </w:p>
        </w:tc>
        <w:tc>
          <w:tcPr>
            <w:tcW w:w="2123" w:type="dxa"/>
            <w:tcBorders>
              <w:top w:val="single" w:sz="4" w:space="0" w:color="auto"/>
              <w:left w:val="single" w:sz="4" w:space="0" w:color="auto"/>
              <w:bottom w:val="single" w:sz="4" w:space="0" w:color="auto"/>
              <w:right w:val="single" w:sz="4" w:space="0" w:color="auto"/>
            </w:tcBorders>
            <w:vAlign w:val="center"/>
          </w:tcPr>
          <w:p w14:paraId="7EC863F7" w14:textId="77777777" w:rsidR="00F57749" w:rsidRDefault="00F57749">
            <w:pPr>
              <w:rPr>
                <w:sz w:val="18"/>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8AFE4E7" w14:textId="77777777" w:rsidR="00F57749" w:rsidRDefault="00F57749">
            <w:pPr>
              <w:rPr>
                <w:sz w:val="18"/>
                <w:szCs w:val="20"/>
              </w:rPr>
            </w:pPr>
          </w:p>
        </w:tc>
        <w:tc>
          <w:tcPr>
            <w:tcW w:w="963" w:type="dxa"/>
            <w:tcBorders>
              <w:top w:val="single" w:sz="4" w:space="0" w:color="auto"/>
              <w:left w:val="single" w:sz="4" w:space="0" w:color="auto"/>
              <w:bottom w:val="single" w:sz="4" w:space="0" w:color="auto"/>
              <w:right w:val="single" w:sz="4" w:space="0" w:color="auto"/>
            </w:tcBorders>
          </w:tcPr>
          <w:p w14:paraId="3EED5A98" w14:textId="77777777" w:rsidR="00F57749" w:rsidRDefault="00F57749">
            <w:pPr>
              <w:rPr>
                <w:sz w:val="18"/>
                <w:szCs w:val="20"/>
              </w:rPr>
            </w:pPr>
          </w:p>
        </w:tc>
        <w:tc>
          <w:tcPr>
            <w:tcW w:w="1679" w:type="dxa"/>
            <w:tcBorders>
              <w:top w:val="single" w:sz="4" w:space="0" w:color="auto"/>
              <w:left w:val="single" w:sz="4" w:space="0" w:color="auto"/>
              <w:bottom w:val="single" w:sz="4" w:space="0" w:color="auto"/>
              <w:right w:val="single" w:sz="4" w:space="0" w:color="auto"/>
            </w:tcBorders>
            <w:vAlign w:val="center"/>
          </w:tcPr>
          <w:p w14:paraId="32B9498B" w14:textId="77777777" w:rsidR="00F57749" w:rsidRDefault="00F57749">
            <w:pPr>
              <w:rPr>
                <w:sz w:val="18"/>
                <w:szCs w:val="20"/>
              </w:rPr>
            </w:pPr>
          </w:p>
        </w:tc>
        <w:tc>
          <w:tcPr>
            <w:tcW w:w="1818" w:type="dxa"/>
            <w:tcBorders>
              <w:top w:val="single" w:sz="4" w:space="0" w:color="auto"/>
              <w:left w:val="single" w:sz="4" w:space="0" w:color="auto"/>
              <w:bottom w:val="single" w:sz="4" w:space="0" w:color="auto"/>
              <w:right w:val="single" w:sz="4" w:space="0" w:color="auto"/>
            </w:tcBorders>
            <w:vAlign w:val="center"/>
          </w:tcPr>
          <w:p w14:paraId="0947288D" w14:textId="77777777" w:rsidR="00F57749" w:rsidRDefault="00F57749">
            <w:pPr>
              <w:rPr>
                <w:sz w:val="18"/>
                <w:szCs w:val="20"/>
              </w:rPr>
            </w:pPr>
          </w:p>
        </w:tc>
      </w:tr>
      <w:tr w:rsidR="00F57749" w14:paraId="2BEC7136" w14:textId="77777777">
        <w:trPr>
          <w:cantSplit/>
          <w:trHeight w:val="399"/>
        </w:trPr>
        <w:tc>
          <w:tcPr>
            <w:tcW w:w="522" w:type="dxa"/>
            <w:vMerge/>
            <w:tcBorders>
              <w:top w:val="single" w:sz="4" w:space="0" w:color="auto"/>
              <w:left w:val="single" w:sz="4" w:space="0" w:color="auto"/>
              <w:bottom w:val="single" w:sz="4" w:space="0" w:color="auto"/>
              <w:right w:val="single" w:sz="4" w:space="0" w:color="auto"/>
            </w:tcBorders>
            <w:vAlign w:val="center"/>
          </w:tcPr>
          <w:p w14:paraId="2330C925" w14:textId="77777777" w:rsidR="00F57749" w:rsidRDefault="00F57749">
            <w:pPr>
              <w:rPr>
                <w:sz w:val="18"/>
                <w:szCs w:val="20"/>
              </w:rPr>
            </w:pPr>
          </w:p>
        </w:tc>
        <w:tc>
          <w:tcPr>
            <w:tcW w:w="985" w:type="dxa"/>
            <w:tcBorders>
              <w:top w:val="single" w:sz="4" w:space="0" w:color="auto"/>
              <w:left w:val="single" w:sz="4" w:space="0" w:color="auto"/>
              <w:bottom w:val="single" w:sz="4" w:space="0" w:color="auto"/>
              <w:right w:val="single" w:sz="4" w:space="0" w:color="auto"/>
            </w:tcBorders>
            <w:vAlign w:val="center"/>
          </w:tcPr>
          <w:p w14:paraId="21A14F15" w14:textId="77777777" w:rsidR="00F57749" w:rsidRDefault="00F57749">
            <w:pPr>
              <w:rPr>
                <w:sz w:val="18"/>
                <w:szCs w:val="20"/>
              </w:rPr>
            </w:pPr>
          </w:p>
        </w:tc>
        <w:tc>
          <w:tcPr>
            <w:tcW w:w="2123" w:type="dxa"/>
            <w:tcBorders>
              <w:top w:val="single" w:sz="4" w:space="0" w:color="auto"/>
              <w:left w:val="single" w:sz="4" w:space="0" w:color="auto"/>
              <w:bottom w:val="single" w:sz="4" w:space="0" w:color="auto"/>
              <w:right w:val="single" w:sz="4" w:space="0" w:color="auto"/>
            </w:tcBorders>
            <w:vAlign w:val="center"/>
          </w:tcPr>
          <w:p w14:paraId="4463ACC6" w14:textId="77777777" w:rsidR="00F57749" w:rsidRDefault="00F57749">
            <w:pPr>
              <w:rPr>
                <w:sz w:val="18"/>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3EE80118" w14:textId="77777777" w:rsidR="00F57749" w:rsidRDefault="00F57749">
            <w:pPr>
              <w:rPr>
                <w:sz w:val="18"/>
                <w:szCs w:val="20"/>
              </w:rPr>
            </w:pPr>
          </w:p>
        </w:tc>
        <w:tc>
          <w:tcPr>
            <w:tcW w:w="963" w:type="dxa"/>
            <w:tcBorders>
              <w:top w:val="single" w:sz="4" w:space="0" w:color="auto"/>
              <w:left w:val="single" w:sz="4" w:space="0" w:color="auto"/>
              <w:bottom w:val="single" w:sz="4" w:space="0" w:color="auto"/>
              <w:right w:val="single" w:sz="4" w:space="0" w:color="auto"/>
            </w:tcBorders>
          </w:tcPr>
          <w:p w14:paraId="657ED566" w14:textId="77777777" w:rsidR="00F57749" w:rsidRDefault="00F57749">
            <w:pPr>
              <w:rPr>
                <w:sz w:val="18"/>
                <w:szCs w:val="20"/>
              </w:rPr>
            </w:pPr>
          </w:p>
        </w:tc>
        <w:tc>
          <w:tcPr>
            <w:tcW w:w="1679" w:type="dxa"/>
            <w:tcBorders>
              <w:top w:val="single" w:sz="4" w:space="0" w:color="auto"/>
              <w:left w:val="single" w:sz="4" w:space="0" w:color="auto"/>
              <w:bottom w:val="single" w:sz="4" w:space="0" w:color="auto"/>
              <w:right w:val="single" w:sz="4" w:space="0" w:color="auto"/>
            </w:tcBorders>
            <w:vAlign w:val="center"/>
          </w:tcPr>
          <w:p w14:paraId="4DCDA888" w14:textId="77777777" w:rsidR="00F57749" w:rsidRDefault="00F57749">
            <w:pPr>
              <w:rPr>
                <w:sz w:val="18"/>
                <w:szCs w:val="20"/>
              </w:rPr>
            </w:pPr>
          </w:p>
        </w:tc>
        <w:tc>
          <w:tcPr>
            <w:tcW w:w="1818" w:type="dxa"/>
            <w:tcBorders>
              <w:top w:val="single" w:sz="4" w:space="0" w:color="auto"/>
              <w:left w:val="single" w:sz="4" w:space="0" w:color="auto"/>
              <w:bottom w:val="single" w:sz="4" w:space="0" w:color="auto"/>
              <w:right w:val="single" w:sz="4" w:space="0" w:color="auto"/>
            </w:tcBorders>
            <w:vAlign w:val="center"/>
          </w:tcPr>
          <w:p w14:paraId="65C75A9F" w14:textId="77777777" w:rsidR="00F57749" w:rsidRDefault="00F57749">
            <w:pPr>
              <w:rPr>
                <w:sz w:val="18"/>
                <w:szCs w:val="20"/>
              </w:rPr>
            </w:pPr>
          </w:p>
        </w:tc>
      </w:tr>
    </w:tbl>
    <w:p w14:paraId="28BFEA3A" w14:textId="77777777" w:rsidR="00F57749" w:rsidRDefault="00F57749">
      <w:pPr>
        <w:spacing w:line="420" w:lineRule="exact"/>
        <w:rPr>
          <w:rFonts w:ascii="微软雅黑" w:hAnsi="微软雅黑" w:cs="微软雅黑"/>
          <w:sz w:val="24"/>
          <w:szCs w:val="24"/>
        </w:rPr>
      </w:pPr>
    </w:p>
    <w:p w14:paraId="65898317" w14:textId="77777777" w:rsidR="00F57749" w:rsidRDefault="00CD4144">
      <w:r>
        <w:rPr>
          <w:rFonts w:hint="eastAsia"/>
        </w:rPr>
        <w:t>供应商全称（公章）：</w:t>
      </w:r>
      <w:r>
        <w:rPr>
          <w:rFonts w:hint="eastAsia"/>
        </w:rPr>
        <w:t xml:space="preserve">        </w:t>
      </w:r>
    </w:p>
    <w:p w14:paraId="67770942" w14:textId="77777777" w:rsidR="00F57749" w:rsidRDefault="00CD4144">
      <w:r>
        <w:rPr>
          <w:rFonts w:hint="eastAsia"/>
        </w:rPr>
        <w:t>法定代表人（授权代表）（签字</w:t>
      </w:r>
      <w:r>
        <w:rPr>
          <w:rFonts w:hint="eastAsia"/>
        </w:rPr>
        <w:t>/</w:t>
      </w:r>
      <w:r>
        <w:rPr>
          <w:rFonts w:hint="eastAsia"/>
        </w:rPr>
        <w:t>盖章）：</w:t>
      </w:r>
    </w:p>
    <w:p w14:paraId="5CAB0523" w14:textId="77777777" w:rsidR="00F57749" w:rsidRDefault="00F57749">
      <w:pPr>
        <w:spacing w:line="420" w:lineRule="exact"/>
        <w:rPr>
          <w:rFonts w:ascii="微软雅黑" w:hAnsi="微软雅黑" w:cs="微软雅黑"/>
          <w:sz w:val="24"/>
          <w:szCs w:val="24"/>
        </w:rPr>
      </w:pPr>
    </w:p>
    <w:p w14:paraId="27F0F997" w14:textId="77777777" w:rsidR="00F57749" w:rsidRDefault="00CD4144">
      <w:pPr>
        <w:widowControl/>
        <w:topLinePunct/>
        <w:spacing w:before="4" w:line="420" w:lineRule="exact"/>
        <w:rPr>
          <w:rFonts w:ascii="微软雅黑" w:hAnsi="微软雅黑" w:cs="微软雅黑"/>
          <w:sz w:val="18"/>
          <w:szCs w:val="18"/>
        </w:rPr>
      </w:pPr>
      <w:r>
        <w:rPr>
          <w:rFonts w:ascii="黑体" w:eastAsia="黑体" w:hAnsi="黑体" w:cs="黑体" w:hint="eastAsia"/>
          <w:sz w:val="18"/>
          <w:szCs w:val="18"/>
        </w:rPr>
        <w:t>注：上表中行数</w:t>
      </w:r>
      <w:proofErr w:type="gramStart"/>
      <w:r>
        <w:rPr>
          <w:rFonts w:ascii="黑体" w:eastAsia="黑体" w:hAnsi="黑体" w:cs="黑体" w:hint="eastAsia"/>
          <w:sz w:val="18"/>
          <w:szCs w:val="18"/>
        </w:rPr>
        <w:t>不够可</w:t>
      </w:r>
      <w:proofErr w:type="gramEnd"/>
      <w:r>
        <w:rPr>
          <w:rFonts w:ascii="黑体" w:eastAsia="黑体" w:hAnsi="黑体" w:cs="黑体" w:hint="eastAsia"/>
          <w:sz w:val="18"/>
          <w:szCs w:val="18"/>
        </w:rPr>
        <w:t>自行添加</w:t>
      </w:r>
    </w:p>
    <w:p w14:paraId="62A3E295" w14:textId="77777777" w:rsidR="00F57749" w:rsidRDefault="00F57749">
      <w:pPr>
        <w:widowControl/>
        <w:topLinePunct/>
        <w:spacing w:before="4" w:line="420" w:lineRule="exact"/>
        <w:rPr>
          <w:rFonts w:ascii="微软雅黑" w:hAnsi="微软雅黑" w:cs="微软雅黑"/>
          <w:szCs w:val="21"/>
        </w:rPr>
      </w:pPr>
    </w:p>
    <w:p w14:paraId="443847F8" w14:textId="77777777" w:rsidR="00F57749" w:rsidRDefault="00CD4144">
      <w:pPr>
        <w:pStyle w:val="3"/>
        <w:spacing w:line="420" w:lineRule="exact"/>
        <w:ind w:left="426"/>
        <w:rPr>
          <w:szCs w:val="28"/>
        </w:rPr>
      </w:pPr>
      <w:bookmarkStart w:id="94" w:name="_Toc17519"/>
      <w:bookmarkStart w:id="95" w:name="_Toc449976348"/>
      <w:bookmarkStart w:id="96" w:name="_Toc397526836"/>
      <w:bookmarkStart w:id="97" w:name="_Toc457827980"/>
      <w:r>
        <w:rPr>
          <w:rFonts w:ascii="微软雅黑" w:hAnsi="微软雅黑" w:cs="微软雅黑" w:hint="eastAsia"/>
          <w:szCs w:val="28"/>
        </w:rPr>
        <w:lastRenderedPageBreak/>
        <w:t>8.服务方案</w:t>
      </w:r>
      <w:bookmarkEnd w:id="94"/>
    </w:p>
    <w:p w14:paraId="3E2DC6C4" w14:textId="77777777" w:rsidR="00F57749" w:rsidRDefault="00F57749">
      <w:bookmarkStart w:id="98" w:name="_Toc459327385"/>
      <w:bookmarkStart w:id="99" w:name="_Toc493246896"/>
      <w:bookmarkStart w:id="100" w:name="_Toc481681071"/>
      <w:bookmarkStart w:id="101" w:name="_Toc475540203"/>
    </w:p>
    <w:p w14:paraId="7D2F2697" w14:textId="77777777" w:rsidR="00F57749" w:rsidRDefault="00F57749"/>
    <w:p w14:paraId="14E86372" w14:textId="77777777" w:rsidR="00F57749" w:rsidRDefault="00CD4144">
      <w:pPr>
        <w:pStyle w:val="40"/>
        <w:ind w:leftChars="0" w:left="0"/>
      </w:pPr>
      <w:r>
        <w:rPr>
          <w:rFonts w:hint="eastAsia"/>
        </w:rPr>
        <w:t>供应商全称（公章）：</w:t>
      </w:r>
      <w:r>
        <w:rPr>
          <w:rFonts w:hint="eastAsia"/>
        </w:rPr>
        <w:t xml:space="preserve">        </w:t>
      </w:r>
    </w:p>
    <w:p w14:paraId="323BD82B" w14:textId="77777777" w:rsidR="00F57749" w:rsidRDefault="00CD4144">
      <w:pPr>
        <w:pStyle w:val="40"/>
        <w:ind w:leftChars="0" w:left="0"/>
      </w:pPr>
      <w:r>
        <w:rPr>
          <w:rFonts w:hint="eastAsia"/>
        </w:rPr>
        <w:t>法定代表人（授权代表）（签字</w:t>
      </w:r>
      <w:r>
        <w:rPr>
          <w:rFonts w:hint="eastAsia"/>
        </w:rPr>
        <w:t>/</w:t>
      </w:r>
      <w:r>
        <w:rPr>
          <w:rFonts w:hint="eastAsia"/>
        </w:rPr>
        <w:t>盖章）：</w:t>
      </w:r>
    </w:p>
    <w:p w14:paraId="3CE0B599" w14:textId="77777777" w:rsidR="00F57749" w:rsidRDefault="00CD4144">
      <w:pPr>
        <w:pStyle w:val="40"/>
        <w:ind w:leftChars="0" w:left="0"/>
      </w:pPr>
      <w:r>
        <w:rPr>
          <w:rFonts w:hint="eastAsia"/>
        </w:rPr>
        <w:t>日期：</w:t>
      </w:r>
    </w:p>
    <w:p w14:paraId="13A38F78" w14:textId="77777777" w:rsidR="00F57749" w:rsidRDefault="00F57749"/>
    <w:p w14:paraId="04C39CC1" w14:textId="77777777" w:rsidR="00F57749" w:rsidRDefault="00CD4144">
      <w:pPr>
        <w:pStyle w:val="3"/>
        <w:rPr>
          <w:rFonts w:ascii="微软雅黑" w:hAnsi="微软雅黑" w:cs="微软雅黑"/>
          <w:szCs w:val="28"/>
        </w:rPr>
      </w:pPr>
      <w:bookmarkStart w:id="102" w:name="_Toc21033"/>
      <w:bookmarkEnd w:id="95"/>
      <w:bookmarkEnd w:id="96"/>
      <w:bookmarkEnd w:id="97"/>
      <w:bookmarkEnd w:id="98"/>
      <w:bookmarkEnd w:id="99"/>
      <w:bookmarkEnd w:id="100"/>
      <w:bookmarkEnd w:id="101"/>
      <w:r>
        <w:rPr>
          <w:rFonts w:hint="eastAsia"/>
        </w:rPr>
        <w:t>9.</w:t>
      </w:r>
      <w:r>
        <w:rPr>
          <w:rFonts w:hint="eastAsia"/>
        </w:rPr>
        <w:t>经营业绩（提供合同复印件）</w:t>
      </w:r>
      <w:bookmarkEnd w:id="1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2466"/>
        <w:gridCol w:w="1455"/>
        <w:gridCol w:w="969"/>
        <w:gridCol w:w="2845"/>
      </w:tblGrid>
      <w:tr w:rsidR="00F57749" w14:paraId="4251262D" w14:textId="77777777">
        <w:trPr>
          <w:trHeight w:val="421"/>
        </w:trPr>
        <w:tc>
          <w:tcPr>
            <w:tcW w:w="793" w:type="dxa"/>
            <w:vAlign w:val="center"/>
          </w:tcPr>
          <w:p w14:paraId="5F614764" w14:textId="77777777" w:rsidR="00F57749" w:rsidRDefault="00CD4144">
            <w:pPr>
              <w:jc w:val="center"/>
              <w:rPr>
                <w:b/>
                <w:bCs/>
                <w:sz w:val="18"/>
                <w:szCs w:val="20"/>
              </w:rPr>
            </w:pPr>
            <w:r>
              <w:rPr>
                <w:rFonts w:hint="eastAsia"/>
                <w:b/>
                <w:bCs/>
                <w:sz w:val="18"/>
                <w:szCs w:val="20"/>
              </w:rPr>
              <w:t>序号</w:t>
            </w:r>
          </w:p>
        </w:tc>
        <w:tc>
          <w:tcPr>
            <w:tcW w:w="2466" w:type="dxa"/>
            <w:vAlign w:val="center"/>
          </w:tcPr>
          <w:p w14:paraId="31FCB8C5" w14:textId="77777777" w:rsidR="00F57749" w:rsidRDefault="00CD4144">
            <w:pPr>
              <w:jc w:val="center"/>
              <w:rPr>
                <w:b/>
                <w:bCs/>
                <w:sz w:val="18"/>
                <w:szCs w:val="20"/>
              </w:rPr>
            </w:pPr>
            <w:r>
              <w:rPr>
                <w:rFonts w:hint="eastAsia"/>
                <w:b/>
                <w:bCs/>
                <w:sz w:val="18"/>
                <w:szCs w:val="20"/>
              </w:rPr>
              <w:t>业绩名称</w:t>
            </w:r>
          </w:p>
        </w:tc>
        <w:tc>
          <w:tcPr>
            <w:tcW w:w="1455" w:type="dxa"/>
            <w:vAlign w:val="center"/>
          </w:tcPr>
          <w:p w14:paraId="4749378E" w14:textId="77777777" w:rsidR="00F57749" w:rsidRDefault="00CD4144">
            <w:pPr>
              <w:jc w:val="center"/>
              <w:rPr>
                <w:b/>
                <w:bCs/>
                <w:sz w:val="18"/>
                <w:szCs w:val="20"/>
              </w:rPr>
            </w:pPr>
            <w:r>
              <w:rPr>
                <w:rFonts w:hint="eastAsia"/>
                <w:b/>
                <w:bCs/>
                <w:sz w:val="18"/>
                <w:szCs w:val="20"/>
              </w:rPr>
              <w:t>采购单位及联系人、联系方式</w:t>
            </w:r>
          </w:p>
        </w:tc>
        <w:tc>
          <w:tcPr>
            <w:tcW w:w="969" w:type="dxa"/>
          </w:tcPr>
          <w:p w14:paraId="5EE52231" w14:textId="77777777" w:rsidR="00F57749" w:rsidRDefault="00CD4144">
            <w:pPr>
              <w:jc w:val="center"/>
              <w:rPr>
                <w:b/>
                <w:bCs/>
                <w:sz w:val="18"/>
                <w:szCs w:val="20"/>
              </w:rPr>
            </w:pPr>
            <w:r>
              <w:rPr>
                <w:rFonts w:hint="eastAsia"/>
                <w:b/>
                <w:bCs/>
                <w:sz w:val="18"/>
                <w:szCs w:val="20"/>
              </w:rPr>
              <w:t>签订</w:t>
            </w:r>
          </w:p>
          <w:p w14:paraId="175DA950" w14:textId="77777777" w:rsidR="00F57749" w:rsidRDefault="00CD4144">
            <w:pPr>
              <w:jc w:val="center"/>
              <w:rPr>
                <w:b/>
                <w:bCs/>
                <w:sz w:val="18"/>
                <w:szCs w:val="20"/>
              </w:rPr>
            </w:pPr>
            <w:r>
              <w:rPr>
                <w:rFonts w:hint="eastAsia"/>
                <w:b/>
                <w:bCs/>
                <w:sz w:val="18"/>
                <w:szCs w:val="20"/>
              </w:rPr>
              <w:t>时间</w:t>
            </w:r>
          </w:p>
        </w:tc>
        <w:tc>
          <w:tcPr>
            <w:tcW w:w="2845" w:type="dxa"/>
            <w:vAlign w:val="center"/>
          </w:tcPr>
          <w:p w14:paraId="7F353109" w14:textId="77777777" w:rsidR="00F57749" w:rsidRDefault="00CD4144">
            <w:pPr>
              <w:jc w:val="center"/>
              <w:rPr>
                <w:b/>
                <w:bCs/>
                <w:sz w:val="18"/>
                <w:szCs w:val="20"/>
              </w:rPr>
            </w:pPr>
            <w:r>
              <w:rPr>
                <w:rFonts w:hint="eastAsia"/>
                <w:b/>
                <w:bCs/>
                <w:sz w:val="18"/>
                <w:szCs w:val="20"/>
              </w:rPr>
              <w:t>证明材料</w:t>
            </w:r>
          </w:p>
          <w:p w14:paraId="36A71158" w14:textId="77777777" w:rsidR="00F57749" w:rsidRDefault="00CD4144">
            <w:pPr>
              <w:jc w:val="center"/>
              <w:rPr>
                <w:b/>
                <w:bCs/>
                <w:sz w:val="18"/>
                <w:szCs w:val="20"/>
              </w:rPr>
            </w:pPr>
            <w:r>
              <w:rPr>
                <w:rFonts w:hint="eastAsia"/>
                <w:b/>
                <w:bCs/>
                <w:sz w:val="18"/>
                <w:szCs w:val="20"/>
              </w:rPr>
              <w:t>（第几页—第几页）</w:t>
            </w:r>
          </w:p>
        </w:tc>
      </w:tr>
      <w:tr w:rsidR="00F57749" w14:paraId="53D5F02C" w14:textId="77777777">
        <w:trPr>
          <w:trHeight w:val="530"/>
        </w:trPr>
        <w:tc>
          <w:tcPr>
            <w:tcW w:w="793" w:type="dxa"/>
            <w:vAlign w:val="center"/>
          </w:tcPr>
          <w:p w14:paraId="3E325195" w14:textId="77777777" w:rsidR="00F57749" w:rsidRDefault="00F57749">
            <w:pPr>
              <w:rPr>
                <w:sz w:val="18"/>
                <w:szCs w:val="20"/>
              </w:rPr>
            </w:pPr>
          </w:p>
        </w:tc>
        <w:tc>
          <w:tcPr>
            <w:tcW w:w="2466" w:type="dxa"/>
            <w:vAlign w:val="center"/>
          </w:tcPr>
          <w:p w14:paraId="2B7094AD" w14:textId="77777777" w:rsidR="00F57749" w:rsidRDefault="00F57749">
            <w:pPr>
              <w:rPr>
                <w:sz w:val="18"/>
                <w:szCs w:val="20"/>
              </w:rPr>
            </w:pPr>
          </w:p>
        </w:tc>
        <w:tc>
          <w:tcPr>
            <w:tcW w:w="1455" w:type="dxa"/>
            <w:vAlign w:val="center"/>
          </w:tcPr>
          <w:p w14:paraId="190478A2" w14:textId="77777777" w:rsidR="00F57749" w:rsidRDefault="00F57749">
            <w:pPr>
              <w:rPr>
                <w:sz w:val="18"/>
                <w:szCs w:val="20"/>
              </w:rPr>
            </w:pPr>
          </w:p>
        </w:tc>
        <w:tc>
          <w:tcPr>
            <w:tcW w:w="969" w:type="dxa"/>
          </w:tcPr>
          <w:p w14:paraId="5B9492C7" w14:textId="77777777" w:rsidR="00F57749" w:rsidRDefault="00F57749">
            <w:pPr>
              <w:rPr>
                <w:sz w:val="18"/>
                <w:szCs w:val="20"/>
              </w:rPr>
            </w:pPr>
          </w:p>
        </w:tc>
        <w:tc>
          <w:tcPr>
            <w:tcW w:w="2845" w:type="dxa"/>
            <w:vAlign w:val="center"/>
          </w:tcPr>
          <w:p w14:paraId="6DCFB169" w14:textId="77777777" w:rsidR="00F57749" w:rsidRDefault="00F57749">
            <w:pPr>
              <w:rPr>
                <w:sz w:val="18"/>
                <w:szCs w:val="20"/>
              </w:rPr>
            </w:pPr>
          </w:p>
        </w:tc>
      </w:tr>
      <w:tr w:rsidR="00F57749" w14:paraId="47B950F2" w14:textId="77777777">
        <w:trPr>
          <w:trHeight w:val="448"/>
        </w:trPr>
        <w:tc>
          <w:tcPr>
            <w:tcW w:w="793" w:type="dxa"/>
            <w:vAlign w:val="center"/>
          </w:tcPr>
          <w:p w14:paraId="516B9888" w14:textId="77777777" w:rsidR="00F57749" w:rsidRDefault="00F57749">
            <w:pPr>
              <w:rPr>
                <w:sz w:val="18"/>
                <w:szCs w:val="20"/>
              </w:rPr>
            </w:pPr>
          </w:p>
        </w:tc>
        <w:tc>
          <w:tcPr>
            <w:tcW w:w="2466" w:type="dxa"/>
            <w:vAlign w:val="center"/>
          </w:tcPr>
          <w:p w14:paraId="27C77D5D" w14:textId="77777777" w:rsidR="00F57749" w:rsidRDefault="00F57749">
            <w:pPr>
              <w:rPr>
                <w:sz w:val="18"/>
                <w:szCs w:val="20"/>
              </w:rPr>
            </w:pPr>
          </w:p>
        </w:tc>
        <w:tc>
          <w:tcPr>
            <w:tcW w:w="1455" w:type="dxa"/>
            <w:vAlign w:val="center"/>
          </w:tcPr>
          <w:p w14:paraId="2B21181A" w14:textId="77777777" w:rsidR="00F57749" w:rsidRDefault="00F57749">
            <w:pPr>
              <w:rPr>
                <w:sz w:val="18"/>
                <w:szCs w:val="20"/>
              </w:rPr>
            </w:pPr>
          </w:p>
        </w:tc>
        <w:tc>
          <w:tcPr>
            <w:tcW w:w="969" w:type="dxa"/>
          </w:tcPr>
          <w:p w14:paraId="2FA66394" w14:textId="77777777" w:rsidR="00F57749" w:rsidRDefault="00F57749">
            <w:pPr>
              <w:rPr>
                <w:sz w:val="18"/>
                <w:szCs w:val="20"/>
              </w:rPr>
            </w:pPr>
          </w:p>
        </w:tc>
        <w:tc>
          <w:tcPr>
            <w:tcW w:w="2845" w:type="dxa"/>
            <w:vAlign w:val="center"/>
          </w:tcPr>
          <w:p w14:paraId="1D46FF35" w14:textId="77777777" w:rsidR="00F57749" w:rsidRDefault="00F57749">
            <w:pPr>
              <w:rPr>
                <w:sz w:val="18"/>
                <w:szCs w:val="20"/>
              </w:rPr>
            </w:pPr>
          </w:p>
        </w:tc>
      </w:tr>
      <w:tr w:rsidR="00F57749" w14:paraId="22580C40" w14:textId="77777777">
        <w:trPr>
          <w:trHeight w:val="417"/>
        </w:trPr>
        <w:tc>
          <w:tcPr>
            <w:tcW w:w="793" w:type="dxa"/>
            <w:vAlign w:val="center"/>
          </w:tcPr>
          <w:p w14:paraId="2B6332B3" w14:textId="77777777" w:rsidR="00F57749" w:rsidRDefault="00F57749">
            <w:pPr>
              <w:rPr>
                <w:sz w:val="18"/>
                <w:szCs w:val="20"/>
              </w:rPr>
            </w:pPr>
          </w:p>
        </w:tc>
        <w:tc>
          <w:tcPr>
            <w:tcW w:w="2466" w:type="dxa"/>
            <w:vAlign w:val="center"/>
          </w:tcPr>
          <w:p w14:paraId="179CCE41" w14:textId="77777777" w:rsidR="00F57749" w:rsidRDefault="00F57749">
            <w:pPr>
              <w:rPr>
                <w:sz w:val="18"/>
                <w:szCs w:val="20"/>
              </w:rPr>
            </w:pPr>
          </w:p>
        </w:tc>
        <w:tc>
          <w:tcPr>
            <w:tcW w:w="1455" w:type="dxa"/>
            <w:vAlign w:val="center"/>
          </w:tcPr>
          <w:p w14:paraId="75A14331" w14:textId="77777777" w:rsidR="00F57749" w:rsidRDefault="00F57749">
            <w:pPr>
              <w:rPr>
                <w:sz w:val="18"/>
                <w:szCs w:val="20"/>
              </w:rPr>
            </w:pPr>
          </w:p>
        </w:tc>
        <w:tc>
          <w:tcPr>
            <w:tcW w:w="969" w:type="dxa"/>
          </w:tcPr>
          <w:p w14:paraId="469B95C1" w14:textId="77777777" w:rsidR="00F57749" w:rsidRDefault="00F57749">
            <w:pPr>
              <w:rPr>
                <w:sz w:val="18"/>
                <w:szCs w:val="20"/>
              </w:rPr>
            </w:pPr>
          </w:p>
        </w:tc>
        <w:tc>
          <w:tcPr>
            <w:tcW w:w="2845" w:type="dxa"/>
            <w:vAlign w:val="center"/>
          </w:tcPr>
          <w:p w14:paraId="59CCD6C4" w14:textId="77777777" w:rsidR="00F57749" w:rsidRDefault="00F57749">
            <w:pPr>
              <w:rPr>
                <w:sz w:val="18"/>
                <w:szCs w:val="20"/>
              </w:rPr>
            </w:pPr>
          </w:p>
        </w:tc>
      </w:tr>
      <w:tr w:rsidR="00F57749" w14:paraId="2BCA9B09" w14:textId="77777777">
        <w:trPr>
          <w:trHeight w:val="417"/>
        </w:trPr>
        <w:tc>
          <w:tcPr>
            <w:tcW w:w="793" w:type="dxa"/>
            <w:vAlign w:val="center"/>
          </w:tcPr>
          <w:p w14:paraId="26DAAE12" w14:textId="77777777" w:rsidR="00F57749" w:rsidRDefault="00F57749">
            <w:pPr>
              <w:rPr>
                <w:sz w:val="18"/>
                <w:szCs w:val="20"/>
              </w:rPr>
            </w:pPr>
          </w:p>
        </w:tc>
        <w:tc>
          <w:tcPr>
            <w:tcW w:w="2466" w:type="dxa"/>
            <w:vAlign w:val="center"/>
          </w:tcPr>
          <w:p w14:paraId="2E54B292" w14:textId="77777777" w:rsidR="00F57749" w:rsidRDefault="00F57749">
            <w:pPr>
              <w:rPr>
                <w:sz w:val="18"/>
                <w:szCs w:val="20"/>
              </w:rPr>
            </w:pPr>
          </w:p>
        </w:tc>
        <w:tc>
          <w:tcPr>
            <w:tcW w:w="1455" w:type="dxa"/>
            <w:vAlign w:val="center"/>
          </w:tcPr>
          <w:p w14:paraId="02535034" w14:textId="77777777" w:rsidR="00F57749" w:rsidRDefault="00F57749">
            <w:pPr>
              <w:rPr>
                <w:sz w:val="18"/>
                <w:szCs w:val="20"/>
              </w:rPr>
            </w:pPr>
          </w:p>
        </w:tc>
        <w:tc>
          <w:tcPr>
            <w:tcW w:w="969" w:type="dxa"/>
          </w:tcPr>
          <w:p w14:paraId="5138811A" w14:textId="77777777" w:rsidR="00F57749" w:rsidRDefault="00F57749">
            <w:pPr>
              <w:rPr>
                <w:sz w:val="18"/>
                <w:szCs w:val="20"/>
              </w:rPr>
            </w:pPr>
          </w:p>
        </w:tc>
        <w:tc>
          <w:tcPr>
            <w:tcW w:w="2845" w:type="dxa"/>
            <w:vAlign w:val="center"/>
          </w:tcPr>
          <w:p w14:paraId="7FBDB4B6" w14:textId="77777777" w:rsidR="00F57749" w:rsidRDefault="00F57749">
            <w:pPr>
              <w:rPr>
                <w:sz w:val="18"/>
                <w:szCs w:val="20"/>
              </w:rPr>
            </w:pPr>
          </w:p>
        </w:tc>
      </w:tr>
      <w:tr w:rsidR="00F57749" w14:paraId="25776DA7" w14:textId="77777777">
        <w:trPr>
          <w:trHeight w:val="417"/>
        </w:trPr>
        <w:tc>
          <w:tcPr>
            <w:tcW w:w="793" w:type="dxa"/>
            <w:vAlign w:val="center"/>
          </w:tcPr>
          <w:p w14:paraId="16AA77EC" w14:textId="77777777" w:rsidR="00F57749" w:rsidRDefault="00F57749">
            <w:pPr>
              <w:rPr>
                <w:sz w:val="18"/>
                <w:szCs w:val="20"/>
              </w:rPr>
            </w:pPr>
          </w:p>
        </w:tc>
        <w:tc>
          <w:tcPr>
            <w:tcW w:w="2466" w:type="dxa"/>
            <w:vAlign w:val="center"/>
          </w:tcPr>
          <w:p w14:paraId="24C74F6F" w14:textId="77777777" w:rsidR="00F57749" w:rsidRDefault="00F57749">
            <w:pPr>
              <w:rPr>
                <w:sz w:val="18"/>
                <w:szCs w:val="20"/>
              </w:rPr>
            </w:pPr>
          </w:p>
        </w:tc>
        <w:tc>
          <w:tcPr>
            <w:tcW w:w="1455" w:type="dxa"/>
            <w:vAlign w:val="center"/>
          </w:tcPr>
          <w:p w14:paraId="0D3F1FBB" w14:textId="77777777" w:rsidR="00F57749" w:rsidRDefault="00F57749">
            <w:pPr>
              <w:rPr>
                <w:sz w:val="18"/>
                <w:szCs w:val="20"/>
              </w:rPr>
            </w:pPr>
          </w:p>
        </w:tc>
        <w:tc>
          <w:tcPr>
            <w:tcW w:w="969" w:type="dxa"/>
          </w:tcPr>
          <w:p w14:paraId="49B10A92" w14:textId="77777777" w:rsidR="00F57749" w:rsidRDefault="00F57749">
            <w:pPr>
              <w:rPr>
                <w:sz w:val="18"/>
                <w:szCs w:val="20"/>
              </w:rPr>
            </w:pPr>
          </w:p>
        </w:tc>
        <w:tc>
          <w:tcPr>
            <w:tcW w:w="2845" w:type="dxa"/>
            <w:vAlign w:val="center"/>
          </w:tcPr>
          <w:p w14:paraId="27EF6160" w14:textId="77777777" w:rsidR="00F57749" w:rsidRDefault="00F57749">
            <w:pPr>
              <w:rPr>
                <w:sz w:val="18"/>
                <w:szCs w:val="20"/>
              </w:rPr>
            </w:pPr>
          </w:p>
        </w:tc>
      </w:tr>
    </w:tbl>
    <w:p w14:paraId="71B667F9" w14:textId="77777777" w:rsidR="00F57749" w:rsidRDefault="00F57749">
      <w:pPr>
        <w:spacing w:line="420" w:lineRule="exact"/>
        <w:rPr>
          <w:rFonts w:ascii="微软雅黑" w:hAnsi="微软雅黑" w:cs="微软雅黑"/>
          <w:sz w:val="24"/>
          <w:szCs w:val="24"/>
        </w:rPr>
      </w:pPr>
    </w:p>
    <w:p w14:paraId="7DBFA028" w14:textId="77777777" w:rsidR="00F57749" w:rsidRDefault="00CD4144">
      <w:pPr>
        <w:spacing w:line="420" w:lineRule="exact"/>
      </w:pPr>
      <w:r>
        <w:rPr>
          <w:rFonts w:hint="eastAsia"/>
        </w:rPr>
        <w:t>供应商全称（公章）：</w:t>
      </w:r>
      <w:r>
        <w:rPr>
          <w:rFonts w:hint="eastAsia"/>
        </w:rPr>
        <w:t xml:space="preserve">        </w:t>
      </w:r>
    </w:p>
    <w:p w14:paraId="3B702388" w14:textId="77777777" w:rsidR="00F57749" w:rsidRDefault="00CD4144">
      <w:pPr>
        <w:spacing w:line="420" w:lineRule="exact"/>
      </w:pPr>
      <w:r>
        <w:rPr>
          <w:rFonts w:hint="eastAsia"/>
        </w:rPr>
        <w:t>法定代表人（授权代表）（签字</w:t>
      </w:r>
      <w:r>
        <w:rPr>
          <w:rFonts w:hint="eastAsia"/>
        </w:rPr>
        <w:t>/</w:t>
      </w:r>
      <w:r>
        <w:rPr>
          <w:rFonts w:hint="eastAsia"/>
        </w:rPr>
        <w:t>盖章）：</w:t>
      </w:r>
    </w:p>
    <w:p w14:paraId="580FDBC4" w14:textId="77777777" w:rsidR="00F57749" w:rsidRDefault="00F57749">
      <w:pPr>
        <w:pStyle w:val="40"/>
        <w:ind w:left="1260"/>
      </w:pPr>
    </w:p>
    <w:p w14:paraId="736ED35A" w14:textId="77777777" w:rsidR="00F57749" w:rsidRDefault="00F57749"/>
    <w:p w14:paraId="7DAF2C23" w14:textId="77777777" w:rsidR="00F57749" w:rsidRDefault="00F57749">
      <w:pPr>
        <w:pStyle w:val="40"/>
        <w:ind w:left="1260"/>
      </w:pPr>
    </w:p>
    <w:p w14:paraId="443D3213" w14:textId="77777777" w:rsidR="00F57749" w:rsidRDefault="00CD4144">
      <w:pPr>
        <w:tabs>
          <w:tab w:val="left" w:pos="220"/>
        </w:tabs>
        <w:snapToGrid w:val="0"/>
        <w:spacing w:line="280" w:lineRule="exact"/>
        <w:ind w:firstLineChars="200" w:firstLine="360"/>
        <w:jc w:val="left"/>
        <w:rPr>
          <w:rFonts w:ascii="黑体" w:eastAsia="黑体" w:hAnsi="黑体" w:cs="黑体"/>
          <w:sz w:val="18"/>
          <w:szCs w:val="18"/>
        </w:rPr>
      </w:pPr>
      <w:r>
        <w:rPr>
          <w:rFonts w:ascii="黑体" w:eastAsia="黑体" w:hAnsi="黑体" w:cs="黑体" w:hint="eastAsia"/>
          <w:sz w:val="18"/>
          <w:szCs w:val="18"/>
        </w:rPr>
        <w:t>注：</w:t>
      </w:r>
    </w:p>
    <w:p w14:paraId="7AB6EA60" w14:textId="77777777" w:rsidR="00F57749" w:rsidRDefault="00CD4144">
      <w:pPr>
        <w:tabs>
          <w:tab w:val="left" w:pos="220"/>
        </w:tabs>
        <w:snapToGrid w:val="0"/>
        <w:spacing w:line="280" w:lineRule="exact"/>
        <w:ind w:firstLineChars="200" w:firstLine="360"/>
        <w:jc w:val="left"/>
        <w:rPr>
          <w:rFonts w:ascii="黑体" w:eastAsia="黑体" w:hAnsi="黑体" w:cs="黑体"/>
          <w:sz w:val="18"/>
          <w:szCs w:val="18"/>
        </w:rPr>
      </w:pPr>
      <w:r>
        <w:rPr>
          <w:rFonts w:ascii="黑体" w:eastAsia="黑体" w:hAnsi="黑体" w:cs="黑体" w:hint="eastAsia"/>
          <w:sz w:val="18"/>
          <w:szCs w:val="18"/>
        </w:rPr>
        <w:fldChar w:fldCharType="begin"/>
      </w:r>
      <w:r>
        <w:rPr>
          <w:rFonts w:ascii="黑体" w:eastAsia="黑体" w:hAnsi="黑体" w:cs="黑体" w:hint="eastAsia"/>
          <w:sz w:val="18"/>
          <w:szCs w:val="18"/>
        </w:rPr>
        <w:instrText>= 1 \* GB3</w:instrText>
      </w:r>
      <w:r>
        <w:rPr>
          <w:rFonts w:ascii="黑体" w:eastAsia="黑体" w:hAnsi="黑体" w:cs="黑体" w:hint="eastAsia"/>
          <w:sz w:val="18"/>
          <w:szCs w:val="18"/>
        </w:rPr>
        <w:fldChar w:fldCharType="separate"/>
      </w:r>
      <w:r>
        <w:rPr>
          <w:rFonts w:ascii="黑体" w:eastAsia="黑体" w:hAnsi="黑体" w:cs="黑体" w:hint="eastAsia"/>
          <w:sz w:val="18"/>
          <w:szCs w:val="18"/>
        </w:rPr>
        <w:t>①</w:t>
      </w:r>
      <w:r>
        <w:rPr>
          <w:rFonts w:ascii="黑体" w:eastAsia="黑体" w:hAnsi="黑体" w:cs="黑体" w:hint="eastAsia"/>
          <w:sz w:val="18"/>
          <w:szCs w:val="18"/>
        </w:rPr>
        <w:fldChar w:fldCharType="end"/>
      </w:r>
      <w:r>
        <w:rPr>
          <w:rFonts w:ascii="黑体" w:eastAsia="黑体" w:hAnsi="黑体" w:cs="黑体" w:hint="eastAsia"/>
          <w:sz w:val="18"/>
          <w:szCs w:val="18"/>
        </w:rPr>
        <w:t>此表为表样，须填写完整，行数可自行添加，但表式不变。</w:t>
      </w:r>
    </w:p>
    <w:p w14:paraId="564A5F28" w14:textId="77777777" w:rsidR="00F57749" w:rsidRDefault="00CD4144">
      <w:pPr>
        <w:spacing w:line="420" w:lineRule="exact"/>
        <w:ind w:firstLineChars="200" w:firstLine="360"/>
        <w:rPr>
          <w:rFonts w:ascii="黑体" w:eastAsia="黑体" w:hAnsi="黑体" w:cs="黑体"/>
          <w:sz w:val="18"/>
          <w:szCs w:val="18"/>
        </w:rPr>
      </w:pPr>
      <w:r>
        <w:rPr>
          <w:rFonts w:ascii="黑体" w:eastAsia="黑体" w:hAnsi="黑体" w:cs="黑体" w:hint="eastAsia"/>
          <w:sz w:val="18"/>
          <w:szCs w:val="18"/>
        </w:rPr>
        <w:fldChar w:fldCharType="begin"/>
      </w:r>
      <w:r>
        <w:rPr>
          <w:rFonts w:ascii="黑体" w:eastAsia="黑体" w:hAnsi="黑体" w:cs="黑体" w:hint="eastAsia"/>
          <w:sz w:val="18"/>
          <w:szCs w:val="18"/>
        </w:rPr>
        <w:instrText>= 2 \* GB3</w:instrText>
      </w:r>
      <w:r>
        <w:rPr>
          <w:rFonts w:ascii="黑体" w:eastAsia="黑体" w:hAnsi="黑体" w:cs="黑体" w:hint="eastAsia"/>
          <w:sz w:val="18"/>
          <w:szCs w:val="18"/>
        </w:rPr>
        <w:fldChar w:fldCharType="separate"/>
      </w:r>
      <w:r>
        <w:rPr>
          <w:rFonts w:ascii="黑体" w:eastAsia="黑体" w:hAnsi="黑体" w:cs="黑体" w:hint="eastAsia"/>
          <w:sz w:val="18"/>
          <w:szCs w:val="18"/>
        </w:rPr>
        <w:t>②</w:t>
      </w:r>
      <w:r>
        <w:rPr>
          <w:rFonts w:ascii="黑体" w:eastAsia="黑体" w:hAnsi="黑体" w:cs="黑体" w:hint="eastAsia"/>
          <w:sz w:val="18"/>
          <w:szCs w:val="18"/>
        </w:rPr>
        <w:fldChar w:fldCharType="end"/>
      </w:r>
      <w:r>
        <w:rPr>
          <w:rFonts w:ascii="黑体" w:eastAsia="黑体" w:hAnsi="黑体" w:cs="黑体" w:hint="eastAsia"/>
          <w:sz w:val="18"/>
          <w:szCs w:val="18"/>
        </w:rPr>
        <w:t>投标单位所提供的经营业绩必须列入上表中，未列入上表的不予计算。评委将依据每个经营业绩所附证明材料的有效性判断</w:t>
      </w:r>
      <w:proofErr w:type="gramStart"/>
      <w:r>
        <w:rPr>
          <w:rFonts w:ascii="黑体" w:eastAsia="黑体" w:hAnsi="黑体" w:cs="黑体" w:hint="eastAsia"/>
          <w:sz w:val="18"/>
          <w:szCs w:val="18"/>
        </w:rPr>
        <w:t>该业绩</w:t>
      </w:r>
      <w:proofErr w:type="gramEnd"/>
      <w:r>
        <w:rPr>
          <w:rFonts w:ascii="黑体" w:eastAsia="黑体" w:hAnsi="黑体" w:cs="黑体" w:hint="eastAsia"/>
          <w:sz w:val="18"/>
          <w:szCs w:val="18"/>
        </w:rPr>
        <w:t>有效性。</w:t>
      </w:r>
    </w:p>
    <w:p w14:paraId="7E316C27" w14:textId="77777777" w:rsidR="00F57749" w:rsidRDefault="00CD4144">
      <w:pPr>
        <w:spacing w:line="420" w:lineRule="exact"/>
        <w:ind w:firstLineChars="200" w:firstLine="360"/>
        <w:rPr>
          <w:rFonts w:ascii="黑体" w:eastAsia="黑体" w:hAnsi="黑体" w:cs="黑体"/>
          <w:sz w:val="18"/>
          <w:szCs w:val="18"/>
        </w:rPr>
      </w:pPr>
      <w:r>
        <w:rPr>
          <w:rFonts w:ascii="黑体" w:eastAsia="黑体" w:hAnsi="黑体" w:cs="黑体" w:hint="eastAsia"/>
          <w:sz w:val="18"/>
          <w:szCs w:val="18"/>
        </w:rPr>
        <w:fldChar w:fldCharType="begin"/>
      </w:r>
      <w:r>
        <w:rPr>
          <w:rFonts w:ascii="黑体" w:eastAsia="黑体" w:hAnsi="黑体" w:cs="黑体" w:hint="eastAsia"/>
          <w:sz w:val="18"/>
          <w:szCs w:val="18"/>
        </w:rPr>
        <w:instrText>= 3 \* GB3</w:instrText>
      </w:r>
      <w:r>
        <w:rPr>
          <w:rFonts w:ascii="黑体" w:eastAsia="黑体" w:hAnsi="黑体" w:cs="黑体" w:hint="eastAsia"/>
          <w:sz w:val="18"/>
          <w:szCs w:val="18"/>
        </w:rPr>
        <w:fldChar w:fldCharType="separate"/>
      </w:r>
      <w:r>
        <w:rPr>
          <w:rFonts w:ascii="黑体" w:eastAsia="黑体" w:hAnsi="黑体" w:cs="黑体" w:hint="eastAsia"/>
          <w:sz w:val="18"/>
          <w:szCs w:val="18"/>
        </w:rPr>
        <w:t>③</w:t>
      </w:r>
      <w:r>
        <w:rPr>
          <w:rFonts w:ascii="黑体" w:eastAsia="黑体" w:hAnsi="黑体" w:cs="黑体" w:hint="eastAsia"/>
          <w:sz w:val="18"/>
          <w:szCs w:val="18"/>
        </w:rPr>
        <w:fldChar w:fldCharType="end"/>
      </w:r>
      <w:r>
        <w:rPr>
          <w:rFonts w:ascii="黑体" w:eastAsia="黑体" w:hAnsi="黑体" w:cs="黑体" w:hint="eastAsia"/>
          <w:sz w:val="18"/>
          <w:szCs w:val="18"/>
        </w:rPr>
        <w:t>若本项目有多个分包的每个分包须分别填写此表，并注明分包号。</w:t>
      </w:r>
    </w:p>
    <w:p w14:paraId="490F0037" w14:textId="77777777" w:rsidR="00F57749" w:rsidRDefault="00F57749">
      <w:pPr>
        <w:tabs>
          <w:tab w:val="left" w:pos="220"/>
        </w:tabs>
        <w:snapToGrid w:val="0"/>
        <w:spacing w:line="280" w:lineRule="exact"/>
        <w:ind w:firstLineChars="200" w:firstLine="360"/>
        <w:jc w:val="left"/>
        <w:rPr>
          <w:rFonts w:ascii="黑体" w:eastAsia="黑体" w:hAnsi="黑体" w:cs="黑体"/>
          <w:sz w:val="18"/>
          <w:szCs w:val="18"/>
        </w:rPr>
      </w:pPr>
    </w:p>
    <w:p w14:paraId="5F88151F" w14:textId="77777777" w:rsidR="00F57749" w:rsidRDefault="00F57749">
      <w:pPr>
        <w:pStyle w:val="40"/>
        <w:ind w:left="1260"/>
        <w:rPr>
          <w:rFonts w:ascii="黑体" w:eastAsia="黑体" w:hAnsi="黑体" w:cs="黑体"/>
          <w:sz w:val="18"/>
          <w:szCs w:val="18"/>
        </w:rPr>
      </w:pPr>
    </w:p>
    <w:p w14:paraId="029F299F" w14:textId="77777777" w:rsidR="00F57749" w:rsidRDefault="00F57749"/>
    <w:p w14:paraId="2F0C66B2" w14:textId="77777777" w:rsidR="00F57749" w:rsidRDefault="00CD4144">
      <w:pPr>
        <w:widowControl/>
        <w:snapToGrid w:val="0"/>
        <w:spacing w:before="19" w:line="420" w:lineRule="exact"/>
        <w:ind w:firstLineChars="200" w:firstLine="480"/>
        <w:rPr>
          <w:rFonts w:ascii="微软雅黑" w:hAnsi="微软雅黑" w:cs="微软雅黑"/>
          <w:b/>
          <w:szCs w:val="21"/>
        </w:rPr>
      </w:pPr>
      <w:r>
        <w:rPr>
          <w:rFonts w:ascii="微软雅黑" w:hAnsi="微软雅黑" w:cs="微软雅黑" w:hint="eastAsia"/>
          <w:b/>
          <w:i/>
          <w:iCs/>
          <w:sz w:val="24"/>
          <w:szCs w:val="24"/>
          <w:u w:val="single"/>
        </w:rPr>
        <w:t>注： 1－5项为必须提供的内容，未提供或未按要求提供将不能通过符合性审查。</w:t>
      </w:r>
    </w:p>
    <w:p w14:paraId="09CC7B68" w14:textId="77777777" w:rsidR="00F57749" w:rsidRDefault="00CD4144">
      <w:pPr>
        <w:pStyle w:val="2"/>
        <w:rPr>
          <w:rFonts w:ascii="微软雅黑" w:hAnsi="微软雅黑"/>
          <w:sz w:val="30"/>
          <w:szCs w:val="30"/>
        </w:rPr>
      </w:pPr>
      <w:bookmarkStart w:id="103" w:name="_二、资格证明文件"/>
      <w:r>
        <w:rPr>
          <w:rFonts w:hint="eastAsia"/>
          <w:color w:val="000000"/>
        </w:rPr>
        <w:br w:type="page"/>
      </w:r>
      <w:bookmarkStart w:id="104" w:name="_Toc12008"/>
      <w:r>
        <w:rPr>
          <w:rFonts w:ascii="微软雅黑" w:hAnsi="微软雅黑" w:hint="eastAsia"/>
          <w:sz w:val="30"/>
          <w:szCs w:val="30"/>
        </w:rPr>
        <w:lastRenderedPageBreak/>
        <w:t>二、资格证明文件</w:t>
      </w:r>
      <w:bookmarkEnd w:id="1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318"/>
        <w:gridCol w:w="1126"/>
        <w:gridCol w:w="658"/>
      </w:tblGrid>
      <w:tr w:rsidR="00F57749" w14:paraId="136B512B" w14:textId="77777777">
        <w:trPr>
          <w:trHeight w:val="737"/>
        </w:trPr>
        <w:tc>
          <w:tcPr>
            <w:tcW w:w="249" w:type="pct"/>
            <w:vAlign w:val="center"/>
          </w:tcPr>
          <w:bookmarkEnd w:id="103"/>
          <w:p w14:paraId="04A70CDE" w14:textId="77777777" w:rsidR="00F57749" w:rsidRDefault="00CD4144">
            <w:pPr>
              <w:spacing w:line="440" w:lineRule="exact"/>
              <w:jc w:val="center"/>
              <w:rPr>
                <w:b/>
                <w:bCs/>
              </w:rPr>
            </w:pPr>
            <w:r>
              <w:rPr>
                <w:rFonts w:hint="eastAsia"/>
                <w:b/>
                <w:bCs/>
              </w:rPr>
              <w:t>序号</w:t>
            </w:r>
          </w:p>
        </w:tc>
        <w:tc>
          <w:tcPr>
            <w:tcW w:w="3703" w:type="pct"/>
            <w:vAlign w:val="center"/>
          </w:tcPr>
          <w:p w14:paraId="17A54A16" w14:textId="77777777" w:rsidR="00F57749" w:rsidRDefault="00CD4144">
            <w:pPr>
              <w:spacing w:line="440" w:lineRule="exact"/>
              <w:jc w:val="center"/>
              <w:rPr>
                <w:b/>
                <w:bCs/>
              </w:rPr>
            </w:pPr>
            <w:r>
              <w:rPr>
                <w:rFonts w:hint="eastAsia"/>
                <w:b/>
                <w:bCs/>
              </w:rPr>
              <w:t>采购文件要求的</w:t>
            </w:r>
          </w:p>
          <w:p w14:paraId="3B17F2A1" w14:textId="77777777" w:rsidR="00F57749" w:rsidRDefault="00CD4144">
            <w:pPr>
              <w:spacing w:line="440" w:lineRule="exact"/>
              <w:jc w:val="center"/>
              <w:rPr>
                <w:b/>
                <w:bCs/>
              </w:rPr>
            </w:pPr>
            <w:r>
              <w:rPr>
                <w:rFonts w:hint="eastAsia"/>
                <w:b/>
                <w:bCs/>
              </w:rPr>
              <w:t>资格证明文件</w:t>
            </w:r>
          </w:p>
        </w:tc>
        <w:tc>
          <w:tcPr>
            <w:tcW w:w="660" w:type="pct"/>
            <w:vAlign w:val="center"/>
          </w:tcPr>
          <w:p w14:paraId="20C3CCA7" w14:textId="77777777" w:rsidR="00F57749" w:rsidRDefault="00CD4144">
            <w:pPr>
              <w:spacing w:line="440" w:lineRule="exact"/>
              <w:jc w:val="center"/>
              <w:rPr>
                <w:b/>
                <w:bCs/>
              </w:rPr>
            </w:pPr>
            <w:r>
              <w:rPr>
                <w:rFonts w:hint="eastAsia"/>
                <w:b/>
                <w:bCs/>
              </w:rPr>
              <w:t>名称及对应页码</w:t>
            </w:r>
          </w:p>
        </w:tc>
        <w:tc>
          <w:tcPr>
            <w:tcW w:w="386" w:type="pct"/>
            <w:vAlign w:val="center"/>
          </w:tcPr>
          <w:p w14:paraId="128EE50F" w14:textId="77777777" w:rsidR="00F57749" w:rsidRDefault="00CD4144">
            <w:pPr>
              <w:spacing w:line="440" w:lineRule="exact"/>
              <w:jc w:val="center"/>
              <w:rPr>
                <w:b/>
                <w:bCs/>
              </w:rPr>
            </w:pPr>
            <w:r>
              <w:rPr>
                <w:rFonts w:hint="eastAsia"/>
                <w:b/>
                <w:bCs/>
              </w:rPr>
              <w:t>是否</w:t>
            </w:r>
          </w:p>
          <w:p w14:paraId="0EF62161" w14:textId="77777777" w:rsidR="00F57749" w:rsidRDefault="00CD4144">
            <w:pPr>
              <w:spacing w:line="440" w:lineRule="exact"/>
              <w:jc w:val="center"/>
              <w:rPr>
                <w:b/>
                <w:bCs/>
              </w:rPr>
            </w:pPr>
            <w:r>
              <w:rPr>
                <w:rFonts w:hint="eastAsia"/>
                <w:b/>
                <w:bCs/>
              </w:rPr>
              <w:t>响应</w:t>
            </w:r>
          </w:p>
        </w:tc>
      </w:tr>
      <w:tr w:rsidR="00F57749" w14:paraId="4C6C9523" w14:textId="77777777">
        <w:trPr>
          <w:trHeight w:val="136"/>
        </w:trPr>
        <w:tc>
          <w:tcPr>
            <w:tcW w:w="249" w:type="pct"/>
          </w:tcPr>
          <w:p w14:paraId="1715AAAD" w14:textId="77777777" w:rsidR="00F57749" w:rsidRDefault="00CD4144">
            <w:pPr>
              <w:spacing w:line="440" w:lineRule="exact"/>
            </w:pPr>
            <w:r>
              <w:rPr>
                <w:rFonts w:hint="eastAsia"/>
              </w:rPr>
              <w:t>1</w:t>
            </w:r>
          </w:p>
        </w:tc>
        <w:tc>
          <w:tcPr>
            <w:tcW w:w="3703" w:type="pct"/>
          </w:tcPr>
          <w:p w14:paraId="35417056" w14:textId="77777777" w:rsidR="00F57749" w:rsidRDefault="00CD4144">
            <w:pPr>
              <w:spacing w:line="440" w:lineRule="exact"/>
            </w:pPr>
            <w:r>
              <w:rPr>
                <w:rFonts w:hint="eastAsia"/>
              </w:rPr>
              <w:t>具有独立承担民事责任的能力（提供法人或者其他组织的营业执照复印件并加盖公章）；</w:t>
            </w:r>
          </w:p>
        </w:tc>
        <w:tc>
          <w:tcPr>
            <w:tcW w:w="660" w:type="pct"/>
          </w:tcPr>
          <w:p w14:paraId="2A7F63A4" w14:textId="77777777" w:rsidR="00F57749" w:rsidRDefault="00F57749">
            <w:pPr>
              <w:spacing w:line="440" w:lineRule="exact"/>
            </w:pPr>
          </w:p>
        </w:tc>
        <w:tc>
          <w:tcPr>
            <w:tcW w:w="386" w:type="pct"/>
          </w:tcPr>
          <w:p w14:paraId="741E6098" w14:textId="77777777" w:rsidR="00F57749" w:rsidRDefault="00F57749">
            <w:pPr>
              <w:spacing w:line="440" w:lineRule="exact"/>
            </w:pPr>
          </w:p>
        </w:tc>
      </w:tr>
      <w:tr w:rsidR="00F57749" w14:paraId="020709D8" w14:textId="77777777">
        <w:trPr>
          <w:trHeight w:val="136"/>
        </w:trPr>
        <w:tc>
          <w:tcPr>
            <w:tcW w:w="249" w:type="pct"/>
          </w:tcPr>
          <w:p w14:paraId="7CA24B89" w14:textId="77777777" w:rsidR="00F57749" w:rsidRDefault="00CD4144">
            <w:pPr>
              <w:spacing w:line="440" w:lineRule="exact"/>
            </w:pPr>
            <w:r>
              <w:rPr>
                <w:rFonts w:hint="eastAsia"/>
              </w:rPr>
              <w:t>2</w:t>
            </w:r>
          </w:p>
        </w:tc>
        <w:tc>
          <w:tcPr>
            <w:tcW w:w="3703" w:type="pct"/>
          </w:tcPr>
          <w:p w14:paraId="7938AF37" w14:textId="77777777" w:rsidR="00F57749" w:rsidRDefault="00CD4144">
            <w:pPr>
              <w:spacing w:line="440" w:lineRule="exact"/>
            </w:pPr>
            <w:r>
              <w:rPr>
                <w:rFonts w:hint="eastAsia"/>
              </w:rPr>
              <w:t>具有良好的商业信誉和健全的财务会计制度【提供近一年（</w:t>
            </w:r>
            <w:r>
              <w:rPr>
                <w:rFonts w:hint="eastAsia"/>
              </w:rPr>
              <w:t>2021</w:t>
            </w:r>
            <w:r>
              <w:rPr>
                <w:rFonts w:hint="eastAsia"/>
              </w:rPr>
              <w:t>年</w:t>
            </w:r>
            <w:r>
              <w:rPr>
                <w:rFonts w:hint="eastAsia"/>
              </w:rPr>
              <w:t>01</w:t>
            </w:r>
            <w:r>
              <w:rPr>
                <w:rFonts w:hint="eastAsia"/>
              </w:rPr>
              <w:t>月至开标当日）任一月份的资产负债表和利润表或</w:t>
            </w:r>
            <w:r>
              <w:rPr>
                <w:rFonts w:hint="eastAsia"/>
              </w:rPr>
              <w:t>2019/2020</w:t>
            </w:r>
            <w:r>
              <w:rPr>
                <w:rFonts w:hint="eastAsia"/>
              </w:rPr>
              <w:t>年度审计报告，或银行出具的针对本项目的资信证明，或财政部门认可的专业担保机构出具的投标担保函】；（法人或者其他组织成立未满一年的可以不提供）</w:t>
            </w:r>
          </w:p>
        </w:tc>
        <w:tc>
          <w:tcPr>
            <w:tcW w:w="660" w:type="pct"/>
          </w:tcPr>
          <w:p w14:paraId="0EA6D947" w14:textId="77777777" w:rsidR="00F57749" w:rsidRDefault="00F57749">
            <w:pPr>
              <w:spacing w:line="440" w:lineRule="exact"/>
            </w:pPr>
          </w:p>
        </w:tc>
        <w:tc>
          <w:tcPr>
            <w:tcW w:w="386" w:type="pct"/>
          </w:tcPr>
          <w:p w14:paraId="31EA3BDB" w14:textId="77777777" w:rsidR="00F57749" w:rsidRDefault="00F57749">
            <w:pPr>
              <w:spacing w:line="440" w:lineRule="exact"/>
            </w:pPr>
          </w:p>
        </w:tc>
      </w:tr>
      <w:tr w:rsidR="00F57749" w14:paraId="0ACF878C" w14:textId="77777777">
        <w:trPr>
          <w:trHeight w:val="136"/>
        </w:trPr>
        <w:tc>
          <w:tcPr>
            <w:tcW w:w="249" w:type="pct"/>
          </w:tcPr>
          <w:p w14:paraId="6311494E" w14:textId="77777777" w:rsidR="00F57749" w:rsidRDefault="00CD4144">
            <w:pPr>
              <w:spacing w:line="440" w:lineRule="exact"/>
            </w:pPr>
            <w:r>
              <w:rPr>
                <w:rFonts w:hint="eastAsia"/>
              </w:rPr>
              <w:t>3</w:t>
            </w:r>
          </w:p>
        </w:tc>
        <w:tc>
          <w:tcPr>
            <w:tcW w:w="3703" w:type="pct"/>
          </w:tcPr>
          <w:p w14:paraId="29362B21" w14:textId="77777777" w:rsidR="00F57749" w:rsidRDefault="00CD4144">
            <w:pPr>
              <w:spacing w:line="440" w:lineRule="exact"/>
            </w:pPr>
            <w:r>
              <w:rPr>
                <w:rFonts w:hint="eastAsia"/>
              </w:rPr>
              <w:t>具有履行合同所必需的设备和专业技术能力（根据项目需求提供履行合同所必需的设备和专业技术能力的证明材料或承诺函）；</w:t>
            </w:r>
          </w:p>
        </w:tc>
        <w:tc>
          <w:tcPr>
            <w:tcW w:w="660" w:type="pct"/>
          </w:tcPr>
          <w:p w14:paraId="1E2149C9" w14:textId="77777777" w:rsidR="00F57749" w:rsidRDefault="00F57749">
            <w:pPr>
              <w:spacing w:line="440" w:lineRule="exact"/>
            </w:pPr>
          </w:p>
        </w:tc>
        <w:tc>
          <w:tcPr>
            <w:tcW w:w="386" w:type="pct"/>
          </w:tcPr>
          <w:p w14:paraId="7E1871B7" w14:textId="77777777" w:rsidR="00F57749" w:rsidRDefault="00F57749">
            <w:pPr>
              <w:spacing w:line="440" w:lineRule="exact"/>
            </w:pPr>
          </w:p>
        </w:tc>
      </w:tr>
      <w:tr w:rsidR="00F57749" w14:paraId="32A479B6" w14:textId="77777777">
        <w:trPr>
          <w:trHeight w:val="136"/>
        </w:trPr>
        <w:tc>
          <w:tcPr>
            <w:tcW w:w="249" w:type="pct"/>
          </w:tcPr>
          <w:p w14:paraId="568FC852" w14:textId="77777777" w:rsidR="00F57749" w:rsidRDefault="00CD4144">
            <w:pPr>
              <w:spacing w:line="440" w:lineRule="exact"/>
            </w:pPr>
            <w:r>
              <w:rPr>
                <w:rFonts w:hint="eastAsia"/>
              </w:rPr>
              <w:t>4</w:t>
            </w:r>
          </w:p>
        </w:tc>
        <w:tc>
          <w:tcPr>
            <w:tcW w:w="3703" w:type="pct"/>
          </w:tcPr>
          <w:p w14:paraId="6504D00C" w14:textId="77777777" w:rsidR="00F57749" w:rsidRDefault="00CD4144">
            <w:pPr>
              <w:spacing w:line="440" w:lineRule="exact"/>
            </w:pPr>
            <w:r>
              <w:rPr>
                <w:rFonts w:hint="eastAsia"/>
              </w:rPr>
              <w:t>有依法缴纳税收和社会保障资金的良好记录【提供近一年（</w:t>
            </w:r>
            <w:r>
              <w:rPr>
                <w:rFonts w:hint="eastAsia"/>
              </w:rPr>
              <w:t>2021</w:t>
            </w:r>
            <w:r>
              <w:rPr>
                <w:rFonts w:hint="eastAsia"/>
              </w:rPr>
              <w:t>年</w:t>
            </w:r>
            <w:r>
              <w:rPr>
                <w:rFonts w:hint="eastAsia"/>
              </w:rPr>
              <w:t>01</w:t>
            </w:r>
            <w:r>
              <w:rPr>
                <w:rFonts w:hint="eastAsia"/>
              </w:rPr>
              <w:t>月至开标当日）任一月份的依法缴纳税收的凭据，以及缴纳社会保险的凭据（专用收据或社会保险的凭据）。依法免税或不需要缴纳社会保障资金的投标供应商，应提供相应文件证明】；</w:t>
            </w:r>
          </w:p>
        </w:tc>
        <w:tc>
          <w:tcPr>
            <w:tcW w:w="660" w:type="pct"/>
          </w:tcPr>
          <w:p w14:paraId="04AE4989" w14:textId="77777777" w:rsidR="00F57749" w:rsidRDefault="00F57749">
            <w:pPr>
              <w:spacing w:line="440" w:lineRule="exact"/>
            </w:pPr>
          </w:p>
        </w:tc>
        <w:tc>
          <w:tcPr>
            <w:tcW w:w="386" w:type="pct"/>
          </w:tcPr>
          <w:p w14:paraId="2D47B2D6" w14:textId="77777777" w:rsidR="00F57749" w:rsidRDefault="00F57749">
            <w:pPr>
              <w:spacing w:line="440" w:lineRule="exact"/>
            </w:pPr>
          </w:p>
        </w:tc>
      </w:tr>
      <w:tr w:rsidR="00F57749" w14:paraId="57870CA4" w14:textId="77777777">
        <w:trPr>
          <w:trHeight w:val="136"/>
        </w:trPr>
        <w:tc>
          <w:tcPr>
            <w:tcW w:w="249" w:type="pct"/>
          </w:tcPr>
          <w:p w14:paraId="6ADDF6E8" w14:textId="77777777" w:rsidR="00F57749" w:rsidRDefault="00CD4144">
            <w:pPr>
              <w:spacing w:line="440" w:lineRule="exact"/>
            </w:pPr>
            <w:r>
              <w:rPr>
                <w:rFonts w:hint="eastAsia"/>
              </w:rPr>
              <w:t>5</w:t>
            </w:r>
          </w:p>
        </w:tc>
        <w:tc>
          <w:tcPr>
            <w:tcW w:w="3703" w:type="pct"/>
          </w:tcPr>
          <w:p w14:paraId="60562089" w14:textId="77777777" w:rsidR="00F57749" w:rsidRDefault="00CD4144">
            <w:pPr>
              <w:spacing w:line="440" w:lineRule="exact"/>
            </w:pPr>
            <w:r>
              <w:rPr>
                <w:rFonts w:hint="eastAsia"/>
              </w:rPr>
              <w:t>参加本次采购活动（</w:t>
            </w:r>
            <w:r>
              <w:rPr>
                <w:rFonts w:hint="eastAsia"/>
              </w:rPr>
              <w:t>2019</w:t>
            </w:r>
            <w:r>
              <w:rPr>
                <w:rFonts w:hint="eastAsia"/>
              </w:rPr>
              <w:t>年</w:t>
            </w:r>
            <w:r>
              <w:rPr>
                <w:rFonts w:hint="eastAsia"/>
              </w:rPr>
              <w:t>01</w:t>
            </w:r>
            <w:r>
              <w:rPr>
                <w:rFonts w:hint="eastAsia"/>
              </w:rPr>
              <w:t>月</w:t>
            </w:r>
            <w:r>
              <w:rPr>
                <w:rFonts w:hint="eastAsia"/>
              </w:rPr>
              <w:t>01</w:t>
            </w:r>
            <w:r>
              <w:rPr>
                <w:rFonts w:hint="eastAsia"/>
              </w:rPr>
              <w:t>日至</w:t>
            </w:r>
            <w:r>
              <w:rPr>
                <w:rFonts w:hint="eastAsia"/>
              </w:rPr>
              <w:t>2022</w:t>
            </w:r>
            <w:r>
              <w:rPr>
                <w:rFonts w:hint="eastAsia"/>
              </w:rPr>
              <w:t>年</w:t>
            </w:r>
            <w:r>
              <w:rPr>
                <w:rFonts w:hint="eastAsia"/>
              </w:rPr>
              <w:t>01</w:t>
            </w:r>
            <w:r>
              <w:rPr>
                <w:rFonts w:hint="eastAsia"/>
              </w:rPr>
              <w:t>月</w:t>
            </w:r>
            <w:r>
              <w:rPr>
                <w:rFonts w:hint="eastAsia"/>
              </w:rPr>
              <w:t>01</w:t>
            </w:r>
            <w:r>
              <w:rPr>
                <w:rFonts w:hint="eastAsia"/>
              </w:rPr>
              <w:t>日），在经营活动中没有重大违法记录（提供参加本次采购活动前</w:t>
            </w:r>
            <w:r>
              <w:rPr>
                <w:rFonts w:hint="eastAsia"/>
              </w:rPr>
              <w:t>3</w:t>
            </w:r>
            <w:r>
              <w:rPr>
                <w:rFonts w:hint="eastAsia"/>
              </w:rPr>
              <w:t>年内在经营活动中没有重大违法记录的书面声明）（格式见后附件）；</w:t>
            </w:r>
          </w:p>
        </w:tc>
        <w:tc>
          <w:tcPr>
            <w:tcW w:w="660" w:type="pct"/>
          </w:tcPr>
          <w:p w14:paraId="632B0427" w14:textId="77777777" w:rsidR="00F57749" w:rsidRDefault="00F57749">
            <w:pPr>
              <w:spacing w:line="440" w:lineRule="exact"/>
            </w:pPr>
          </w:p>
        </w:tc>
        <w:tc>
          <w:tcPr>
            <w:tcW w:w="386" w:type="pct"/>
          </w:tcPr>
          <w:p w14:paraId="044B4AF3" w14:textId="77777777" w:rsidR="00F57749" w:rsidRDefault="00F57749">
            <w:pPr>
              <w:spacing w:line="440" w:lineRule="exact"/>
            </w:pPr>
          </w:p>
        </w:tc>
      </w:tr>
      <w:tr w:rsidR="00F57749" w14:paraId="7251D47A" w14:textId="77777777">
        <w:trPr>
          <w:trHeight w:val="136"/>
        </w:trPr>
        <w:tc>
          <w:tcPr>
            <w:tcW w:w="249" w:type="pct"/>
          </w:tcPr>
          <w:p w14:paraId="72FCCA8A" w14:textId="77777777" w:rsidR="00F57749" w:rsidRDefault="00CD4144">
            <w:pPr>
              <w:spacing w:line="440" w:lineRule="exact"/>
            </w:pPr>
            <w:r>
              <w:rPr>
                <w:rFonts w:hint="eastAsia"/>
              </w:rPr>
              <w:t>6</w:t>
            </w:r>
          </w:p>
        </w:tc>
        <w:tc>
          <w:tcPr>
            <w:tcW w:w="3703" w:type="pct"/>
          </w:tcPr>
          <w:p w14:paraId="66F2FD9A" w14:textId="77777777" w:rsidR="00F57749" w:rsidRDefault="00CD4144">
            <w:pPr>
              <w:spacing w:line="440" w:lineRule="exact"/>
            </w:pPr>
            <w:r>
              <w:rPr>
                <w:rFonts w:hint="eastAsia"/>
              </w:rPr>
              <w:t>投标供应商须提供法定代表人授权书原件、法定代表人身份证复印件、授权代表身份证复印件（如果是法定代表人直接参与投标的可以不提供授权书）。</w:t>
            </w:r>
          </w:p>
        </w:tc>
        <w:tc>
          <w:tcPr>
            <w:tcW w:w="660" w:type="pct"/>
          </w:tcPr>
          <w:p w14:paraId="12F7E553" w14:textId="77777777" w:rsidR="00F57749" w:rsidRDefault="00F57749">
            <w:pPr>
              <w:spacing w:line="440" w:lineRule="exact"/>
            </w:pPr>
          </w:p>
        </w:tc>
        <w:tc>
          <w:tcPr>
            <w:tcW w:w="386" w:type="pct"/>
          </w:tcPr>
          <w:p w14:paraId="4B25559A" w14:textId="77777777" w:rsidR="00F57749" w:rsidRDefault="00F57749">
            <w:pPr>
              <w:spacing w:line="440" w:lineRule="exact"/>
            </w:pPr>
          </w:p>
        </w:tc>
      </w:tr>
      <w:tr w:rsidR="00F57749" w14:paraId="618C3E1F" w14:textId="77777777">
        <w:trPr>
          <w:trHeight w:val="136"/>
        </w:trPr>
        <w:tc>
          <w:tcPr>
            <w:tcW w:w="249" w:type="pct"/>
          </w:tcPr>
          <w:p w14:paraId="48513CDD" w14:textId="77777777" w:rsidR="00F57749" w:rsidRDefault="00CD4144">
            <w:pPr>
              <w:spacing w:line="440" w:lineRule="exact"/>
            </w:pPr>
            <w:r>
              <w:rPr>
                <w:rFonts w:hint="eastAsia"/>
              </w:rPr>
              <w:t>7</w:t>
            </w:r>
          </w:p>
        </w:tc>
        <w:tc>
          <w:tcPr>
            <w:tcW w:w="3703" w:type="pct"/>
          </w:tcPr>
          <w:p w14:paraId="6F98BD87" w14:textId="77777777" w:rsidR="00F57749" w:rsidRDefault="00CD4144">
            <w:pPr>
              <w:spacing w:line="440" w:lineRule="exact"/>
            </w:pPr>
            <w:r>
              <w:rPr>
                <w:rFonts w:hint="eastAsia"/>
              </w:rPr>
              <w:t>采购人根据采购项目的特殊要求规定的特定条件：投标单位具备市场监督管理部门颁发的特种设备安装改造维修许可证</w:t>
            </w:r>
            <w:r>
              <w:rPr>
                <w:rFonts w:hint="eastAsia"/>
              </w:rPr>
              <w:t>B</w:t>
            </w:r>
            <w:r>
              <w:rPr>
                <w:rFonts w:hint="eastAsia"/>
              </w:rPr>
              <w:t>级及以上（电梯）。</w:t>
            </w:r>
          </w:p>
        </w:tc>
        <w:tc>
          <w:tcPr>
            <w:tcW w:w="660" w:type="pct"/>
          </w:tcPr>
          <w:p w14:paraId="51ABDCAD" w14:textId="77777777" w:rsidR="00F57749" w:rsidRDefault="00F57749">
            <w:pPr>
              <w:spacing w:line="440" w:lineRule="exact"/>
            </w:pPr>
          </w:p>
        </w:tc>
        <w:tc>
          <w:tcPr>
            <w:tcW w:w="386" w:type="pct"/>
          </w:tcPr>
          <w:p w14:paraId="493DC3C5" w14:textId="77777777" w:rsidR="00F57749" w:rsidRDefault="00F57749">
            <w:pPr>
              <w:spacing w:line="440" w:lineRule="exact"/>
            </w:pPr>
          </w:p>
        </w:tc>
      </w:tr>
      <w:tr w:rsidR="00F57749" w14:paraId="27F67E86" w14:textId="77777777">
        <w:trPr>
          <w:trHeight w:val="136"/>
        </w:trPr>
        <w:tc>
          <w:tcPr>
            <w:tcW w:w="249" w:type="pct"/>
          </w:tcPr>
          <w:p w14:paraId="5C381822" w14:textId="77777777" w:rsidR="00F57749" w:rsidRDefault="00CD4144">
            <w:pPr>
              <w:spacing w:line="440" w:lineRule="exact"/>
            </w:pPr>
            <w:r>
              <w:rPr>
                <w:rFonts w:hint="eastAsia"/>
              </w:rPr>
              <w:t>8</w:t>
            </w:r>
          </w:p>
        </w:tc>
        <w:tc>
          <w:tcPr>
            <w:tcW w:w="3703" w:type="pct"/>
          </w:tcPr>
          <w:p w14:paraId="6F02A744" w14:textId="77777777" w:rsidR="00F57749" w:rsidRDefault="00CD4144">
            <w:pPr>
              <w:spacing w:line="440" w:lineRule="exact"/>
            </w:pPr>
            <w:r>
              <w:rPr>
                <w:rFonts w:hint="eastAsia"/>
              </w:rPr>
              <w:t>本次招标不接受联合体投标；</w:t>
            </w:r>
          </w:p>
        </w:tc>
        <w:tc>
          <w:tcPr>
            <w:tcW w:w="660" w:type="pct"/>
          </w:tcPr>
          <w:p w14:paraId="53D7D084" w14:textId="77777777" w:rsidR="00F57749" w:rsidRDefault="00F57749">
            <w:pPr>
              <w:spacing w:line="440" w:lineRule="exact"/>
            </w:pPr>
          </w:p>
        </w:tc>
        <w:tc>
          <w:tcPr>
            <w:tcW w:w="386" w:type="pct"/>
          </w:tcPr>
          <w:p w14:paraId="196738B0" w14:textId="77777777" w:rsidR="00F57749" w:rsidRDefault="00F57749">
            <w:pPr>
              <w:spacing w:line="440" w:lineRule="exact"/>
            </w:pPr>
          </w:p>
        </w:tc>
      </w:tr>
    </w:tbl>
    <w:p w14:paraId="36609234" w14:textId="77777777" w:rsidR="00F57749" w:rsidRDefault="00CD4144">
      <w:pPr>
        <w:spacing w:line="440" w:lineRule="exact"/>
        <w:rPr>
          <w:rFonts w:ascii="微软雅黑" w:hAnsi="微软雅黑" w:cs="微软雅黑"/>
          <w:b/>
          <w:bCs/>
          <w:color w:val="FF0000"/>
          <w:sz w:val="24"/>
          <w:szCs w:val="24"/>
        </w:rPr>
      </w:pPr>
      <w:r>
        <w:rPr>
          <w:rFonts w:ascii="微软雅黑" w:hAnsi="微软雅黑" w:cs="微软雅黑" w:hint="eastAsia"/>
          <w:b/>
          <w:bCs/>
          <w:i/>
          <w:iCs/>
          <w:color w:val="FF0000"/>
          <w:sz w:val="22"/>
          <w:u w:val="single"/>
        </w:rPr>
        <w:t>说明：上述所列资格证明文件为必须提供内容，未提供或未提供有效材料的，将不能通过资格性审查。</w:t>
      </w:r>
    </w:p>
    <w:p w14:paraId="31D59F38" w14:textId="77777777" w:rsidR="00F57749" w:rsidRDefault="00CD4144">
      <w:pPr>
        <w:pStyle w:val="2"/>
      </w:pPr>
      <w:bookmarkStart w:id="105" w:name="_Toc24086"/>
      <w:r>
        <w:rPr>
          <w:rFonts w:hint="eastAsia"/>
        </w:rPr>
        <w:lastRenderedPageBreak/>
        <w:t>三、相关附表格式</w:t>
      </w:r>
      <w:bookmarkEnd w:id="105"/>
    </w:p>
    <w:p w14:paraId="6B4A0860" w14:textId="77777777" w:rsidR="00F57749" w:rsidRDefault="00CD4144">
      <w:pPr>
        <w:pStyle w:val="3"/>
      </w:pPr>
      <w:bookmarkStart w:id="106" w:name="_Toc15033"/>
      <w:r>
        <w:rPr>
          <w:rFonts w:hint="eastAsia"/>
        </w:rPr>
        <w:t>1.</w:t>
      </w:r>
      <w:r>
        <w:rPr>
          <w:rFonts w:hint="eastAsia"/>
        </w:rPr>
        <w:t>法人授权委托书</w:t>
      </w:r>
      <w:bookmarkEnd w:id="106"/>
    </w:p>
    <w:p w14:paraId="12302D55" w14:textId="522F3E3B" w:rsidR="00F57749" w:rsidRDefault="00603115">
      <w:pPr>
        <w:spacing w:line="440" w:lineRule="exact"/>
      </w:pPr>
      <w:r>
        <w:rPr>
          <w:rFonts w:hint="eastAsia"/>
        </w:rPr>
        <w:t>南京航空航天大学</w:t>
      </w:r>
      <w:r w:rsidR="00CD4144">
        <w:rPr>
          <w:rFonts w:hint="eastAsia"/>
        </w:rPr>
        <w:t>：</w:t>
      </w:r>
    </w:p>
    <w:p w14:paraId="5D47E36E" w14:textId="77777777" w:rsidR="00F57749" w:rsidRDefault="00CD4144">
      <w:pPr>
        <w:spacing w:line="440" w:lineRule="exact"/>
      </w:pPr>
      <w:r>
        <w:rPr>
          <w:rFonts w:hint="eastAsia"/>
        </w:rPr>
        <w:t xml:space="preserve">    </w:t>
      </w:r>
      <w:r>
        <w:rPr>
          <w:rFonts w:hint="eastAsia"/>
        </w:rPr>
        <w:t>本授权书宣告：</w:t>
      </w:r>
    </w:p>
    <w:p w14:paraId="29ECCCBA" w14:textId="77777777" w:rsidR="00F57749" w:rsidRDefault="00CD4144">
      <w:pPr>
        <w:spacing w:line="440" w:lineRule="exact"/>
      </w:pPr>
      <w:r>
        <w:rPr>
          <w:rFonts w:hint="eastAsia"/>
        </w:rPr>
        <w:t>委托单位：</w:t>
      </w:r>
      <w:r>
        <w:rPr>
          <w:rFonts w:hint="eastAsia"/>
          <w:u w:val="single"/>
        </w:rPr>
        <w:t xml:space="preserve">                         </w:t>
      </w:r>
      <w:r>
        <w:rPr>
          <w:rFonts w:hint="eastAsia"/>
        </w:rPr>
        <w:t xml:space="preserve">                                               </w:t>
      </w:r>
    </w:p>
    <w:p w14:paraId="7C76C645" w14:textId="77777777" w:rsidR="00F57749" w:rsidRDefault="00CD4144">
      <w:pPr>
        <w:spacing w:line="440" w:lineRule="exact"/>
      </w:pPr>
      <w:r>
        <w:rPr>
          <w:rFonts w:hint="eastAsia"/>
        </w:rPr>
        <w:t>地</w:t>
      </w:r>
      <w:r>
        <w:rPr>
          <w:rFonts w:hint="eastAsia"/>
        </w:rPr>
        <w:t xml:space="preserve">    </w:t>
      </w:r>
      <w:r>
        <w:rPr>
          <w:rFonts w:hint="eastAsia"/>
        </w:rPr>
        <w:t>址：</w:t>
      </w:r>
      <w:r>
        <w:rPr>
          <w:rFonts w:hint="eastAsia"/>
          <w:u w:val="single"/>
        </w:rPr>
        <w:t xml:space="preserve">                         </w:t>
      </w:r>
      <w:r>
        <w:rPr>
          <w:rFonts w:hint="eastAsia"/>
        </w:rPr>
        <w:t xml:space="preserve">      </w:t>
      </w:r>
      <w:r>
        <w:rPr>
          <w:rFonts w:hint="eastAsia"/>
        </w:rPr>
        <w:t>法定代表人：</w:t>
      </w:r>
      <w:r>
        <w:rPr>
          <w:rFonts w:hint="eastAsia"/>
        </w:rPr>
        <w:t xml:space="preserve"> </w:t>
      </w:r>
      <w:r>
        <w:rPr>
          <w:rFonts w:hint="eastAsia"/>
          <w:u w:val="single"/>
        </w:rPr>
        <w:t xml:space="preserve">             </w:t>
      </w:r>
      <w:r>
        <w:rPr>
          <w:rFonts w:hint="eastAsia"/>
        </w:rPr>
        <w:t xml:space="preserve">    </w:t>
      </w:r>
    </w:p>
    <w:p w14:paraId="73A148F0" w14:textId="77777777" w:rsidR="00F57749" w:rsidRDefault="00CD4144">
      <w:pPr>
        <w:spacing w:line="440" w:lineRule="exact"/>
        <w:rPr>
          <w:u w:val="single"/>
        </w:rPr>
      </w:pPr>
      <w:r>
        <w:rPr>
          <w:rFonts w:hint="eastAsia"/>
        </w:rPr>
        <w:t>受托人：姓名</w:t>
      </w:r>
      <w:r>
        <w:rPr>
          <w:rFonts w:hint="eastAsia"/>
          <w:u w:val="single"/>
        </w:rPr>
        <w:t xml:space="preserve">       </w:t>
      </w:r>
      <w:r>
        <w:rPr>
          <w:rFonts w:hint="eastAsia"/>
        </w:rPr>
        <w:t>性别：</w:t>
      </w:r>
      <w:r>
        <w:rPr>
          <w:rFonts w:hint="eastAsia"/>
          <w:u w:val="single"/>
        </w:rPr>
        <w:t xml:space="preserve">       </w:t>
      </w:r>
      <w:r>
        <w:rPr>
          <w:rFonts w:hint="eastAsia"/>
        </w:rPr>
        <w:t>出生日期：</w:t>
      </w:r>
      <w:r>
        <w:rPr>
          <w:rFonts w:hint="eastAsia"/>
          <w:u w:val="single"/>
        </w:rPr>
        <w:t xml:space="preserve">    </w:t>
      </w:r>
      <w:r>
        <w:rPr>
          <w:rFonts w:hint="eastAsia"/>
          <w:u w:val="single"/>
        </w:rPr>
        <w:t>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p>
    <w:p w14:paraId="0D781368" w14:textId="77777777" w:rsidR="00F57749" w:rsidRDefault="00CD4144">
      <w:pPr>
        <w:spacing w:line="440" w:lineRule="exact"/>
        <w:rPr>
          <w:u w:val="single"/>
        </w:rPr>
      </w:pPr>
      <w:r>
        <w:rPr>
          <w:rFonts w:hint="eastAsia"/>
        </w:rPr>
        <w:t>所在单位：</w:t>
      </w:r>
      <w:r>
        <w:rPr>
          <w:rFonts w:hint="eastAsia"/>
          <w:u w:val="single"/>
        </w:rPr>
        <w:t xml:space="preserve">                           </w:t>
      </w:r>
      <w:r>
        <w:rPr>
          <w:rFonts w:hint="eastAsia"/>
        </w:rPr>
        <w:t xml:space="preserve"> </w:t>
      </w:r>
      <w:r>
        <w:rPr>
          <w:rFonts w:hint="eastAsia"/>
        </w:rPr>
        <w:t>职务：</w:t>
      </w:r>
      <w:r>
        <w:rPr>
          <w:rFonts w:hint="eastAsia"/>
          <w:u w:val="single"/>
        </w:rPr>
        <w:t xml:space="preserve">           </w:t>
      </w:r>
    </w:p>
    <w:p w14:paraId="528D25C4" w14:textId="77777777" w:rsidR="00F57749" w:rsidRDefault="00CD4144">
      <w:pPr>
        <w:spacing w:line="440" w:lineRule="exact"/>
        <w:rPr>
          <w:u w:val="single"/>
        </w:rPr>
      </w:pPr>
      <w:r>
        <w:rPr>
          <w:rFonts w:hint="eastAsia"/>
        </w:rPr>
        <w:t>身</w:t>
      </w:r>
      <w:r>
        <w:rPr>
          <w:rFonts w:hint="eastAsia"/>
        </w:rPr>
        <w:t xml:space="preserve"> </w:t>
      </w:r>
      <w:r>
        <w:rPr>
          <w:rFonts w:hint="eastAsia"/>
        </w:rPr>
        <w:t>份</w:t>
      </w:r>
      <w:r>
        <w:rPr>
          <w:rFonts w:hint="eastAsia"/>
        </w:rPr>
        <w:t xml:space="preserve"> </w:t>
      </w:r>
      <w:r>
        <w:rPr>
          <w:rFonts w:hint="eastAsia"/>
        </w:rPr>
        <w:t>证：</w:t>
      </w:r>
      <w:r>
        <w:rPr>
          <w:rFonts w:hint="eastAsia"/>
          <w:u w:val="single"/>
        </w:rPr>
        <w:t xml:space="preserve">                           </w:t>
      </w:r>
      <w:r>
        <w:rPr>
          <w:rFonts w:hint="eastAsia"/>
        </w:rPr>
        <w:t xml:space="preserve"> </w:t>
      </w:r>
      <w:r>
        <w:rPr>
          <w:rFonts w:hint="eastAsia"/>
        </w:rPr>
        <w:t>联系方式</w:t>
      </w:r>
      <w:r>
        <w:rPr>
          <w:rFonts w:hint="eastAsia"/>
        </w:rPr>
        <w:t xml:space="preserve">: </w:t>
      </w:r>
      <w:r>
        <w:rPr>
          <w:rFonts w:hint="eastAsia"/>
          <w:u w:val="single"/>
        </w:rPr>
        <w:t xml:space="preserve">     </w:t>
      </w:r>
    </w:p>
    <w:p w14:paraId="0BEEB7C2" w14:textId="6537347D" w:rsidR="00F57749" w:rsidRDefault="00CD4144">
      <w:pPr>
        <w:spacing w:line="440" w:lineRule="exact"/>
      </w:pPr>
      <w:r>
        <w:rPr>
          <w:rFonts w:hint="eastAsia"/>
        </w:rPr>
        <w:t>兹委托受托人</w:t>
      </w:r>
      <w:r>
        <w:rPr>
          <w:rFonts w:hint="eastAsia"/>
          <w:u w:val="single"/>
        </w:rPr>
        <w:t xml:space="preserve">              </w:t>
      </w:r>
      <w:r>
        <w:rPr>
          <w:rFonts w:hint="eastAsia"/>
        </w:rPr>
        <w:t xml:space="preserve"> </w:t>
      </w:r>
      <w:r>
        <w:rPr>
          <w:rFonts w:hint="eastAsia"/>
        </w:rPr>
        <w:t>合法地代表我单位参加江</w:t>
      </w:r>
      <w:r w:rsidR="00473B88">
        <w:rPr>
          <w:rFonts w:hint="eastAsia"/>
        </w:rPr>
        <w:t>南京航空航天大学</w:t>
      </w:r>
      <w:r>
        <w:rPr>
          <w:rFonts w:hint="eastAsia"/>
        </w:rPr>
        <w:t>组织的项目名称：</w:t>
      </w:r>
      <w:r>
        <w:rPr>
          <w:rFonts w:hint="eastAsia"/>
          <w:u w:val="single"/>
        </w:rPr>
        <w:t xml:space="preserve">                    </w:t>
      </w:r>
      <w:r>
        <w:rPr>
          <w:rFonts w:hint="eastAsia"/>
        </w:rPr>
        <w:t>（项目编号为：</w:t>
      </w:r>
      <w:r>
        <w:rPr>
          <w:rFonts w:hint="eastAsia"/>
          <w:u w:val="single"/>
        </w:rPr>
        <w:t xml:space="preserve">             </w:t>
      </w:r>
      <w:r>
        <w:rPr>
          <w:rFonts w:hint="eastAsia"/>
        </w:rPr>
        <w:t>）的采购活动，受托人有权在该投标活动中，以我单位的名义签署投标书和投标文件，与</w:t>
      </w:r>
      <w:r w:rsidR="00473B88">
        <w:rPr>
          <w:rFonts w:hint="eastAsia"/>
        </w:rPr>
        <w:t>采购人</w:t>
      </w:r>
      <w:r>
        <w:rPr>
          <w:rFonts w:hint="eastAsia"/>
        </w:rPr>
        <w:t>协商、澄清、解释并执行一切与此有关的事项。</w:t>
      </w:r>
    </w:p>
    <w:p w14:paraId="600C4200" w14:textId="77777777" w:rsidR="00F57749" w:rsidRDefault="00CD4144">
      <w:pPr>
        <w:spacing w:line="440" w:lineRule="exact"/>
      </w:pPr>
      <w:r>
        <w:rPr>
          <w:rFonts w:hint="eastAsia"/>
        </w:rPr>
        <w:t>受托人在办理上述事宜过程中以其自己的名义所签署的所有文件我均予以承认。受托人无转委托权。</w:t>
      </w:r>
    </w:p>
    <w:p w14:paraId="514CE080" w14:textId="77777777" w:rsidR="00F57749" w:rsidRDefault="00CD4144">
      <w:pPr>
        <w:spacing w:line="440" w:lineRule="exact"/>
      </w:pPr>
      <w:r>
        <w:rPr>
          <w:rFonts w:hint="eastAsia"/>
        </w:rPr>
        <w:t>委托期限：至上述事宜处理完毕止。</w:t>
      </w:r>
    </w:p>
    <w:p w14:paraId="0D4D7AED" w14:textId="77777777" w:rsidR="00F57749" w:rsidRDefault="00CD4144">
      <w:pPr>
        <w:spacing w:line="440" w:lineRule="exact"/>
      </w:pPr>
      <w:r>
        <w:rPr>
          <w:rFonts w:hint="eastAsia"/>
        </w:rPr>
        <w:t>附：法定代表人身份证复印件</w:t>
      </w:r>
    </w:p>
    <w:p w14:paraId="70718334" w14:textId="77777777" w:rsidR="00F57749" w:rsidRDefault="00CD4144">
      <w:pPr>
        <w:spacing w:line="440" w:lineRule="exact"/>
      </w:pPr>
      <w:r>
        <w:rPr>
          <w:rFonts w:hint="eastAsia"/>
        </w:rPr>
        <w:t>授权代表身份证复印件</w:t>
      </w:r>
    </w:p>
    <w:p w14:paraId="4DC34911" w14:textId="77777777" w:rsidR="00F57749" w:rsidRDefault="00F57749">
      <w:pPr>
        <w:spacing w:line="440" w:lineRule="exact"/>
      </w:pPr>
    </w:p>
    <w:p w14:paraId="57D6EFA9" w14:textId="77777777" w:rsidR="00F57749" w:rsidRDefault="00CD4144">
      <w:pPr>
        <w:spacing w:line="440" w:lineRule="exact"/>
        <w:jc w:val="right"/>
      </w:pPr>
      <w:r>
        <w:rPr>
          <w:rFonts w:hint="eastAsia"/>
        </w:rPr>
        <w:t xml:space="preserve">              </w:t>
      </w:r>
      <w:r>
        <w:rPr>
          <w:rFonts w:hint="eastAsia"/>
        </w:rPr>
        <w:t>委托单位</w:t>
      </w:r>
      <w:r>
        <w:rPr>
          <w:rFonts w:hint="eastAsia"/>
        </w:rPr>
        <w:t xml:space="preserve">    </w:t>
      </w:r>
      <w:r>
        <w:rPr>
          <w:rFonts w:hint="eastAsia"/>
        </w:rPr>
        <w:t>（公章）</w:t>
      </w:r>
      <w:r>
        <w:rPr>
          <w:rFonts w:hint="eastAsia"/>
        </w:rPr>
        <w:t xml:space="preserve">                     </w:t>
      </w:r>
    </w:p>
    <w:p w14:paraId="6BB5021B" w14:textId="77777777" w:rsidR="00F57749" w:rsidRDefault="00CD4144">
      <w:pPr>
        <w:spacing w:line="440" w:lineRule="exact"/>
        <w:jc w:val="right"/>
      </w:pPr>
      <w:r>
        <w:rPr>
          <w:rFonts w:hint="eastAsia"/>
        </w:rPr>
        <w:t xml:space="preserve">                               </w:t>
      </w:r>
      <w:r>
        <w:rPr>
          <w:rFonts w:hint="eastAsia"/>
        </w:rPr>
        <w:t>法定代表人</w:t>
      </w:r>
      <w:r>
        <w:rPr>
          <w:rFonts w:hint="eastAsia"/>
        </w:rPr>
        <w:t xml:space="preserve">  </w:t>
      </w:r>
      <w:r>
        <w:rPr>
          <w:rFonts w:hint="eastAsia"/>
        </w:rPr>
        <w:t>（签字</w:t>
      </w:r>
      <w:r>
        <w:rPr>
          <w:rFonts w:hint="eastAsia"/>
        </w:rPr>
        <w:t>/</w:t>
      </w:r>
      <w:r>
        <w:rPr>
          <w:rFonts w:hint="eastAsia"/>
        </w:rPr>
        <w:t>盖章）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1A1EAC3D" w14:textId="77777777" w:rsidR="00F57749" w:rsidRDefault="00F57749">
      <w:pPr>
        <w:spacing w:line="420" w:lineRule="exact"/>
        <w:rPr>
          <w:rFonts w:ascii="黑体" w:eastAsia="黑体" w:hAnsi="黑体" w:cs="黑体"/>
          <w:color w:val="000000"/>
          <w:sz w:val="18"/>
          <w:szCs w:val="18"/>
          <w:highlight w:val="yellow"/>
        </w:rPr>
      </w:pPr>
    </w:p>
    <w:p w14:paraId="25C25F54" w14:textId="77777777" w:rsidR="00F57749" w:rsidRDefault="00CD4144">
      <w:pPr>
        <w:spacing w:line="420" w:lineRule="exact"/>
        <w:rPr>
          <w:rFonts w:ascii="黑体" w:eastAsia="黑体" w:hAnsi="黑体" w:cs="黑体"/>
          <w:color w:val="000000"/>
          <w:sz w:val="18"/>
          <w:szCs w:val="18"/>
        </w:rPr>
      </w:pPr>
      <w:r>
        <w:rPr>
          <w:rFonts w:ascii="黑体" w:eastAsia="黑体" w:hAnsi="黑体" w:cs="黑体" w:hint="eastAsia"/>
          <w:color w:val="000000"/>
          <w:sz w:val="18"/>
          <w:szCs w:val="18"/>
        </w:rPr>
        <w:t>备注：</w:t>
      </w:r>
    </w:p>
    <w:p w14:paraId="2CCFD1B7" w14:textId="77777777" w:rsidR="00F57749" w:rsidRDefault="00CD4144">
      <w:pPr>
        <w:numPr>
          <w:ilvl w:val="0"/>
          <w:numId w:val="28"/>
        </w:numPr>
        <w:spacing w:line="420" w:lineRule="exact"/>
        <w:rPr>
          <w:rFonts w:ascii="黑体" w:eastAsia="黑体" w:hAnsi="黑体" w:cs="黑体"/>
          <w:color w:val="000000"/>
          <w:sz w:val="18"/>
          <w:szCs w:val="18"/>
        </w:rPr>
      </w:pPr>
      <w:r>
        <w:rPr>
          <w:rFonts w:ascii="黑体" w:eastAsia="黑体" w:hAnsi="黑体" w:cs="黑体" w:hint="eastAsia"/>
          <w:color w:val="000000"/>
          <w:sz w:val="18"/>
          <w:szCs w:val="18"/>
        </w:rPr>
        <w:t>供应商授权代表须在投标截止</w:t>
      </w:r>
      <w:proofErr w:type="gramStart"/>
      <w:r>
        <w:rPr>
          <w:rFonts w:ascii="黑体" w:eastAsia="黑体" w:hAnsi="黑体" w:cs="黑体" w:hint="eastAsia"/>
          <w:color w:val="000000"/>
          <w:sz w:val="18"/>
          <w:szCs w:val="18"/>
        </w:rPr>
        <w:t>时间前持授权</w:t>
      </w:r>
      <w:proofErr w:type="gramEnd"/>
      <w:r>
        <w:rPr>
          <w:rFonts w:ascii="黑体" w:eastAsia="黑体" w:hAnsi="黑体" w:cs="黑体" w:hint="eastAsia"/>
          <w:color w:val="000000"/>
          <w:sz w:val="18"/>
          <w:szCs w:val="18"/>
        </w:rPr>
        <w:t>书原件、授权代表身份证件办理签名报到。</w:t>
      </w:r>
    </w:p>
    <w:p w14:paraId="3BAD15CC" w14:textId="77777777" w:rsidR="00F57749" w:rsidRDefault="00CD4144">
      <w:pPr>
        <w:numPr>
          <w:ilvl w:val="0"/>
          <w:numId w:val="28"/>
        </w:numPr>
        <w:spacing w:line="420" w:lineRule="exact"/>
        <w:rPr>
          <w:rFonts w:ascii="黑体" w:eastAsia="黑体" w:hAnsi="黑体" w:cs="黑体"/>
          <w:color w:val="000000"/>
          <w:sz w:val="18"/>
          <w:szCs w:val="18"/>
        </w:rPr>
      </w:pPr>
      <w:r>
        <w:rPr>
          <w:rFonts w:ascii="黑体" w:eastAsia="黑体" w:hAnsi="黑体" w:cs="黑体" w:hint="eastAsia"/>
          <w:color w:val="000000"/>
          <w:sz w:val="18"/>
          <w:szCs w:val="18"/>
        </w:rPr>
        <w:t>供应</w:t>
      </w:r>
      <w:proofErr w:type="gramStart"/>
      <w:r>
        <w:rPr>
          <w:rFonts w:ascii="黑体" w:eastAsia="黑体" w:hAnsi="黑体" w:cs="黑体" w:hint="eastAsia"/>
          <w:color w:val="000000"/>
          <w:sz w:val="18"/>
          <w:szCs w:val="18"/>
        </w:rPr>
        <w:t>商法定</w:t>
      </w:r>
      <w:proofErr w:type="gramEnd"/>
      <w:r>
        <w:rPr>
          <w:rFonts w:ascii="黑体" w:eastAsia="黑体" w:hAnsi="黑体" w:cs="黑体" w:hint="eastAsia"/>
          <w:color w:val="000000"/>
          <w:sz w:val="18"/>
          <w:szCs w:val="18"/>
        </w:rPr>
        <w:t>代表人直接参加投标的，无须提供法人授权委托书，但须持本人身份证件及营业执照复印件办理相关手续。</w:t>
      </w:r>
    </w:p>
    <w:p w14:paraId="7A2A1569" w14:textId="77777777" w:rsidR="00F57749" w:rsidRDefault="00F57749">
      <w:pPr>
        <w:pStyle w:val="40"/>
        <w:ind w:left="1260"/>
      </w:pPr>
    </w:p>
    <w:p w14:paraId="3B846956" w14:textId="77777777" w:rsidR="00F57749" w:rsidRDefault="00CD4144">
      <w:pPr>
        <w:pStyle w:val="3"/>
      </w:pPr>
      <w:bookmarkStart w:id="107" w:name="_Toc30459"/>
      <w:r>
        <w:rPr>
          <w:rFonts w:hint="eastAsia"/>
        </w:rPr>
        <w:lastRenderedPageBreak/>
        <w:t>2.</w:t>
      </w:r>
      <w:r>
        <w:rPr>
          <w:rFonts w:hint="eastAsia"/>
        </w:rPr>
        <w:t>声</w:t>
      </w:r>
      <w:r>
        <w:rPr>
          <w:rFonts w:hint="eastAsia"/>
        </w:rPr>
        <w:t xml:space="preserve">  </w:t>
      </w:r>
      <w:r>
        <w:rPr>
          <w:rFonts w:hint="eastAsia"/>
        </w:rPr>
        <w:t>明</w:t>
      </w:r>
      <w:bookmarkEnd w:id="107"/>
    </w:p>
    <w:p w14:paraId="61C9DC63" w14:textId="77777777" w:rsidR="00F57749" w:rsidRDefault="00CD4144">
      <w:pPr>
        <w:spacing w:line="560" w:lineRule="exact"/>
        <w:ind w:firstLineChars="200" w:firstLine="420"/>
        <w:rPr>
          <w:rFonts w:ascii="微软雅黑" w:hAnsi="微软雅黑" w:cs="微软雅黑"/>
          <w:color w:val="333333"/>
          <w:szCs w:val="21"/>
        </w:rPr>
      </w:pPr>
      <w:r>
        <w:rPr>
          <w:rFonts w:ascii="微软雅黑" w:hAnsi="微软雅黑" w:cs="微软雅黑" w:hint="eastAsia"/>
          <w:szCs w:val="21"/>
        </w:rPr>
        <w:t>我公司郑重声明：参加本次采购活动前3年内在经营活动中没有重大违法记录。（2019年01月01日至2022年01月01日）未被国家财政部指定的信用记录查询渠道（“信用中国”网站www.creditchina.gov.cn或中国政府采购网www.ccgp.gov.cn或“信用江苏”http://www.jscredit.gov.cn）列入失信被执行主体、重大税收违法案件当事主体、政府采购严重违法失信行为当事主体等严重失信记录名单</w:t>
      </w:r>
      <w:r>
        <w:rPr>
          <w:rFonts w:ascii="微软雅黑" w:hAnsi="微软雅黑" w:cs="微软雅黑" w:hint="eastAsia"/>
          <w:color w:val="333333"/>
          <w:szCs w:val="21"/>
        </w:rPr>
        <w:t>。</w:t>
      </w:r>
    </w:p>
    <w:p w14:paraId="18189B22" w14:textId="77777777" w:rsidR="00F57749" w:rsidRDefault="00F57749">
      <w:pPr>
        <w:spacing w:line="360" w:lineRule="auto"/>
        <w:rPr>
          <w:rFonts w:ascii="微软雅黑" w:hAnsi="微软雅黑" w:cs="微软雅黑"/>
          <w:color w:val="333333"/>
          <w:szCs w:val="21"/>
        </w:rPr>
      </w:pPr>
    </w:p>
    <w:p w14:paraId="030420AD" w14:textId="77777777" w:rsidR="00F57749" w:rsidRDefault="00F57749">
      <w:pPr>
        <w:pStyle w:val="40"/>
        <w:ind w:left="1260"/>
        <w:rPr>
          <w:rFonts w:ascii="微软雅黑" w:hAnsi="微软雅黑" w:cs="微软雅黑"/>
          <w:color w:val="333333"/>
          <w:szCs w:val="21"/>
        </w:rPr>
      </w:pPr>
    </w:p>
    <w:p w14:paraId="50663E99" w14:textId="77777777" w:rsidR="00F57749" w:rsidRDefault="00F57749"/>
    <w:p w14:paraId="7D7C64CC" w14:textId="77777777" w:rsidR="00F57749" w:rsidRDefault="00F57749">
      <w:pPr>
        <w:pStyle w:val="40"/>
        <w:ind w:left="1260"/>
        <w:rPr>
          <w:szCs w:val="21"/>
        </w:rPr>
      </w:pPr>
    </w:p>
    <w:p w14:paraId="2833E890" w14:textId="77777777" w:rsidR="00F57749" w:rsidRDefault="00F57749">
      <w:pPr>
        <w:rPr>
          <w:szCs w:val="21"/>
        </w:rPr>
      </w:pPr>
    </w:p>
    <w:p w14:paraId="6A6D98ED" w14:textId="77777777" w:rsidR="00F57749" w:rsidRDefault="00CD4144">
      <w:pPr>
        <w:spacing w:line="360" w:lineRule="auto"/>
        <w:rPr>
          <w:rFonts w:ascii="微软雅黑" w:hAnsi="微软雅黑" w:cs="微软雅黑"/>
          <w:color w:val="333333"/>
          <w:szCs w:val="21"/>
        </w:rPr>
      </w:pPr>
      <w:r>
        <w:rPr>
          <w:rFonts w:ascii="微软雅黑" w:hAnsi="微软雅黑" w:cs="微软雅黑" w:hint="eastAsia"/>
          <w:color w:val="333333"/>
          <w:szCs w:val="21"/>
        </w:rPr>
        <w:t xml:space="preserve">                      供应商全称（公章）：</w:t>
      </w:r>
    </w:p>
    <w:p w14:paraId="0990BA48" w14:textId="77777777" w:rsidR="00F57749" w:rsidRDefault="00CD4144">
      <w:pPr>
        <w:spacing w:line="360" w:lineRule="auto"/>
        <w:rPr>
          <w:rFonts w:ascii="微软雅黑" w:hAnsi="微软雅黑" w:cs="微软雅黑"/>
          <w:color w:val="333333"/>
          <w:szCs w:val="21"/>
        </w:rPr>
      </w:pPr>
      <w:r>
        <w:rPr>
          <w:rFonts w:ascii="微软雅黑" w:hAnsi="微软雅黑" w:cs="微软雅黑" w:hint="eastAsia"/>
          <w:color w:val="333333"/>
          <w:szCs w:val="21"/>
        </w:rPr>
        <w:t xml:space="preserve">                      法定代表人（授权代表）签章/签字：</w:t>
      </w:r>
    </w:p>
    <w:p w14:paraId="10470B24" w14:textId="77777777" w:rsidR="00F57749" w:rsidRDefault="00CD4144">
      <w:pPr>
        <w:spacing w:line="360" w:lineRule="auto"/>
        <w:rPr>
          <w:rFonts w:ascii="微软雅黑" w:hAnsi="微软雅黑" w:cs="微软雅黑"/>
          <w:color w:val="333333"/>
          <w:szCs w:val="21"/>
        </w:rPr>
      </w:pPr>
      <w:r>
        <w:rPr>
          <w:rFonts w:ascii="微软雅黑" w:hAnsi="微软雅黑" w:cs="微软雅黑" w:hint="eastAsia"/>
          <w:color w:val="333333"/>
          <w:szCs w:val="21"/>
        </w:rPr>
        <w:t xml:space="preserve">                      日期：</w:t>
      </w:r>
    </w:p>
    <w:p w14:paraId="10831349" w14:textId="77777777" w:rsidR="00F57749" w:rsidRDefault="00F57749">
      <w:pPr>
        <w:spacing w:line="360" w:lineRule="auto"/>
        <w:rPr>
          <w:rFonts w:ascii="微软雅黑" w:hAnsi="微软雅黑" w:cs="微软雅黑"/>
          <w:color w:val="333333"/>
          <w:sz w:val="24"/>
          <w:szCs w:val="24"/>
        </w:rPr>
      </w:pPr>
    </w:p>
    <w:p w14:paraId="0F879BA2" w14:textId="77777777" w:rsidR="00F57749" w:rsidRDefault="00F57749">
      <w:pPr>
        <w:spacing w:line="420" w:lineRule="exact"/>
        <w:rPr>
          <w:rFonts w:ascii="微软雅黑" w:hAnsi="微软雅黑" w:cs="微软雅黑"/>
          <w:color w:val="333333"/>
          <w:sz w:val="24"/>
          <w:szCs w:val="24"/>
        </w:rPr>
      </w:pPr>
    </w:p>
    <w:p w14:paraId="606A4D99" w14:textId="77777777" w:rsidR="00F57749" w:rsidRDefault="00F57749">
      <w:pPr>
        <w:spacing w:line="420" w:lineRule="exact"/>
        <w:rPr>
          <w:rFonts w:ascii="微软雅黑" w:hAnsi="微软雅黑" w:cs="微软雅黑"/>
          <w:color w:val="333333"/>
          <w:sz w:val="24"/>
          <w:szCs w:val="24"/>
        </w:rPr>
      </w:pPr>
    </w:p>
    <w:p w14:paraId="692FC5D0" w14:textId="77777777" w:rsidR="00F57749" w:rsidRDefault="00F57749">
      <w:pPr>
        <w:spacing w:line="420" w:lineRule="exact"/>
        <w:rPr>
          <w:rFonts w:ascii="微软雅黑" w:hAnsi="微软雅黑" w:cs="微软雅黑"/>
          <w:color w:val="333333"/>
          <w:sz w:val="24"/>
          <w:szCs w:val="24"/>
        </w:rPr>
      </w:pPr>
    </w:p>
    <w:p w14:paraId="68C4B798" w14:textId="77777777" w:rsidR="00F57749" w:rsidRDefault="00F57749">
      <w:pPr>
        <w:spacing w:line="420" w:lineRule="exact"/>
        <w:rPr>
          <w:rFonts w:ascii="微软雅黑" w:hAnsi="微软雅黑" w:cs="微软雅黑"/>
          <w:color w:val="333333"/>
          <w:sz w:val="24"/>
          <w:szCs w:val="24"/>
        </w:rPr>
      </w:pPr>
    </w:p>
    <w:p w14:paraId="5DC425CC" w14:textId="77777777" w:rsidR="00F57749" w:rsidRDefault="00F57749">
      <w:pPr>
        <w:spacing w:line="420" w:lineRule="exact"/>
        <w:rPr>
          <w:rFonts w:ascii="微软雅黑" w:hAnsi="微软雅黑" w:cs="微软雅黑"/>
          <w:color w:val="333333"/>
          <w:sz w:val="24"/>
          <w:szCs w:val="24"/>
        </w:rPr>
      </w:pPr>
    </w:p>
    <w:p w14:paraId="48EAEC4F" w14:textId="77777777" w:rsidR="00F57749" w:rsidRDefault="00F57749">
      <w:pPr>
        <w:spacing w:line="420" w:lineRule="exact"/>
        <w:rPr>
          <w:rFonts w:ascii="微软雅黑" w:hAnsi="微软雅黑" w:cs="微软雅黑"/>
          <w:color w:val="333333"/>
          <w:sz w:val="24"/>
          <w:szCs w:val="24"/>
        </w:rPr>
      </w:pPr>
    </w:p>
    <w:p w14:paraId="77786D6F" w14:textId="77777777" w:rsidR="00F57749" w:rsidRDefault="00F57749">
      <w:pPr>
        <w:spacing w:line="420" w:lineRule="exact"/>
        <w:rPr>
          <w:rFonts w:ascii="微软雅黑" w:hAnsi="微软雅黑" w:cs="微软雅黑"/>
          <w:color w:val="333333"/>
          <w:sz w:val="24"/>
          <w:szCs w:val="24"/>
        </w:rPr>
      </w:pPr>
    </w:p>
    <w:p w14:paraId="620B3A40" w14:textId="77777777" w:rsidR="00F57749" w:rsidRDefault="00F57749">
      <w:pPr>
        <w:spacing w:line="420" w:lineRule="exact"/>
        <w:rPr>
          <w:rFonts w:ascii="微软雅黑" w:hAnsi="微软雅黑" w:cs="微软雅黑"/>
          <w:color w:val="333333"/>
          <w:sz w:val="24"/>
          <w:szCs w:val="24"/>
        </w:rPr>
      </w:pPr>
    </w:p>
    <w:p w14:paraId="63C69E10" w14:textId="77777777" w:rsidR="00F57749" w:rsidRDefault="00F57749">
      <w:pPr>
        <w:pStyle w:val="af3"/>
        <w:spacing w:before="106" w:beforeAutospacing="0" w:after="106" w:afterAutospacing="0" w:line="30" w:lineRule="atLeast"/>
        <w:jc w:val="both"/>
        <w:rPr>
          <w:sz w:val="21"/>
          <w:szCs w:val="21"/>
        </w:rPr>
      </w:pPr>
    </w:p>
    <w:p w14:paraId="55AAAC78" w14:textId="77777777" w:rsidR="00F57749" w:rsidRDefault="00F57749">
      <w:pPr>
        <w:spacing w:line="420" w:lineRule="exact"/>
        <w:rPr>
          <w:rFonts w:ascii="微软雅黑" w:hAnsi="微软雅黑" w:cs="微软雅黑"/>
          <w:sz w:val="28"/>
          <w:szCs w:val="28"/>
        </w:rPr>
      </w:pPr>
    </w:p>
    <w:p w14:paraId="0FA75D93" w14:textId="77777777" w:rsidR="00F57749" w:rsidRDefault="00F57749">
      <w:pPr>
        <w:pStyle w:val="13"/>
        <w:rPr>
          <w:rFonts w:ascii="微软雅黑" w:hAnsi="微软雅黑" w:cs="微软雅黑"/>
          <w:sz w:val="28"/>
          <w:szCs w:val="28"/>
        </w:rPr>
      </w:pPr>
    </w:p>
    <w:p w14:paraId="22BD8C0C" w14:textId="77777777" w:rsidR="00F57749" w:rsidRDefault="00F57749">
      <w:pPr>
        <w:pStyle w:val="13"/>
        <w:rPr>
          <w:rFonts w:ascii="微软雅黑" w:hAnsi="微软雅黑" w:cs="微软雅黑"/>
          <w:sz w:val="28"/>
          <w:szCs w:val="28"/>
        </w:rPr>
      </w:pPr>
    </w:p>
    <w:p w14:paraId="5CB27250" w14:textId="77777777" w:rsidR="00F57749" w:rsidRDefault="00CD4144">
      <w:pPr>
        <w:pStyle w:val="3"/>
        <w:spacing w:line="420" w:lineRule="exact"/>
        <w:jc w:val="left"/>
        <w:rPr>
          <w:rFonts w:ascii="微软雅黑" w:hAnsi="微软雅黑" w:cs="微软雅黑"/>
          <w:color w:val="000000"/>
          <w:szCs w:val="24"/>
        </w:rPr>
      </w:pPr>
      <w:bookmarkStart w:id="108" w:name="_Toc31226"/>
      <w:bookmarkStart w:id="109" w:name="_Toc2102"/>
      <w:bookmarkStart w:id="110" w:name="_Toc20192"/>
      <w:bookmarkStart w:id="111" w:name="_Toc403725583"/>
      <w:bookmarkStart w:id="112" w:name="_Toc13087"/>
      <w:bookmarkStart w:id="113" w:name="_Toc487098617"/>
      <w:bookmarkStart w:id="114" w:name="_Toc9358"/>
      <w:bookmarkStart w:id="115" w:name="_Toc32669"/>
      <w:bookmarkStart w:id="116" w:name="_Toc13900"/>
      <w:r>
        <w:rPr>
          <w:rFonts w:ascii="微软雅黑" w:hAnsi="微软雅黑" w:cs="微软雅黑"/>
          <w:color w:val="000000"/>
          <w:szCs w:val="24"/>
        </w:rPr>
        <w:lastRenderedPageBreak/>
        <w:t>附件1.中小企业声明函</w:t>
      </w:r>
      <w:bookmarkEnd w:id="108"/>
      <w:bookmarkEnd w:id="109"/>
      <w:bookmarkEnd w:id="110"/>
      <w:bookmarkEnd w:id="111"/>
      <w:bookmarkEnd w:id="112"/>
      <w:bookmarkEnd w:id="113"/>
      <w:bookmarkEnd w:id="114"/>
      <w:bookmarkEnd w:id="115"/>
      <w:bookmarkEnd w:id="116"/>
    </w:p>
    <w:p w14:paraId="44D84B9E" w14:textId="77777777" w:rsidR="00F57749" w:rsidRDefault="00CD4144">
      <w:pPr>
        <w:jc w:val="center"/>
        <w:rPr>
          <w:b/>
          <w:bCs/>
          <w:kern w:val="0"/>
          <w:sz w:val="24"/>
          <w:szCs w:val="32"/>
        </w:rPr>
      </w:pPr>
      <w:bookmarkStart w:id="117" w:name="_Toc26686"/>
      <w:bookmarkStart w:id="118" w:name="_Toc12017"/>
      <w:bookmarkStart w:id="119" w:name="_Toc1371"/>
      <w:bookmarkStart w:id="120" w:name="_Toc7051"/>
      <w:r>
        <w:rPr>
          <w:rFonts w:hint="eastAsia"/>
          <w:b/>
          <w:bCs/>
          <w:kern w:val="0"/>
          <w:sz w:val="24"/>
          <w:szCs w:val="32"/>
        </w:rPr>
        <w:t>中小企业声明函（工程</w:t>
      </w:r>
      <w:r>
        <w:rPr>
          <w:rFonts w:hint="eastAsia"/>
          <w:b/>
          <w:bCs/>
          <w:kern w:val="0"/>
          <w:sz w:val="24"/>
          <w:szCs w:val="32"/>
        </w:rPr>
        <w:t>/</w:t>
      </w:r>
      <w:r>
        <w:rPr>
          <w:rFonts w:hint="eastAsia"/>
          <w:b/>
          <w:bCs/>
          <w:kern w:val="0"/>
          <w:sz w:val="24"/>
          <w:szCs w:val="32"/>
        </w:rPr>
        <w:t>服务）</w:t>
      </w:r>
    </w:p>
    <w:p w14:paraId="38D9BD19" w14:textId="77777777" w:rsidR="00F57749" w:rsidRDefault="00CD4144">
      <w:pPr>
        <w:rPr>
          <w:rFonts w:ascii="微软雅黑" w:hAnsi="微软雅黑" w:cs="微软雅黑"/>
        </w:rPr>
      </w:pPr>
      <w:r>
        <w:rPr>
          <w:rFonts w:ascii="微软雅黑" w:hAnsi="微软雅黑" w:cs="微软雅黑" w:hint="eastAsia"/>
        </w:rPr>
        <w:t>本公司（联合体）郑重声明，根据《政府采购促进中小企业发展管理办法》（财库﹝2020﹞46号）的规定，本公司（联合体）参加</w:t>
      </w:r>
      <w:r>
        <w:rPr>
          <w:rFonts w:ascii="微软雅黑" w:hAnsi="微软雅黑" w:cs="微软雅黑" w:hint="eastAsia"/>
          <w:u w:val="single"/>
        </w:rPr>
        <w:t xml:space="preserve">         （单位名称）</w:t>
      </w:r>
      <w:r>
        <w:rPr>
          <w:rFonts w:ascii="微软雅黑" w:hAnsi="微软雅黑" w:cs="微软雅黑" w:hint="eastAsia"/>
        </w:rPr>
        <w:t>的</w:t>
      </w:r>
      <w:r>
        <w:rPr>
          <w:rFonts w:ascii="微软雅黑" w:hAnsi="微软雅黑" w:cs="微软雅黑" w:hint="eastAsia"/>
          <w:u w:val="single"/>
        </w:rPr>
        <w:t xml:space="preserve">        （项目名称）</w:t>
      </w:r>
      <w:r>
        <w:rPr>
          <w:rFonts w:ascii="微软雅黑" w:hAnsi="微软雅黑" w:cs="微软雅黑" w:hint="eastAsia"/>
        </w:rPr>
        <w:t>采购活动，工程的施工单位全部为符合政策要求的中小企业（或者：服务全部由符合政策要求的中小企业承接）。相关企业（含联合体中的中小企业、签订分包意向协议的中小企业）的具体情况如下：</w:t>
      </w:r>
    </w:p>
    <w:p w14:paraId="1438339D" w14:textId="77777777" w:rsidR="00F57749" w:rsidRDefault="00CD4144">
      <w:pPr>
        <w:ind w:left="105" w:firstLineChars="200" w:firstLine="420"/>
        <w:rPr>
          <w:rFonts w:ascii="微软雅黑" w:hAnsi="微软雅黑" w:cs="微软雅黑"/>
        </w:rPr>
      </w:pPr>
      <w:r>
        <w:rPr>
          <w:rFonts w:ascii="微软雅黑" w:hAnsi="微软雅黑" w:cs="微软雅黑" w:hint="eastAsia"/>
        </w:rPr>
        <w:t>1.</w:t>
      </w:r>
      <w:r>
        <w:rPr>
          <w:rFonts w:ascii="微软雅黑" w:hAnsi="微软雅黑" w:cs="微软雅黑" w:hint="eastAsia"/>
          <w:u w:val="single"/>
        </w:rPr>
        <w:t xml:space="preserve">         （标的名称）</w:t>
      </w:r>
      <w:r>
        <w:rPr>
          <w:rFonts w:ascii="微软雅黑" w:hAnsi="微软雅黑" w:cs="微软雅黑" w:hint="eastAsia"/>
        </w:rPr>
        <w:t>，属于</w:t>
      </w:r>
      <w:r>
        <w:rPr>
          <w:rFonts w:ascii="微软雅黑" w:hAnsi="微软雅黑" w:cs="微软雅黑" w:hint="eastAsia"/>
          <w:u w:val="single"/>
        </w:rPr>
        <w:t>（采购文件中明确的所属行业）</w:t>
      </w:r>
      <w:r>
        <w:rPr>
          <w:rFonts w:ascii="微软雅黑" w:hAnsi="微软雅黑" w:cs="微软雅黑" w:hint="eastAsia"/>
        </w:rPr>
        <w:t>；承建（承接）企业为</w:t>
      </w:r>
      <w:r>
        <w:rPr>
          <w:rFonts w:ascii="微软雅黑" w:hAnsi="微软雅黑" w:cs="微软雅黑" w:hint="eastAsia"/>
          <w:u w:val="single"/>
        </w:rPr>
        <w:t xml:space="preserve">          （企业名称）</w:t>
      </w:r>
      <w:r>
        <w:rPr>
          <w:rFonts w:ascii="微软雅黑" w:hAnsi="微软雅黑" w:cs="微软雅黑" w:hint="eastAsia"/>
        </w:rPr>
        <w:t>，从业人员</w:t>
      </w:r>
      <w:r>
        <w:rPr>
          <w:rFonts w:ascii="微软雅黑" w:hAnsi="微软雅黑" w:cs="微软雅黑" w:hint="eastAsia"/>
          <w:u w:val="single"/>
        </w:rPr>
        <w:t xml:space="preserve">    人</w:t>
      </w:r>
      <w:r>
        <w:rPr>
          <w:rFonts w:ascii="微软雅黑" w:hAnsi="微软雅黑" w:cs="微软雅黑" w:hint="eastAsia"/>
        </w:rPr>
        <w:t>，营业收入为</w:t>
      </w:r>
      <w:r>
        <w:rPr>
          <w:rFonts w:ascii="微软雅黑" w:hAnsi="微软雅黑" w:cs="微软雅黑" w:hint="eastAsia"/>
          <w:u w:val="single"/>
        </w:rPr>
        <w:t xml:space="preserve">   万</w:t>
      </w:r>
      <w:r>
        <w:rPr>
          <w:rFonts w:ascii="微软雅黑" w:hAnsi="微软雅黑" w:cs="微软雅黑" w:hint="eastAsia"/>
        </w:rPr>
        <w:t>元，资产总额为</w:t>
      </w:r>
      <w:r>
        <w:rPr>
          <w:rFonts w:ascii="微软雅黑" w:hAnsi="微软雅黑" w:cs="微软雅黑" w:hint="eastAsia"/>
          <w:u w:val="single"/>
        </w:rPr>
        <w:t xml:space="preserve">   万元</w:t>
      </w:r>
      <w:r>
        <w:rPr>
          <w:rFonts w:ascii="微软雅黑" w:hAnsi="微软雅黑" w:cs="微软雅黑" w:hint="eastAsia"/>
          <w:b/>
          <w:bCs/>
          <w:sz w:val="28"/>
          <w:szCs w:val="28"/>
        </w:rPr>
        <w:t>¹</w:t>
      </w:r>
      <w:r>
        <w:rPr>
          <w:rFonts w:ascii="微软雅黑" w:hAnsi="微软雅黑" w:cs="微软雅黑" w:hint="eastAsia"/>
        </w:rPr>
        <w:t>，属于</w:t>
      </w:r>
      <w:r>
        <w:rPr>
          <w:rFonts w:ascii="微软雅黑" w:hAnsi="微软雅黑" w:cs="微软雅黑" w:hint="eastAsia"/>
          <w:u w:val="single"/>
        </w:rPr>
        <w:t xml:space="preserve">      （中型企业、 小型企业、微型企业）</w:t>
      </w:r>
      <w:r>
        <w:rPr>
          <w:rFonts w:ascii="微软雅黑" w:hAnsi="微软雅黑" w:cs="微软雅黑" w:hint="eastAsia"/>
        </w:rPr>
        <w:t xml:space="preserve">； </w:t>
      </w:r>
    </w:p>
    <w:p w14:paraId="4B20C51B" w14:textId="77777777" w:rsidR="00F57749" w:rsidRDefault="00CD4144">
      <w:pPr>
        <w:ind w:left="105" w:firstLineChars="200" w:firstLine="420"/>
        <w:rPr>
          <w:rFonts w:ascii="微软雅黑" w:hAnsi="微软雅黑" w:cs="微软雅黑"/>
        </w:rPr>
      </w:pPr>
      <w:r>
        <w:rPr>
          <w:rFonts w:ascii="微软雅黑" w:hAnsi="微软雅黑" w:cs="微软雅黑" w:hint="eastAsia"/>
        </w:rPr>
        <w:t>2.</w:t>
      </w:r>
      <w:r>
        <w:rPr>
          <w:rFonts w:ascii="微软雅黑" w:hAnsi="微软雅黑" w:cs="微软雅黑" w:hint="eastAsia"/>
          <w:u w:val="single"/>
        </w:rPr>
        <w:t xml:space="preserve">        （标的名称），</w:t>
      </w:r>
      <w:r>
        <w:rPr>
          <w:rFonts w:ascii="微软雅黑" w:hAnsi="微软雅黑" w:cs="微软雅黑" w:hint="eastAsia"/>
        </w:rPr>
        <w:t>属于</w:t>
      </w:r>
      <w:r>
        <w:rPr>
          <w:rFonts w:ascii="微软雅黑" w:hAnsi="微软雅黑" w:cs="微软雅黑" w:hint="eastAsia"/>
          <w:u w:val="single"/>
        </w:rPr>
        <w:t>（采购文件中明确的所属行业）</w:t>
      </w:r>
      <w:r>
        <w:rPr>
          <w:rFonts w:ascii="微软雅黑" w:hAnsi="微软雅黑" w:cs="微软雅黑" w:hint="eastAsia"/>
        </w:rPr>
        <w:t>； 承建（承接）企业为</w:t>
      </w:r>
      <w:r>
        <w:rPr>
          <w:rFonts w:ascii="微软雅黑" w:hAnsi="微软雅黑" w:cs="微软雅黑" w:hint="eastAsia"/>
          <w:u w:val="single"/>
        </w:rPr>
        <w:t xml:space="preserve">      （企业名称）</w:t>
      </w:r>
      <w:r>
        <w:rPr>
          <w:rFonts w:ascii="微软雅黑" w:hAnsi="微软雅黑" w:cs="微软雅黑" w:hint="eastAsia"/>
        </w:rPr>
        <w:t>，从业人员</w:t>
      </w:r>
      <w:r>
        <w:rPr>
          <w:rFonts w:ascii="微软雅黑" w:hAnsi="微软雅黑" w:cs="微软雅黑" w:hint="eastAsia"/>
          <w:u w:val="single"/>
        </w:rPr>
        <w:t xml:space="preserve">    人</w:t>
      </w:r>
      <w:r>
        <w:rPr>
          <w:rFonts w:ascii="微软雅黑" w:hAnsi="微软雅黑" w:cs="微软雅黑" w:hint="eastAsia"/>
        </w:rPr>
        <w:t>，营业收入为</w:t>
      </w:r>
      <w:r>
        <w:rPr>
          <w:rFonts w:ascii="微软雅黑" w:hAnsi="微软雅黑" w:cs="微软雅黑" w:hint="eastAsia"/>
          <w:u w:val="single"/>
        </w:rPr>
        <w:t xml:space="preserve">   万元</w:t>
      </w:r>
      <w:r>
        <w:rPr>
          <w:rFonts w:ascii="微软雅黑" w:hAnsi="微软雅黑" w:cs="微软雅黑" w:hint="eastAsia"/>
        </w:rPr>
        <w:t>，资产总额为</w:t>
      </w:r>
      <w:r>
        <w:rPr>
          <w:rFonts w:ascii="微软雅黑" w:hAnsi="微软雅黑" w:cs="微软雅黑" w:hint="eastAsia"/>
          <w:u w:val="single"/>
        </w:rPr>
        <w:t xml:space="preserve">   万元</w:t>
      </w:r>
      <w:r>
        <w:rPr>
          <w:rFonts w:ascii="微软雅黑" w:hAnsi="微软雅黑" w:cs="微软雅黑" w:hint="eastAsia"/>
        </w:rPr>
        <w:t>，属于</w:t>
      </w:r>
      <w:r>
        <w:rPr>
          <w:rFonts w:ascii="微软雅黑" w:hAnsi="微软雅黑" w:cs="微软雅黑" w:hint="eastAsia"/>
          <w:u w:val="single"/>
        </w:rPr>
        <w:t xml:space="preserve">       （中型企业、 小型企业、微型企业）</w:t>
      </w:r>
      <w:r>
        <w:rPr>
          <w:rFonts w:ascii="微软雅黑" w:hAnsi="微软雅黑" w:cs="微软雅黑" w:hint="eastAsia"/>
        </w:rPr>
        <w:t>；</w:t>
      </w:r>
    </w:p>
    <w:p w14:paraId="43368A0E" w14:textId="77777777" w:rsidR="00F57749" w:rsidRDefault="00CD4144">
      <w:pPr>
        <w:ind w:left="105"/>
        <w:rPr>
          <w:rFonts w:ascii="微软雅黑" w:hAnsi="微软雅黑" w:cs="微软雅黑"/>
        </w:rPr>
      </w:pPr>
      <w:r>
        <w:rPr>
          <w:rFonts w:ascii="微软雅黑" w:hAnsi="微软雅黑" w:cs="微软雅黑" w:hint="eastAsia"/>
        </w:rPr>
        <w:t xml:space="preserve">   …… </w:t>
      </w:r>
    </w:p>
    <w:p w14:paraId="1E5B0E7C" w14:textId="77777777" w:rsidR="00F57749" w:rsidRDefault="00CD4144">
      <w:pPr>
        <w:ind w:left="105" w:firstLineChars="200" w:firstLine="420"/>
        <w:rPr>
          <w:rFonts w:ascii="微软雅黑" w:hAnsi="微软雅黑" w:cs="微软雅黑"/>
        </w:rPr>
      </w:pPr>
      <w:r>
        <w:rPr>
          <w:rFonts w:ascii="微软雅黑" w:hAnsi="微软雅黑" w:cs="微软雅黑" w:hint="eastAsia"/>
        </w:rPr>
        <w:t>以上企业，不属于大企业的分支机构，不存在控股股东为大企业的情形，也不存在与大企业的负责人为同一人的情形。</w:t>
      </w:r>
    </w:p>
    <w:p w14:paraId="264764E5" w14:textId="77777777" w:rsidR="00F57749" w:rsidRDefault="00CD4144">
      <w:pPr>
        <w:ind w:left="105" w:firstLineChars="200" w:firstLine="420"/>
        <w:rPr>
          <w:rFonts w:ascii="微软雅黑" w:hAnsi="微软雅黑" w:cs="微软雅黑"/>
        </w:rPr>
      </w:pPr>
      <w:r>
        <w:rPr>
          <w:rFonts w:ascii="微软雅黑" w:hAnsi="微软雅黑" w:cs="微软雅黑" w:hint="eastAsia"/>
        </w:rPr>
        <w:t xml:space="preserve"> 本企业对上述声明内容的真实性负责。如有虚假，将依法承担相应责任。 </w:t>
      </w:r>
    </w:p>
    <w:p w14:paraId="1BF6615D" w14:textId="77777777" w:rsidR="00F57749" w:rsidRDefault="00F57749">
      <w:pPr>
        <w:jc w:val="right"/>
        <w:rPr>
          <w:rFonts w:ascii="宋体" w:eastAsia="宋体" w:hAnsi="宋体" w:cs="宋体"/>
          <w:sz w:val="24"/>
          <w:szCs w:val="24"/>
        </w:rPr>
      </w:pPr>
    </w:p>
    <w:p w14:paraId="5601DACA" w14:textId="77777777" w:rsidR="00F57749" w:rsidRDefault="00CD4144">
      <w:pPr>
        <w:jc w:val="right"/>
        <w:rPr>
          <w:rFonts w:ascii="微软雅黑" w:hAnsi="微软雅黑" w:cs="微软雅黑"/>
          <w:szCs w:val="21"/>
        </w:rPr>
      </w:pPr>
      <w:r>
        <w:rPr>
          <w:rFonts w:ascii="微软雅黑" w:hAnsi="微软雅黑" w:cs="微软雅黑" w:hint="eastAsia"/>
          <w:szCs w:val="21"/>
        </w:rPr>
        <w:t>企业名称（盖章）：</w:t>
      </w:r>
    </w:p>
    <w:p w14:paraId="20336574" w14:textId="77777777" w:rsidR="00F57749" w:rsidRDefault="00CD4144">
      <w:pPr>
        <w:jc w:val="right"/>
        <w:rPr>
          <w:rFonts w:ascii="微软雅黑" w:hAnsi="微软雅黑" w:cs="微软雅黑"/>
          <w:szCs w:val="21"/>
        </w:rPr>
      </w:pPr>
      <w:r>
        <w:rPr>
          <w:rFonts w:ascii="微软雅黑" w:hAnsi="微软雅黑" w:cs="微软雅黑" w:hint="eastAsia"/>
          <w:szCs w:val="21"/>
        </w:rPr>
        <w:t xml:space="preserve"> 日 期：</w:t>
      </w:r>
    </w:p>
    <w:p w14:paraId="6EC7E675" w14:textId="77777777" w:rsidR="00F57749" w:rsidRDefault="00F57749">
      <w:pPr>
        <w:rPr>
          <w:rFonts w:ascii="宋体" w:eastAsia="宋体" w:hAnsi="宋体" w:cs="宋体"/>
          <w:sz w:val="24"/>
          <w:szCs w:val="24"/>
        </w:rPr>
      </w:pPr>
    </w:p>
    <w:p w14:paraId="05E1161C" w14:textId="77777777" w:rsidR="00F57749" w:rsidRDefault="00F57749">
      <w:pPr>
        <w:rPr>
          <w:rFonts w:ascii="微软雅黑" w:hAnsi="微软雅黑" w:cs="微软雅黑"/>
          <w:sz w:val="18"/>
          <w:szCs w:val="18"/>
        </w:rPr>
      </w:pPr>
    </w:p>
    <w:p w14:paraId="2719F08A" w14:textId="77777777" w:rsidR="00F57749" w:rsidRDefault="00CD4144">
      <w:pPr>
        <w:rPr>
          <w:rFonts w:ascii="微软雅黑" w:hAnsi="微软雅黑" w:cs="微软雅黑"/>
          <w:sz w:val="18"/>
          <w:szCs w:val="18"/>
        </w:rPr>
      </w:pPr>
      <w:r>
        <w:rPr>
          <w:rFonts w:ascii="微软雅黑" w:hAnsi="微软雅黑" w:cs="微软雅黑" w:hint="eastAsia"/>
          <w:sz w:val="18"/>
          <w:szCs w:val="18"/>
        </w:rPr>
        <w:t>注：</w:t>
      </w:r>
      <w:r>
        <w:rPr>
          <w:rFonts w:ascii="微软雅黑" w:hAnsi="微软雅黑" w:cs="微软雅黑" w:hint="eastAsia"/>
          <w:b/>
          <w:bCs/>
          <w:sz w:val="28"/>
          <w:szCs w:val="28"/>
        </w:rPr>
        <w:t>¹</w:t>
      </w:r>
      <w:r>
        <w:rPr>
          <w:rFonts w:ascii="微软雅黑" w:hAnsi="微软雅黑" w:cs="微软雅黑" w:hint="eastAsia"/>
          <w:sz w:val="18"/>
          <w:szCs w:val="18"/>
        </w:rPr>
        <w:t xml:space="preserve"> 从业人员、营业收入、资产总额填报上一年度数据，无上</w:t>
      </w:r>
      <w:proofErr w:type="gramStart"/>
      <w:r>
        <w:rPr>
          <w:rFonts w:ascii="微软雅黑" w:hAnsi="微软雅黑" w:cs="微软雅黑" w:hint="eastAsia"/>
          <w:sz w:val="18"/>
          <w:szCs w:val="18"/>
        </w:rPr>
        <w:t>一</w:t>
      </w:r>
      <w:proofErr w:type="gramEnd"/>
      <w:r>
        <w:rPr>
          <w:rFonts w:ascii="微软雅黑" w:hAnsi="微软雅黑" w:cs="微软雅黑" w:hint="eastAsia"/>
          <w:sz w:val="18"/>
          <w:szCs w:val="18"/>
        </w:rPr>
        <w:t>年度数据的新成立企业可不填报。</w:t>
      </w:r>
    </w:p>
    <w:p w14:paraId="292D92BC" w14:textId="77777777" w:rsidR="00F57749" w:rsidRDefault="00F57749">
      <w:pPr>
        <w:pStyle w:val="afe"/>
        <w:ind w:firstLine="360"/>
        <w:rPr>
          <w:rFonts w:ascii="微软雅黑" w:hAnsi="微软雅黑" w:cs="微软雅黑"/>
          <w:sz w:val="18"/>
          <w:szCs w:val="18"/>
        </w:rPr>
      </w:pPr>
    </w:p>
    <w:p w14:paraId="5462FD67" w14:textId="77777777" w:rsidR="00F57749" w:rsidRDefault="00CD4144">
      <w:pPr>
        <w:pStyle w:val="3"/>
        <w:spacing w:line="420" w:lineRule="exact"/>
        <w:jc w:val="left"/>
        <w:rPr>
          <w:rFonts w:ascii="微软雅黑" w:hAnsi="微软雅黑" w:cs="微软雅黑"/>
          <w:bCs w:val="0"/>
          <w:color w:val="000000"/>
          <w:szCs w:val="24"/>
        </w:rPr>
      </w:pPr>
      <w:r>
        <w:rPr>
          <w:rFonts w:ascii="微软雅黑" w:hAnsi="微软雅黑" w:cs="微软雅黑" w:hint="eastAsia"/>
          <w:bCs w:val="0"/>
          <w:color w:val="000000"/>
          <w:szCs w:val="24"/>
        </w:rPr>
        <w:lastRenderedPageBreak/>
        <w:t>附件2.残疾人福利性单位声明函</w:t>
      </w:r>
    </w:p>
    <w:p w14:paraId="74A040B7" w14:textId="77777777" w:rsidR="00F57749" w:rsidRDefault="00CD4144">
      <w:pPr>
        <w:pStyle w:val="af3"/>
        <w:spacing w:before="106" w:beforeAutospacing="0" w:after="106" w:afterAutospacing="0" w:line="30" w:lineRule="atLeast"/>
        <w:ind w:firstLine="420"/>
        <w:jc w:val="center"/>
        <w:rPr>
          <w:sz w:val="21"/>
          <w:szCs w:val="21"/>
        </w:rPr>
      </w:pPr>
      <w:r>
        <w:rPr>
          <w:rStyle w:val="af7"/>
          <w:rFonts w:ascii="微软雅黑" w:eastAsia="微软雅黑" w:hAnsi="微软雅黑" w:cs="微软雅黑" w:hint="eastAsia"/>
          <w:sz w:val="21"/>
          <w:szCs w:val="21"/>
        </w:rPr>
        <w:t>残疾人福利性单位声明函</w:t>
      </w:r>
    </w:p>
    <w:p w14:paraId="42DFA6B0" w14:textId="77777777" w:rsidR="00F57749" w:rsidRDefault="00CD4144">
      <w:pPr>
        <w:pStyle w:val="af3"/>
        <w:spacing w:before="106" w:beforeAutospacing="0" w:after="106" w:afterAutospacing="0" w:line="30" w:lineRule="atLeast"/>
        <w:ind w:firstLine="420"/>
        <w:jc w:val="both"/>
        <w:rPr>
          <w:sz w:val="21"/>
          <w:szCs w:val="21"/>
        </w:rPr>
      </w:pPr>
      <w:r>
        <w:rPr>
          <w:rFonts w:ascii="微软雅黑" w:eastAsia="微软雅黑" w:hAnsi="微软雅黑" w:cs="微软雅黑" w:hint="eastAsia"/>
          <w:sz w:val="21"/>
          <w:szCs w:val="21"/>
        </w:rPr>
        <w:t>本单位郑重声明，根据《财政部民政部中国残疾人联合会关于促进残疾人就业政府采购政策的通知》（财库〔2017〕141号）的规定，本单位为符合条件的残疾人福利性单位，且本单位参加＿＿＿＿＿   ＿单位的＿＿＿＿   ＿＿项目采购活动提供本单位制造的货物（由本单位承担工程/提供服务），或者提供其他残疾人福利性单位制造的货物（不包括使用非残疾人福利性单位注册商标的货物）。</w:t>
      </w:r>
    </w:p>
    <w:p w14:paraId="190A91AB" w14:textId="77777777" w:rsidR="00F57749" w:rsidRDefault="00CD4144">
      <w:pPr>
        <w:pStyle w:val="af3"/>
        <w:spacing w:before="106" w:beforeAutospacing="0" w:after="106" w:afterAutospacing="0" w:line="30" w:lineRule="atLeast"/>
        <w:ind w:firstLine="420"/>
        <w:jc w:val="both"/>
        <w:rPr>
          <w:sz w:val="21"/>
          <w:szCs w:val="21"/>
        </w:rPr>
      </w:pPr>
      <w:r>
        <w:rPr>
          <w:rFonts w:ascii="微软雅黑" w:eastAsia="微软雅黑" w:hAnsi="微软雅黑" w:cs="微软雅黑" w:hint="eastAsia"/>
          <w:sz w:val="21"/>
          <w:szCs w:val="21"/>
        </w:rPr>
        <w:t>本单位对上述声明的真实性负责。如有虚假，将依法承担相应责任。</w:t>
      </w:r>
    </w:p>
    <w:p w14:paraId="45831DE5" w14:textId="77777777" w:rsidR="00F57749" w:rsidRDefault="00CD4144">
      <w:pPr>
        <w:pStyle w:val="af3"/>
        <w:spacing w:before="106" w:beforeAutospacing="0" w:after="106" w:afterAutospacing="0" w:line="30" w:lineRule="atLeast"/>
        <w:ind w:firstLine="420"/>
        <w:jc w:val="both"/>
        <w:rPr>
          <w:sz w:val="21"/>
          <w:szCs w:val="21"/>
        </w:rPr>
      </w:pPr>
      <w:r>
        <w:rPr>
          <w:rFonts w:ascii="微软雅黑" w:eastAsia="微软雅黑" w:hAnsi="微软雅黑" w:cs="微软雅黑" w:hint="eastAsia"/>
          <w:sz w:val="21"/>
          <w:szCs w:val="21"/>
        </w:rPr>
        <w:t>                                                                                                单位名称（盖章）：</w:t>
      </w:r>
    </w:p>
    <w:p w14:paraId="521EACB0" w14:textId="77777777" w:rsidR="00F57749" w:rsidRDefault="00CD4144">
      <w:pPr>
        <w:pStyle w:val="af3"/>
        <w:spacing w:before="106" w:beforeAutospacing="0" w:after="106" w:afterAutospacing="0" w:line="30" w:lineRule="atLeast"/>
        <w:ind w:firstLine="420"/>
        <w:jc w:val="both"/>
        <w:rPr>
          <w:sz w:val="21"/>
          <w:szCs w:val="21"/>
        </w:rPr>
      </w:pPr>
      <w:r>
        <w:rPr>
          <w:rFonts w:ascii="微软雅黑" w:eastAsia="微软雅黑" w:hAnsi="微软雅黑" w:cs="微软雅黑" w:hint="eastAsia"/>
          <w:sz w:val="21"/>
          <w:szCs w:val="21"/>
        </w:rPr>
        <w:t>                                                                                                日期：</w:t>
      </w:r>
    </w:p>
    <w:p w14:paraId="7DD3B540" w14:textId="77777777" w:rsidR="00F57749" w:rsidRDefault="00F57749">
      <w:pPr>
        <w:pStyle w:val="afe"/>
        <w:ind w:firstLine="360"/>
        <w:rPr>
          <w:rFonts w:ascii="微软雅黑" w:hAnsi="微软雅黑" w:cs="微软雅黑"/>
          <w:sz w:val="18"/>
          <w:szCs w:val="18"/>
        </w:rPr>
      </w:pPr>
    </w:p>
    <w:bookmarkEnd w:id="117"/>
    <w:bookmarkEnd w:id="118"/>
    <w:bookmarkEnd w:id="119"/>
    <w:bookmarkEnd w:id="120"/>
    <w:p w14:paraId="3DDD45DF" w14:textId="77777777" w:rsidR="00F57749" w:rsidRDefault="00F57749">
      <w:pPr>
        <w:pStyle w:val="13"/>
        <w:rPr>
          <w:rFonts w:ascii="微软雅黑" w:hAnsi="微软雅黑" w:cs="微软雅黑"/>
          <w:sz w:val="28"/>
          <w:szCs w:val="28"/>
        </w:rPr>
      </w:pPr>
    </w:p>
    <w:sectPr w:rsidR="00F57749">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9A965" w14:textId="77777777" w:rsidR="00B043F2" w:rsidRDefault="00B043F2">
      <w:r>
        <w:separator/>
      </w:r>
    </w:p>
  </w:endnote>
  <w:endnote w:type="continuationSeparator" w:id="0">
    <w:p w14:paraId="55F80872" w14:textId="77777777" w:rsidR="00B043F2" w:rsidRDefault="00B0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 Neue">
    <w:altName w:val="微软雅黑"/>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宋体_GB2312">
    <w:altName w:val="宋体"/>
    <w:charset w:val="7A"/>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0DA97" w14:textId="77777777" w:rsidR="00850A2D" w:rsidRDefault="00850A2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4C9C2" w14:textId="77777777" w:rsidR="00850A2D" w:rsidRDefault="00850A2D">
    <w:pPr>
      <w:pStyle w:val="af1"/>
      <w:jc w:val="center"/>
      <w:rPr>
        <w:rFonts w:ascii="宋体_GB2312" w:eastAsia="宋体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F758F" w14:textId="77777777" w:rsidR="00850A2D" w:rsidRDefault="00850A2D">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CC5D6" w14:textId="60532243" w:rsidR="00850A2D" w:rsidRDefault="00850A2D">
    <w:pPr>
      <w:pStyle w:val="af1"/>
    </w:pPr>
    <w:r>
      <w:rPr>
        <w:noProof/>
      </w:rPr>
      <mc:AlternateContent>
        <mc:Choice Requires="wps">
          <w:drawing>
            <wp:anchor distT="0" distB="0" distL="114300" distR="114300" simplePos="0" relativeHeight="251659264" behindDoc="0" locked="0" layoutInCell="1" allowOverlap="1" wp14:anchorId="3FE82993" wp14:editId="69D9B71F">
              <wp:simplePos x="0" y="0"/>
              <wp:positionH relativeFrom="margin">
                <wp:align>center</wp:align>
              </wp:positionH>
              <wp:positionV relativeFrom="paragraph">
                <wp:posOffset>0</wp:posOffset>
              </wp:positionV>
              <wp:extent cx="114935" cy="1479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DD604" w14:textId="60FA8A92" w:rsidR="00850A2D" w:rsidRDefault="00850A2D">
                          <w:pPr>
                            <w:pStyle w:val="af1"/>
                          </w:pPr>
                          <w:r>
                            <w:rPr>
                              <w:rFonts w:hint="eastAsia"/>
                            </w:rPr>
                            <w:fldChar w:fldCharType="begin"/>
                          </w:r>
                          <w:r>
                            <w:rPr>
                              <w:rFonts w:hint="eastAsia"/>
                            </w:rPr>
                            <w:instrText xml:space="preserve"> PAGE  \* MERGEFORMAT </w:instrText>
                          </w:r>
                          <w:r>
                            <w:rPr>
                              <w:rFonts w:hint="eastAsia"/>
                            </w:rPr>
                            <w:fldChar w:fldCharType="separate"/>
                          </w:r>
                          <w:r w:rsidR="002E38B4">
                            <w:rPr>
                              <w:noProof/>
                            </w:rPr>
                            <w:t>17</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9.0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" filled="f" stroked="f">
              <v:textbox style="mso-fit-shape-to-text:t" inset="0,0,0,0">
                <w:txbxContent>
                  <w:p w14:paraId="195DD604" w14:textId="60FA8A92" w:rsidR="00850A2D" w:rsidRDefault="00850A2D">
                    <w:pPr>
                      <w:pStyle w:val="af1"/>
                    </w:pPr>
                    <w:r>
                      <w:rPr>
                        <w:rFonts w:hint="eastAsia"/>
                      </w:rPr>
                      <w:fldChar w:fldCharType="begin"/>
                    </w:r>
                    <w:r>
                      <w:rPr>
                        <w:rFonts w:hint="eastAsia"/>
                      </w:rPr>
                      <w:instrText xml:space="preserve"> PAGE  \* MERGEFORMAT </w:instrText>
                    </w:r>
                    <w:r>
                      <w:rPr>
                        <w:rFonts w:hint="eastAsia"/>
                      </w:rPr>
                      <w:fldChar w:fldCharType="separate"/>
                    </w:r>
                    <w:r w:rsidR="002E38B4">
                      <w:rPr>
                        <w:noProof/>
                      </w:rPr>
                      <w:t>17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A42C3" w14:textId="77777777" w:rsidR="00B043F2" w:rsidRDefault="00B043F2">
      <w:r>
        <w:separator/>
      </w:r>
    </w:p>
  </w:footnote>
  <w:footnote w:type="continuationSeparator" w:id="0">
    <w:p w14:paraId="0A5F57B4" w14:textId="77777777" w:rsidR="00B043F2" w:rsidRDefault="00B04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841D6" w14:textId="77777777" w:rsidR="00850A2D" w:rsidRDefault="00850A2D">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EE055" w14:textId="77777777" w:rsidR="00850A2D" w:rsidRDefault="00850A2D">
    <w:pPr>
      <w:pStyle w:val="af2"/>
      <w:tabs>
        <w:tab w:val="center" w:pos="4213"/>
      </w:tabs>
      <w:jc w:val="left"/>
    </w:pPr>
    <w:r>
      <w:rPr>
        <w:rFonts w:hint="eastAsia"/>
      </w:rPr>
      <w:t xml:space="preserve">                                                                      江苏省华采招标有限公司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0F64F" w14:textId="77777777" w:rsidR="00850A2D" w:rsidRDefault="00850A2D">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6978E" w14:textId="6666E074" w:rsidR="00850A2D" w:rsidRDefault="00850A2D">
    <w:pPr>
      <w:pStyle w:val="af2"/>
      <w:pBdr>
        <w:bottom w:val="none" w:sz="0" w:space="0" w:color="auto"/>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6980DE"/>
    <w:multiLevelType w:val="singleLevel"/>
    <w:tmpl w:val="E16980DE"/>
    <w:lvl w:ilvl="0">
      <w:start w:val="1"/>
      <w:numFmt w:val="decimal"/>
      <w:lvlText w:val="%1."/>
      <w:lvlJc w:val="left"/>
      <w:pPr>
        <w:tabs>
          <w:tab w:val="left" w:pos="312"/>
        </w:tabs>
      </w:pPr>
    </w:lvl>
  </w:abstractNum>
  <w:abstractNum w:abstractNumId="1">
    <w:nsid w:val="00000002"/>
    <w:multiLevelType w:val="multilevel"/>
    <w:tmpl w:val="00000002"/>
    <w:lvl w:ilvl="0">
      <w:start w:val="1"/>
      <w:numFmt w:val="decimalEnclosedCircle"/>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
    <w:nsid w:val="00000005"/>
    <w:multiLevelType w:val="singleLevel"/>
    <w:tmpl w:val="00000005"/>
    <w:lvl w:ilvl="0">
      <w:start w:val="1"/>
      <w:numFmt w:val="decimalEnclosedCircle"/>
      <w:lvlText w:val="%1"/>
      <w:lvlJc w:val="left"/>
      <w:pPr>
        <w:tabs>
          <w:tab w:val="left" w:pos="0"/>
        </w:tabs>
        <w:ind w:left="285" w:hanging="285"/>
      </w:pPr>
      <w:rPr>
        <w:rFonts w:hint="eastAsia"/>
      </w:rPr>
    </w:lvl>
  </w:abstractNum>
  <w:abstractNum w:abstractNumId="3">
    <w:nsid w:val="00000008"/>
    <w:multiLevelType w:val="multilevel"/>
    <w:tmpl w:val="00000008"/>
    <w:lvl w:ilvl="0">
      <w:start w:val="1"/>
      <w:numFmt w:val="decimalEnclosedCircle"/>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
    <w:nsid w:val="0000000A"/>
    <w:multiLevelType w:val="multilevel"/>
    <w:tmpl w:val="0000000A"/>
    <w:lvl w:ilvl="0">
      <w:start w:val="1"/>
      <w:numFmt w:val="decimalEnclosedCircle"/>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
    <w:nsid w:val="0000000C"/>
    <w:multiLevelType w:val="multilevel"/>
    <w:tmpl w:val="0000000C"/>
    <w:lvl w:ilvl="0">
      <w:start w:val="1"/>
      <w:numFmt w:val="decimalEnclosedCircle"/>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6">
    <w:nsid w:val="0000000E"/>
    <w:multiLevelType w:val="multilevel"/>
    <w:tmpl w:val="0000000E"/>
    <w:lvl w:ilvl="0">
      <w:start w:val="1"/>
      <w:numFmt w:val="decimalEnclosedCircle"/>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7">
    <w:nsid w:val="0000000F"/>
    <w:multiLevelType w:val="singleLevel"/>
    <w:tmpl w:val="0000000F"/>
    <w:lvl w:ilvl="0">
      <w:start w:val="1"/>
      <w:numFmt w:val="decimalEnclosedCircle"/>
      <w:lvlText w:val="%1"/>
      <w:lvlJc w:val="left"/>
      <w:pPr>
        <w:tabs>
          <w:tab w:val="left" w:pos="0"/>
        </w:tabs>
        <w:ind w:left="240" w:hanging="240"/>
      </w:pPr>
      <w:rPr>
        <w:rFonts w:hint="eastAsia"/>
      </w:rPr>
    </w:lvl>
  </w:abstractNum>
  <w:abstractNum w:abstractNumId="8">
    <w:nsid w:val="00000010"/>
    <w:multiLevelType w:val="singleLevel"/>
    <w:tmpl w:val="00000010"/>
    <w:lvl w:ilvl="0">
      <w:start w:val="1"/>
      <w:numFmt w:val="decimalEnclosedCircle"/>
      <w:lvlText w:val="%1"/>
      <w:lvlJc w:val="left"/>
      <w:pPr>
        <w:tabs>
          <w:tab w:val="left" w:pos="0"/>
        </w:tabs>
        <w:ind w:left="240" w:hanging="240"/>
      </w:pPr>
      <w:rPr>
        <w:rFonts w:hint="eastAsia"/>
      </w:rPr>
    </w:lvl>
  </w:abstractNum>
  <w:abstractNum w:abstractNumId="9">
    <w:nsid w:val="00000011"/>
    <w:multiLevelType w:val="multilevel"/>
    <w:tmpl w:val="00000011"/>
    <w:lvl w:ilvl="0">
      <w:start w:val="1"/>
      <w:numFmt w:val="decimalEnclosedCircle"/>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0">
    <w:nsid w:val="00000012"/>
    <w:multiLevelType w:val="multilevel"/>
    <w:tmpl w:val="00000012"/>
    <w:lvl w:ilvl="0">
      <w:start w:val="1"/>
      <w:numFmt w:val="decimalEnclosedCircle"/>
      <w:lvlText w:val="%1"/>
      <w:lvlJc w:val="left"/>
      <w:pPr>
        <w:tabs>
          <w:tab w:val="left" w:pos="0"/>
        </w:tabs>
        <w:ind w:left="360" w:hanging="360"/>
      </w:pPr>
      <w:rPr>
        <w:rFonts w:hint="eastAsia"/>
      </w:rPr>
    </w:lvl>
    <w:lvl w:ilvl="1">
      <w:start w:val="1"/>
      <w:numFmt w:val="decimal"/>
      <w:lvlText w:val="%2．"/>
      <w:lvlJc w:val="left"/>
      <w:pPr>
        <w:tabs>
          <w:tab w:val="left" w:pos="0"/>
        </w:tabs>
        <w:ind w:left="1140" w:hanging="720"/>
      </w:pPr>
      <w:rPr>
        <w:rFonts w:hint="eastAsia"/>
      </w:rPr>
    </w:lvl>
    <w:lvl w:ilvl="2">
      <w:start w:val="1"/>
      <w:numFmt w:val="japaneseCounting"/>
      <w:lvlText w:val="%3、"/>
      <w:lvlJc w:val="left"/>
      <w:pPr>
        <w:tabs>
          <w:tab w:val="left" w:pos="0"/>
        </w:tabs>
        <w:ind w:left="1560" w:hanging="720"/>
      </w:pPr>
      <w:rPr>
        <w:rFonts w:hint="eastAsia"/>
      </w:r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1">
    <w:nsid w:val="00000014"/>
    <w:multiLevelType w:val="multilevel"/>
    <w:tmpl w:val="00000014"/>
    <w:lvl w:ilvl="0">
      <w:start w:val="1"/>
      <w:numFmt w:val="decimalEnclosedCircle"/>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2">
    <w:nsid w:val="00000015"/>
    <w:multiLevelType w:val="multilevel"/>
    <w:tmpl w:val="00000015"/>
    <w:lvl w:ilvl="0">
      <w:start w:val="1"/>
      <w:numFmt w:val="chineseCountingThousand"/>
      <w:lvlText w:val="%1、"/>
      <w:lvlJc w:val="left"/>
      <w:pPr>
        <w:tabs>
          <w:tab w:val="left" w:pos="704"/>
        </w:tabs>
        <w:ind w:left="704"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chineseCountingThousand"/>
      <w:lvlText w:val="%3、"/>
      <w:lvlJc w:val="lef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00000016"/>
    <w:multiLevelType w:val="singleLevel"/>
    <w:tmpl w:val="00000016"/>
    <w:lvl w:ilvl="0">
      <w:start w:val="1"/>
      <w:numFmt w:val="decimalEnclosedCircle"/>
      <w:lvlText w:val="%1"/>
      <w:lvlJc w:val="left"/>
      <w:pPr>
        <w:tabs>
          <w:tab w:val="left" w:pos="0"/>
        </w:tabs>
        <w:ind w:left="255" w:hanging="255"/>
      </w:pPr>
      <w:rPr>
        <w:rFonts w:hint="eastAsia"/>
      </w:rPr>
    </w:lvl>
  </w:abstractNum>
  <w:abstractNum w:abstractNumId="14">
    <w:nsid w:val="13125AFD"/>
    <w:multiLevelType w:val="multilevel"/>
    <w:tmpl w:val="13125AFD"/>
    <w:lvl w:ilvl="0">
      <w:start w:val="1"/>
      <w:numFmt w:val="bullet"/>
      <w:pStyle w:val="Standard"/>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20521BF7"/>
    <w:multiLevelType w:val="multilevel"/>
    <w:tmpl w:val="20521BF7"/>
    <w:lvl w:ilvl="0">
      <w:start w:val="1"/>
      <w:numFmt w:val="decimal"/>
      <w:lvlText w:val="%1."/>
      <w:lvlJc w:val="left"/>
      <w:pPr>
        <w:ind w:left="980" w:hanging="420"/>
      </w:pPr>
      <w:rPr>
        <w:rFont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6">
    <w:nsid w:val="26EB84D1"/>
    <w:multiLevelType w:val="singleLevel"/>
    <w:tmpl w:val="26EB84D1"/>
    <w:lvl w:ilvl="0">
      <w:start w:val="3"/>
      <w:numFmt w:val="chineseCounting"/>
      <w:suff w:val="nothing"/>
      <w:lvlText w:val="（%1）"/>
      <w:lvlJc w:val="left"/>
      <w:rPr>
        <w:rFonts w:hint="eastAsia"/>
      </w:rPr>
    </w:lvl>
  </w:abstractNum>
  <w:abstractNum w:abstractNumId="17">
    <w:nsid w:val="2AFC41B9"/>
    <w:multiLevelType w:val="multilevel"/>
    <w:tmpl w:val="2AFC41B9"/>
    <w:lvl w:ilvl="0">
      <w:start w:val="1"/>
      <w:numFmt w:val="decimal"/>
      <w:lvlText w:val="%1."/>
      <w:lvlJc w:val="left"/>
      <w:pPr>
        <w:ind w:left="980" w:hanging="420"/>
      </w:pPr>
      <w:rPr>
        <w:rFont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8">
    <w:nsid w:val="45190D6E"/>
    <w:multiLevelType w:val="multilevel"/>
    <w:tmpl w:val="45190D6E"/>
    <w:lvl w:ilvl="0">
      <w:start w:val="1"/>
      <w:numFmt w:val="decimal"/>
      <w:pStyle w:val="1"/>
      <w:lvlText w:val="%1."/>
      <w:lvlJc w:val="left"/>
      <w:pPr>
        <w:tabs>
          <w:tab w:val="left" w:pos="360"/>
        </w:tabs>
      </w:pPr>
      <w:rPr>
        <w:rFonts w:hint="eastAsia"/>
      </w:rPr>
    </w:lvl>
    <w:lvl w:ilvl="1">
      <w:start w:val="1"/>
      <w:numFmt w:val="decimal"/>
      <w:pStyle w:val="111"/>
      <w:lvlText w:val="%1.%2"/>
      <w:lvlJc w:val="left"/>
      <w:pPr>
        <w:tabs>
          <w:tab w:val="left" w:pos="720"/>
        </w:tabs>
      </w:pPr>
      <w:rPr>
        <w:rFonts w:hint="eastAsia"/>
        <w:b w:val="0"/>
        <w:bCs w:val="0"/>
        <w:i w:val="0"/>
        <w:iCs w:val="0"/>
      </w:rPr>
    </w:lvl>
    <w:lvl w:ilvl="2">
      <w:start w:val="1"/>
      <w:numFmt w:val="decimal"/>
      <w:pStyle w:val="a"/>
      <w:lvlText w:val="%1.%2.%3"/>
      <w:lvlJc w:val="left"/>
      <w:pPr>
        <w:tabs>
          <w:tab w:val="left" w:pos="720"/>
        </w:tabs>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9">
    <w:nsid w:val="4A0E4B66"/>
    <w:multiLevelType w:val="multilevel"/>
    <w:tmpl w:val="4A0E4B66"/>
    <w:lvl w:ilvl="0">
      <w:start w:val="1"/>
      <w:numFmt w:val="lowerLetter"/>
      <w:pStyle w:val="a0"/>
      <w:lvlText w:val="%1)"/>
      <w:lvlJc w:val="left"/>
      <w:pPr>
        <w:tabs>
          <w:tab w:val="left" w:pos="990"/>
        </w:tabs>
        <w:ind w:left="990" w:hanging="360"/>
      </w:pPr>
      <w:rPr>
        <w:rFonts w:hint="eastAsia"/>
      </w:rPr>
    </w:lvl>
    <w:lvl w:ilvl="1">
      <w:start w:val="1"/>
      <w:numFmt w:val="lowerLetter"/>
      <w:pStyle w:val="11"/>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0">
    <w:nsid w:val="56CD421D"/>
    <w:multiLevelType w:val="singleLevel"/>
    <w:tmpl w:val="56CD421D"/>
    <w:lvl w:ilvl="0">
      <w:start w:val="1"/>
      <w:numFmt w:val="decimal"/>
      <w:suff w:val="nothing"/>
      <w:lvlText w:val="（%1）"/>
      <w:lvlJc w:val="left"/>
    </w:lvl>
  </w:abstractNum>
  <w:abstractNum w:abstractNumId="21">
    <w:nsid w:val="59567885"/>
    <w:multiLevelType w:val="multilevel"/>
    <w:tmpl w:val="59567885"/>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62B210FA"/>
    <w:multiLevelType w:val="multilevel"/>
    <w:tmpl w:val="62B210FA"/>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3">
    <w:nsid w:val="668362F7"/>
    <w:multiLevelType w:val="singleLevel"/>
    <w:tmpl w:val="668362F7"/>
    <w:lvl w:ilvl="0">
      <w:start w:val="4"/>
      <w:numFmt w:val="chineseCounting"/>
      <w:suff w:val="nothing"/>
      <w:lvlText w:val="%1、"/>
      <w:lvlJc w:val="left"/>
      <w:rPr>
        <w:rFonts w:hint="eastAsia"/>
      </w:rPr>
    </w:lvl>
  </w:abstractNum>
  <w:abstractNum w:abstractNumId="24">
    <w:nsid w:val="66B20AD8"/>
    <w:multiLevelType w:val="multilevel"/>
    <w:tmpl w:val="66B20AD8"/>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5">
    <w:nsid w:val="6DBF04F4"/>
    <w:multiLevelType w:val="multilevel"/>
    <w:tmpl w:val="6DBF04F4"/>
    <w:lvl w:ilvl="0">
      <w:start w:val="1"/>
      <w:numFmt w:val="none"/>
      <w:pStyle w:val="a1"/>
      <w:lvlText w:val="%1注："/>
      <w:lvlJc w:val="left"/>
      <w:pPr>
        <w:tabs>
          <w:tab w:val="left" w:pos="1140"/>
        </w:tabs>
        <w:ind w:left="840" w:hanging="420"/>
      </w:pPr>
      <w:rPr>
        <w:rFonts w:ascii="宋体" w:eastAsia="宋体" w:hAnsi="Times New Roman" w:hint="eastAsia"/>
        <w:b w:val="0"/>
        <w:bCs w:val="0"/>
        <w:i w:val="0"/>
        <w:iCs w:val="0"/>
        <w:sz w:val="18"/>
        <w:szCs w:val="18"/>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EB306BA"/>
    <w:multiLevelType w:val="multilevel"/>
    <w:tmpl w:val="6EB306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7594B00"/>
    <w:multiLevelType w:val="singleLevel"/>
    <w:tmpl w:val="77594B00"/>
    <w:lvl w:ilvl="0">
      <w:start w:val="1"/>
      <w:numFmt w:val="chineseCounting"/>
      <w:suff w:val="nothing"/>
      <w:lvlText w:val="%1、"/>
      <w:lvlJc w:val="left"/>
      <w:rPr>
        <w:rFonts w:hint="eastAsia"/>
      </w:rPr>
    </w:lvl>
  </w:abstractNum>
  <w:num w:numId="1">
    <w:abstractNumId w:val="19"/>
  </w:num>
  <w:num w:numId="2">
    <w:abstractNumId w:val="18"/>
  </w:num>
  <w:num w:numId="3">
    <w:abstractNumId w:val="25"/>
  </w:num>
  <w:num w:numId="4">
    <w:abstractNumId w:val="14"/>
  </w:num>
  <w:num w:numId="5">
    <w:abstractNumId w:val="23"/>
  </w:num>
  <w:num w:numId="6">
    <w:abstractNumId w:val="16"/>
  </w:num>
  <w:num w:numId="7">
    <w:abstractNumId w:val="0"/>
  </w:num>
  <w:num w:numId="8">
    <w:abstractNumId w:val="27"/>
  </w:num>
  <w:num w:numId="9">
    <w:abstractNumId w:val="13"/>
  </w:num>
  <w:num w:numId="10">
    <w:abstractNumId w:val="6"/>
  </w:num>
  <w:num w:numId="11">
    <w:abstractNumId w:val="7"/>
  </w:num>
  <w:num w:numId="12">
    <w:abstractNumId w:val="8"/>
  </w:num>
  <w:num w:numId="13">
    <w:abstractNumId w:val="5"/>
  </w:num>
  <w:num w:numId="14">
    <w:abstractNumId w:val="12"/>
  </w:num>
  <w:num w:numId="15">
    <w:abstractNumId w:val="9"/>
  </w:num>
  <w:num w:numId="16">
    <w:abstractNumId w:val="11"/>
  </w:num>
  <w:num w:numId="17">
    <w:abstractNumId w:val="1"/>
  </w:num>
  <w:num w:numId="18">
    <w:abstractNumId w:val="10"/>
  </w:num>
  <w:num w:numId="19">
    <w:abstractNumId w:val="4"/>
  </w:num>
  <w:num w:numId="20">
    <w:abstractNumId w:val="3"/>
  </w:num>
  <w:num w:numId="21">
    <w:abstractNumId w:val="2"/>
  </w:num>
  <w:num w:numId="22">
    <w:abstractNumId w:val="21"/>
  </w:num>
  <w:num w:numId="23">
    <w:abstractNumId w:val="24"/>
  </w:num>
  <w:num w:numId="24">
    <w:abstractNumId w:val="22"/>
  </w:num>
  <w:num w:numId="25">
    <w:abstractNumId w:val="17"/>
  </w:num>
  <w:num w:numId="26">
    <w:abstractNumId w:val="15"/>
  </w:num>
  <w:num w:numId="27">
    <w:abstractNumId w:val="2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B45"/>
    <w:rsid w:val="00000511"/>
    <w:rsid w:val="000011DD"/>
    <w:rsid w:val="00001392"/>
    <w:rsid w:val="00003E6B"/>
    <w:rsid w:val="00004054"/>
    <w:rsid w:val="00006890"/>
    <w:rsid w:val="0001129B"/>
    <w:rsid w:val="00016592"/>
    <w:rsid w:val="000272D9"/>
    <w:rsid w:val="0003026D"/>
    <w:rsid w:val="0003115B"/>
    <w:rsid w:val="00033B87"/>
    <w:rsid w:val="00035335"/>
    <w:rsid w:val="00036CBB"/>
    <w:rsid w:val="00037959"/>
    <w:rsid w:val="00044E25"/>
    <w:rsid w:val="00046101"/>
    <w:rsid w:val="0005258E"/>
    <w:rsid w:val="00053105"/>
    <w:rsid w:val="000539DB"/>
    <w:rsid w:val="00054751"/>
    <w:rsid w:val="000611B8"/>
    <w:rsid w:val="0006188D"/>
    <w:rsid w:val="0006326C"/>
    <w:rsid w:val="00064461"/>
    <w:rsid w:val="00064C63"/>
    <w:rsid w:val="00064DEE"/>
    <w:rsid w:val="00067EC4"/>
    <w:rsid w:val="00071D98"/>
    <w:rsid w:val="00072A93"/>
    <w:rsid w:val="00072BA0"/>
    <w:rsid w:val="00075505"/>
    <w:rsid w:val="0007676B"/>
    <w:rsid w:val="00082151"/>
    <w:rsid w:val="000826DC"/>
    <w:rsid w:val="0008469C"/>
    <w:rsid w:val="000900BA"/>
    <w:rsid w:val="00090C02"/>
    <w:rsid w:val="00092897"/>
    <w:rsid w:val="00096F04"/>
    <w:rsid w:val="000A122C"/>
    <w:rsid w:val="000A24F2"/>
    <w:rsid w:val="000A557D"/>
    <w:rsid w:val="000A5848"/>
    <w:rsid w:val="000A6765"/>
    <w:rsid w:val="000B0C4A"/>
    <w:rsid w:val="000B0EDD"/>
    <w:rsid w:val="000B1024"/>
    <w:rsid w:val="000B2758"/>
    <w:rsid w:val="000B3F8C"/>
    <w:rsid w:val="000B421B"/>
    <w:rsid w:val="000C0039"/>
    <w:rsid w:val="000C214A"/>
    <w:rsid w:val="000C34DD"/>
    <w:rsid w:val="000C44C1"/>
    <w:rsid w:val="000C4A76"/>
    <w:rsid w:val="000C4BEA"/>
    <w:rsid w:val="000C6E00"/>
    <w:rsid w:val="000D19C7"/>
    <w:rsid w:val="000D2A9D"/>
    <w:rsid w:val="000D34EE"/>
    <w:rsid w:val="000D4345"/>
    <w:rsid w:val="000E0F6D"/>
    <w:rsid w:val="000E3450"/>
    <w:rsid w:val="000E4B45"/>
    <w:rsid w:val="000E6EAB"/>
    <w:rsid w:val="000F0286"/>
    <w:rsid w:val="000F13B0"/>
    <w:rsid w:val="000F1694"/>
    <w:rsid w:val="000F339F"/>
    <w:rsid w:val="000F3477"/>
    <w:rsid w:val="000F381A"/>
    <w:rsid w:val="000F42B7"/>
    <w:rsid w:val="001000B5"/>
    <w:rsid w:val="00101FA4"/>
    <w:rsid w:val="00102E68"/>
    <w:rsid w:val="001079A3"/>
    <w:rsid w:val="001079F3"/>
    <w:rsid w:val="001124EE"/>
    <w:rsid w:val="001138A3"/>
    <w:rsid w:val="00115ABC"/>
    <w:rsid w:val="001204DC"/>
    <w:rsid w:val="00120FD1"/>
    <w:rsid w:val="0012578F"/>
    <w:rsid w:val="00125C2E"/>
    <w:rsid w:val="00130C77"/>
    <w:rsid w:val="0013138E"/>
    <w:rsid w:val="00131BF0"/>
    <w:rsid w:val="001347EA"/>
    <w:rsid w:val="00134AD7"/>
    <w:rsid w:val="001355A7"/>
    <w:rsid w:val="00137834"/>
    <w:rsid w:val="00137C50"/>
    <w:rsid w:val="00140797"/>
    <w:rsid w:val="00142299"/>
    <w:rsid w:val="001422A1"/>
    <w:rsid w:val="001422E5"/>
    <w:rsid w:val="00143BFA"/>
    <w:rsid w:val="001445BB"/>
    <w:rsid w:val="0014554C"/>
    <w:rsid w:val="001458AC"/>
    <w:rsid w:val="00145E2F"/>
    <w:rsid w:val="00147D81"/>
    <w:rsid w:val="001524BC"/>
    <w:rsid w:val="001534F3"/>
    <w:rsid w:val="00153A63"/>
    <w:rsid w:val="00162DEF"/>
    <w:rsid w:val="0016580B"/>
    <w:rsid w:val="00165CFA"/>
    <w:rsid w:val="00170602"/>
    <w:rsid w:val="00171EA1"/>
    <w:rsid w:val="00173FE8"/>
    <w:rsid w:val="00174622"/>
    <w:rsid w:val="00174670"/>
    <w:rsid w:val="0017507D"/>
    <w:rsid w:val="00175770"/>
    <w:rsid w:val="0017730B"/>
    <w:rsid w:val="00181667"/>
    <w:rsid w:val="00182A13"/>
    <w:rsid w:val="00183B56"/>
    <w:rsid w:val="001847D9"/>
    <w:rsid w:val="00187E2B"/>
    <w:rsid w:val="00193232"/>
    <w:rsid w:val="001939B8"/>
    <w:rsid w:val="00193E49"/>
    <w:rsid w:val="0019610C"/>
    <w:rsid w:val="00197213"/>
    <w:rsid w:val="001973B3"/>
    <w:rsid w:val="001A059E"/>
    <w:rsid w:val="001A16AB"/>
    <w:rsid w:val="001A1A74"/>
    <w:rsid w:val="001A1B3B"/>
    <w:rsid w:val="001A595B"/>
    <w:rsid w:val="001A6D5F"/>
    <w:rsid w:val="001B74B4"/>
    <w:rsid w:val="001B7E5E"/>
    <w:rsid w:val="001C2AAE"/>
    <w:rsid w:val="001C539C"/>
    <w:rsid w:val="001C5586"/>
    <w:rsid w:val="001D0CE2"/>
    <w:rsid w:val="001D2109"/>
    <w:rsid w:val="001D25D1"/>
    <w:rsid w:val="001D5149"/>
    <w:rsid w:val="001E1B63"/>
    <w:rsid w:val="001E3FAE"/>
    <w:rsid w:val="001F045E"/>
    <w:rsid w:val="001F1A56"/>
    <w:rsid w:val="001F1B63"/>
    <w:rsid w:val="001F29FB"/>
    <w:rsid w:val="001F2D5B"/>
    <w:rsid w:val="001F6542"/>
    <w:rsid w:val="00204190"/>
    <w:rsid w:val="002063B9"/>
    <w:rsid w:val="00206897"/>
    <w:rsid w:val="002069B3"/>
    <w:rsid w:val="0021004E"/>
    <w:rsid w:val="00210A95"/>
    <w:rsid w:val="00210CE6"/>
    <w:rsid w:val="00212C3E"/>
    <w:rsid w:val="002130A5"/>
    <w:rsid w:val="00215708"/>
    <w:rsid w:val="002157C0"/>
    <w:rsid w:val="00215D88"/>
    <w:rsid w:val="0022087F"/>
    <w:rsid w:val="002259FB"/>
    <w:rsid w:val="00227CA6"/>
    <w:rsid w:val="00231C23"/>
    <w:rsid w:val="00233104"/>
    <w:rsid w:val="002333BC"/>
    <w:rsid w:val="00240CBB"/>
    <w:rsid w:val="00240FF2"/>
    <w:rsid w:val="002426DF"/>
    <w:rsid w:val="00246740"/>
    <w:rsid w:val="002509EA"/>
    <w:rsid w:val="00250C9B"/>
    <w:rsid w:val="00255A19"/>
    <w:rsid w:val="00256D72"/>
    <w:rsid w:val="002573DE"/>
    <w:rsid w:val="00257A7F"/>
    <w:rsid w:val="0026030D"/>
    <w:rsid w:val="00260FD7"/>
    <w:rsid w:val="002616E8"/>
    <w:rsid w:val="002617A0"/>
    <w:rsid w:val="00261ABA"/>
    <w:rsid w:val="0026394E"/>
    <w:rsid w:val="002641BF"/>
    <w:rsid w:val="00267DF4"/>
    <w:rsid w:val="00271B35"/>
    <w:rsid w:val="002720B3"/>
    <w:rsid w:val="00272E15"/>
    <w:rsid w:val="00276A27"/>
    <w:rsid w:val="00281F2E"/>
    <w:rsid w:val="00285E29"/>
    <w:rsid w:val="00286646"/>
    <w:rsid w:val="00286AE7"/>
    <w:rsid w:val="002871C3"/>
    <w:rsid w:val="002951A1"/>
    <w:rsid w:val="002968C0"/>
    <w:rsid w:val="0029725A"/>
    <w:rsid w:val="002A1D59"/>
    <w:rsid w:val="002A58ED"/>
    <w:rsid w:val="002A6170"/>
    <w:rsid w:val="002A773B"/>
    <w:rsid w:val="002B0DBF"/>
    <w:rsid w:val="002B171D"/>
    <w:rsid w:val="002B5C29"/>
    <w:rsid w:val="002B605B"/>
    <w:rsid w:val="002B7230"/>
    <w:rsid w:val="002C21BE"/>
    <w:rsid w:val="002C52A9"/>
    <w:rsid w:val="002C6429"/>
    <w:rsid w:val="002C757C"/>
    <w:rsid w:val="002C795D"/>
    <w:rsid w:val="002D1153"/>
    <w:rsid w:val="002D1419"/>
    <w:rsid w:val="002D1FB4"/>
    <w:rsid w:val="002D6501"/>
    <w:rsid w:val="002D65DD"/>
    <w:rsid w:val="002D70B1"/>
    <w:rsid w:val="002D77A9"/>
    <w:rsid w:val="002D7D2A"/>
    <w:rsid w:val="002E1CC5"/>
    <w:rsid w:val="002E1FA8"/>
    <w:rsid w:val="002E38B4"/>
    <w:rsid w:val="002E4EF8"/>
    <w:rsid w:val="002E5467"/>
    <w:rsid w:val="002E6C69"/>
    <w:rsid w:val="002E7631"/>
    <w:rsid w:val="00301773"/>
    <w:rsid w:val="00301950"/>
    <w:rsid w:val="00302F02"/>
    <w:rsid w:val="00303461"/>
    <w:rsid w:val="00303FF6"/>
    <w:rsid w:val="00304827"/>
    <w:rsid w:val="00305F31"/>
    <w:rsid w:val="0030626A"/>
    <w:rsid w:val="00307027"/>
    <w:rsid w:val="00310973"/>
    <w:rsid w:val="00313944"/>
    <w:rsid w:val="003139E7"/>
    <w:rsid w:val="00316190"/>
    <w:rsid w:val="00316DA3"/>
    <w:rsid w:val="00320068"/>
    <w:rsid w:val="00321DA7"/>
    <w:rsid w:val="00324A57"/>
    <w:rsid w:val="00331341"/>
    <w:rsid w:val="00331E71"/>
    <w:rsid w:val="00332392"/>
    <w:rsid w:val="003332FD"/>
    <w:rsid w:val="00340E3B"/>
    <w:rsid w:val="00341492"/>
    <w:rsid w:val="003417C5"/>
    <w:rsid w:val="0034304C"/>
    <w:rsid w:val="0034399F"/>
    <w:rsid w:val="00345777"/>
    <w:rsid w:val="00345D7F"/>
    <w:rsid w:val="00346662"/>
    <w:rsid w:val="00347458"/>
    <w:rsid w:val="003475AA"/>
    <w:rsid w:val="00351D88"/>
    <w:rsid w:val="0035227D"/>
    <w:rsid w:val="00353B45"/>
    <w:rsid w:val="003601DD"/>
    <w:rsid w:val="00360C29"/>
    <w:rsid w:val="0036285B"/>
    <w:rsid w:val="00365C9A"/>
    <w:rsid w:val="00365F22"/>
    <w:rsid w:val="003701D2"/>
    <w:rsid w:val="00371AD6"/>
    <w:rsid w:val="00375308"/>
    <w:rsid w:val="00375D6F"/>
    <w:rsid w:val="0037632D"/>
    <w:rsid w:val="00376AB6"/>
    <w:rsid w:val="00383898"/>
    <w:rsid w:val="00383FA4"/>
    <w:rsid w:val="00385A07"/>
    <w:rsid w:val="003904FC"/>
    <w:rsid w:val="00390901"/>
    <w:rsid w:val="0039091B"/>
    <w:rsid w:val="00397505"/>
    <w:rsid w:val="00397F82"/>
    <w:rsid w:val="003A2F03"/>
    <w:rsid w:val="003A4252"/>
    <w:rsid w:val="003A5B0E"/>
    <w:rsid w:val="003A5E38"/>
    <w:rsid w:val="003A77F7"/>
    <w:rsid w:val="003B0F3A"/>
    <w:rsid w:val="003B3A2E"/>
    <w:rsid w:val="003B4C81"/>
    <w:rsid w:val="003B53DC"/>
    <w:rsid w:val="003B6866"/>
    <w:rsid w:val="003B7389"/>
    <w:rsid w:val="003C1A56"/>
    <w:rsid w:val="003C43DA"/>
    <w:rsid w:val="003C629A"/>
    <w:rsid w:val="003D0014"/>
    <w:rsid w:val="003D1131"/>
    <w:rsid w:val="003D16C1"/>
    <w:rsid w:val="003D247E"/>
    <w:rsid w:val="003D3D68"/>
    <w:rsid w:val="003D5F10"/>
    <w:rsid w:val="003D7646"/>
    <w:rsid w:val="003E0D95"/>
    <w:rsid w:val="003E11C5"/>
    <w:rsid w:val="003E50A1"/>
    <w:rsid w:val="003E671C"/>
    <w:rsid w:val="003E6C9A"/>
    <w:rsid w:val="003F12D0"/>
    <w:rsid w:val="003F2EE8"/>
    <w:rsid w:val="003F35E9"/>
    <w:rsid w:val="003F383F"/>
    <w:rsid w:val="003F43BE"/>
    <w:rsid w:val="003F59BE"/>
    <w:rsid w:val="003F69F0"/>
    <w:rsid w:val="00401702"/>
    <w:rsid w:val="00401DA3"/>
    <w:rsid w:val="00405BEC"/>
    <w:rsid w:val="00405DE6"/>
    <w:rsid w:val="00406ADA"/>
    <w:rsid w:val="00407776"/>
    <w:rsid w:val="00407D24"/>
    <w:rsid w:val="00410CD4"/>
    <w:rsid w:val="004139A5"/>
    <w:rsid w:val="0041426E"/>
    <w:rsid w:val="00414619"/>
    <w:rsid w:val="00417A8E"/>
    <w:rsid w:val="00426D79"/>
    <w:rsid w:val="00430394"/>
    <w:rsid w:val="004304DD"/>
    <w:rsid w:val="00432755"/>
    <w:rsid w:val="00432B83"/>
    <w:rsid w:val="004330CC"/>
    <w:rsid w:val="00433487"/>
    <w:rsid w:val="00433BDC"/>
    <w:rsid w:val="00441A91"/>
    <w:rsid w:val="00442502"/>
    <w:rsid w:val="004470DF"/>
    <w:rsid w:val="0045173B"/>
    <w:rsid w:val="00453D4D"/>
    <w:rsid w:val="00453E3F"/>
    <w:rsid w:val="00456BA8"/>
    <w:rsid w:val="004578E8"/>
    <w:rsid w:val="00460DF8"/>
    <w:rsid w:val="0046232C"/>
    <w:rsid w:val="00462806"/>
    <w:rsid w:val="00463396"/>
    <w:rsid w:val="004656E7"/>
    <w:rsid w:val="0046591D"/>
    <w:rsid w:val="00467ABC"/>
    <w:rsid w:val="00473B88"/>
    <w:rsid w:val="00473EEE"/>
    <w:rsid w:val="00475385"/>
    <w:rsid w:val="00475BE4"/>
    <w:rsid w:val="00476FB8"/>
    <w:rsid w:val="004808BA"/>
    <w:rsid w:val="00481078"/>
    <w:rsid w:val="00481D60"/>
    <w:rsid w:val="00483663"/>
    <w:rsid w:val="00483771"/>
    <w:rsid w:val="00490E67"/>
    <w:rsid w:val="00491E11"/>
    <w:rsid w:val="00492A90"/>
    <w:rsid w:val="004960D8"/>
    <w:rsid w:val="0049697B"/>
    <w:rsid w:val="0049789D"/>
    <w:rsid w:val="004A1443"/>
    <w:rsid w:val="004A2B88"/>
    <w:rsid w:val="004A3492"/>
    <w:rsid w:val="004A3ED1"/>
    <w:rsid w:val="004A4B4D"/>
    <w:rsid w:val="004A4FFA"/>
    <w:rsid w:val="004A53DB"/>
    <w:rsid w:val="004A61EC"/>
    <w:rsid w:val="004A66C8"/>
    <w:rsid w:val="004A6A05"/>
    <w:rsid w:val="004B04E1"/>
    <w:rsid w:val="004B0E3D"/>
    <w:rsid w:val="004B2C8D"/>
    <w:rsid w:val="004B2CF7"/>
    <w:rsid w:val="004B4547"/>
    <w:rsid w:val="004B5B7E"/>
    <w:rsid w:val="004C0D6F"/>
    <w:rsid w:val="004C1758"/>
    <w:rsid w:val="004C1C44"/>
    <w:rsid w:val="004C6635"/>
    <w:rsid w:val="004C7769"/>
    <w:rsid w:val="004D018E"/>
    <w:rsid w:val="004D1278"/>
    <w:rsid w:val="004D4D90"/>
    <w:rsid w:val="004D58B4"/>
    <w:rsid w:val="004D647D"/>
    <w:rsid w:val="004D6BD8"/>
    <w:rsid w:val="004D7E70"/>
    <w:rsid w:val="004D7E8D"/>
    <w:rsid w:val="004E30DF"/>
    <w:rsid w:val="004E560D"/>
    <w:rsid w:val="004E71BA"/>
    <w:rsid w:val="004F08E6"/>
    <w:rsid w:val="004F0E0E"/>
    <w:rsid w:val="004F2A29"/>
    <w:rsid w:val="004F419E"/>
    <w:rsid w:val="004F504B"/>
    <w:rsid w:val="004F6B3D"/>
    <w:rsid w:val="004F6EA2"/>
    <w:rsid w:val="005032F3"/>
    <w:rsid w:val="00506A55"/>
    <w:rsid w:val="00507B39"/>
    <w:rsid w:val="00510F09"/>
    <w:rsid w:val="0051295F"/>
    <w:rsid w:val="00512A1E"/>
    <w:rsid w:val="00514FCC"/>
    <w:rsid w:val="00515027"/>
    <w:rsid w:val="00515479"/>
    <w:rsid w:val="00520CBE"/>
    <w:rsid w:val="00524CF5"/>
    <w:rsid w:val="005274DA"/>
    <w:rsid w:val="00527C9E"/>
    <w:rsid w:val="00530DE6"/>
    <w:rsid w:val="00534805"/>
    <w:rsid w:val="00540743"/>
    <w:rsid w:val="005415B9"/>
    <w:rsid w:val="00541EE7"/>
    <w:rsid w:val="00543578"/>
    <w:rsid w:val="00546982"/>
    <w:rsid w:val="00547715"/>
    <w:rsid w:val="00552E3B"/>
    <w:rsid w:val="00554505"/>
    <w:rsid w:val="0055673C"/>
    <w:rsid w:val="00562AF0"/>
    <w:rsid w:val="00563BB3"/>
    <w:rsid w:val="005650CE"/>
    <w:rsid w:val="0056593C"/>
    <w:rsid w:val="00565AA1"/>
    <w:rsid w:val="00570FF1"/>
    <w:rsid w:val="00575671"/>
    <w:rsid w:val="00576BEB"/>
    <w:rsid w:val="0058093E"/>
    <w:rsid w:val="00582145"/>
    <w:rsid w:val="00582A57"/>
    <w:rsid w:val="00584706"/>
    <w:rsid w:val="00587880"/>
    <w:rsid w:val="00590B0C"/>
    <w:rsid w:val="005939D0"/>
    <w:rsid w:val="005965D9"/>
    <w:rsid w:val="005970C3"/>
    <w:rsid w:val="005A1B10"/>
    <w:rsid w:val="005A45AB"/>
    <w:rsid w:val="005A5220"/>
    <w:rsid w:val="005A6334"/>
    <w:rsid w:val="005B20EC"/>
    <w:rsid w:val="005B6BCC"/>
    <w:rsid w:val="005C0AF6"/>
    <w:rsid w:val="005C15A9"/>
    <w:rsid w:val="005C16F2"/>
    <w:rsid w:val="005C2E78"/>
    <w:rsid w:val="005C34D7"/>
    <w:rsid w:val="005C38EE"/>
    <w:rsid w:val="005C434A"/>
    <w:rsid w:val="005C743E"/>
    <w:rsid w:val="005C7723"/>
    <w:rsid w:val="005D05F7"/>
    <w:rsid w:val="005D0690"/>
    <w:rsid w:val="005D6815"/>
    <w:rsid w:val="005D6C0A"/>
    <w:rsid w:val="005D74F9"/>
    <w:rsid w:val="005D7F43"/>
    <w:rsid w:val="005E2981"/>
    <w:rsid w:val="005E3384"/>
    <w:rsid w:val="005E56C9"/>
    <w:rsid w:val="005E5CD5"/>
    <w:rsid w:val="005F1718"/>
    <w:rsid w:val="005F1C4A"/>
    <w:rsid w:val="005F2201"/>
    <w:rsid w:val="005F62FA"/>
    <w:rsid w:val="00601E29"/>
    <w:rsid w:val="00603115"/>
    <w:rsid w:val="0060381D"/>
    <w:rsid w:val="00604E1F"/>
    <w:rsid w:val="0060696D"/>
    <w:rsid w:val="00607BA3"/>
    <w:rsid w:val="006101CA"/>
    <w:rsid w:val="00610AC1"/>
    <w:rsid w:val="00614549"/>
    <w:rsid w:val="00614FA1"/>
    <w:rsid w:val="006166D6"/>
    <w:rsid w:val="0061698D"/>
    <w:rsid w:val="00620EA9"/>
    <w:rsid w:val="006213F4"/>
    <w:rsid w:val="00621771"/>
    <w:rsid w:val="00624E5D"/>
    <w:rsid w:val="00625B36"/>
    <w:rsid w:val="00630963"/>
    <w:rsid w:val="006335CC"/>
    <w:rsid w:val="006341B4"/>
    <w:rsid w:val="00634480"/>
    <w:rsid w:val="006349A0"/>
    <w:rsid w:val="006378FE"/>
    <w:rsid w:val="006405C6"/>
    <w:rsid w:val="006415BA"/>
    <w:rsid w:val="00642A56"/>
    <w:rsid w:val="00642CBE"/>
    <w:rsid w:val="00645ACA"/>
    <w:rsid w:val="006461DA"/>
    <w:rsid w:val="00647098"/>
    <w:rsid w:val="00652B1F"/>
    <w:rsid w:val="0065652C"/>
    <w:rsid w:val="006607E9"/>
    <w:rsid w:val="00660E1C"/>
    <w:rsid w:val="00661357"/>
    <w:rsid w:val="00663684"/>
    <w:rsid w:val="006645EA"/>
    <w:rsid w:val="006708B3"/>
    <w:rsid w:val="00671109"/>
    <w:rsid w:val="0067117C"/>
    <w:rsid w:val="006733DB"/>
    <w:rsid w:val="006742B6"/>
    <w:rsid w:val="00675F4C"/>
    <w:rsid w:val="0067682B"/>
    <w:rsid w:val="00677824"/>
    <w:rsid w:val="00677A5A"/>
    <w:rsid w:val="006839FD"/>
    <w:rsid w:val="006842B0"/>
    <w:rsid w:val="00684CEC"/>
    <w:rsid w:val="0068539E"/>
    <w:rsid w:val="00686C55"/>
    <w:rsid w:val="006917DB"/>
    <w:rsid w:val="0069303C"/>
    <w:rsid w:val="006976D3"/>
    <w:rsid w:val="006A1128"/>
    <w:rsid w:val="006A2141"/>
    <w:rsid w:val="006A3F2C"/>
    <w:rsid w:val="006A4660"/>
    <w:rsid w:val="006B1110"/>
    <w:rsid w:val="006B295A"/>
    <w:rsid w:val="006B3328"/>
    <w:rsid w:val="006B3C74"/>
    <w:rsid w:val="006B5712"/>
    <w:rsid w:val="006B669C"/>
    <w:rsid w:val="006C0EE7"/>
    <w:rsid w:val="006C233A"/>
    <w:rsid w:val="006C4AF3"/>
    <w:rsid w:val="006C4BC3"/>
    <w:rsid w:val="006C5A8B"/>
    <w:rsid w:val="006C7A34"/>
    <w:rsid w:val="006D1FDA"/>
    <w:rsid w:val="006D252C"/>
    <w:rsid w:val="006D2672"/>
    <w:rsid w:val="006D2EDF"/>
    <w:rsid w:val="006D3F11"/>
    <w:rsid w:val="006D4104"/>
    <w:rsid w:val="006D5A18"/>
    <w:rsid w:val="006D5DE0"/>
    <w:rsid w:val="006E3409"/>
    <w:rsid w:val="006E4302"/>
    <w:rsid w:val="006E5A9C"/>
    <w:rsid w:val="006E734C"/>
    <w:rsid w:val="006F0B75"/>
    <w:rsid w:val="006F398E"/>
    <w:rsid w:val="006F6665"/>
    <w:rsid w:val="006F7EF3"/>
    <w:rsid w:val="007004D6"/>
    <w:rsid w:val="00700A01"/>
    <w:rsid w:val="007028B5"/>
    <w:rsid w:val="00703D8E"/>
    <w:rsid w:val="00710128"/>
    <w:rsid w:val="0071147E"/>
    <w:rsid w:val="00711AD5"/>
    <w:rsid w:val="00712843"/>
    <w:rsid w:val="00714C1A"/>
    <w:rsid w:val="007150A3"/>
    <w:rsid w:val="007211F0"/>
    <w:rsid w:val="00721AD6"/>
    <w:rsid w:val="00725A7C"/>
    <w:rsid w:val="00727161"/>
    <w:rsid w:val="00730DD2"/>
    <w:rsid w:val="0073107C"/>
    <w:rsid w:val="007365C3"/>
    <w:rsid w:val="00737D9A"/>
    <w:rsid w:val="00741165"/>
    <w:rsid w:val="007415AC"/>
    <w:rsid w:val="00741E4E"/>
    <w:rsid w:val="00744203"/>
    <w:rsid w:val="00747A45"/>
    <w:rsid w:val="00747CB6"/>
    <w:rsid w:val="00750F16"/>
    <w:rsid w:val="00752205"/>
    <w:rsid w:val="00752C7F"/>
    <w:rsid w:val="00753C89"/>
    <w:rsid w:val="007548B8"/>
    <w:rsid w:val="00754B5B"/>
    <w:rsid w:val="00760403"/>
    <w:rsid w:val="00760C99"/>
    <w:rsid w:val="00761046"/>
    <w:rsid w:val="00761C7B"/>
    <w:rsid w:val="00766C6B"/>
    <w:rsid w:val="00766F21"/>
    <w:rsid w:val="007715B4"/>
    <w:rsid w:val="00772339"/>
    <w:rsid w:val="00772E4B"/>
    <w:rsid w:val="00776510"/>
    <w:rsid w:val="0077698E"/>
    <w:rsid w:val="0078269C"/>
    <w:rsid w:val="00784264"/>
    <w:rsid w:val="00784C07"/>
    <w:rsid w:val="00784F50"/>
    <w:rsid w:val="00785728"/>
    <w:rsid w:val="007857F0"/>
    <w:rsid w:val="00785EF9"/>
    <w:rsid w:val="00787668"/>
    <w:rsid w:val="007951D8"/>
    <w:rsid w:val="00796131"/>
    <w:rsid w:val="007A04E6"/>
    <w:rsid w:val="007A090D"/>
    <w:rsid w:val="007A0C6A"/>
    <w:rsid w:val="007A1EC1"/>
    <w:rsid w:val="007A30DB"/>
    <w:rsid w:val="007A366C"/>
    <w:rsid w:val="007A3722"/>
    <w:rsid w:val="007A5629"/>
    <w:rsid w:val="007A78C5"/>
    <w:rsid w:val="007B2787"/>
    <w:rsid w:val="007B6083"/>
    <w:rsid w:val="007B6D97"/>
    <w:rsid w:val="007C13A9"/>
    <w:rsid w:val="007C1C22"/>
    <w:rsid w:val="007C2C8D"/>
    <w:rsid w:val="007D147D"/>
    <w:rsid w:val="007D7C70"/>
    <w:rsid w:val="007E05CC"/>
    <w:rsid w:val="007E0CC5"/>
    <w:rsid w:val="007E1AB8"/>
    <w:rsid w:val="007E3B4B"/>
    <w:rsid w:val="007E53C4"/>
    <w:rsid w:val="007E753B"/>
    <w:rsid w:val="007F2070"/>
    <w:rsid w:val="007F2357"/>
    <w:rsid w:val="007F3086"/>
    <w:rsid w:val="007F5612"/>
    <w:rsid w:val="00800EE3"/>
    <w:rsid w:val="008017B2"/>
    <w:rsid w:val="008019FD"/>
    <w:rsid w:val="00802457"/>
    <w:rsid w:val="00804B2F"/>
    <w:rsid w:val="00811B20"/>
    <w:rsid w:val="00811BAD"/>
    <w:rsid w:val="00815CE1"/>
    <w:rsid w:val="008163FA"/>
    <w:rsid w:val="00817C4B"/>
    <w:rsid w:val="008216E0"/>
    <w:rsid w:val="008219FE"/>
    <w:rsid w:val="00825FCB"/>
    <w:rsid w:val="008271D5"/>
    <w:rsid w:val="008276E1"/>
    <w:rsid w:val="008322E3"/>
    <w:rsid w:val="00833755"/>
    <w:rsid w:val="00837CAF"/>
    <w:rsid w:val="00842424"/>
    <w:rsid w:val="00842955"/>
    <w:rsid w:val="00843E40"/>
    <w:rsid w:val="00844DAC"/>
    <w:rsid w:val="00845254"/>
    <w:rsid w:val="00845DD1"/>
    <w:rsid w:val="00850A2D"/>
    <w:rsid w:val="00851810"/>
    <w:rsid w:val="00852E20"/>
    <w:rsid w:val="00853E6D"/>
    <w:rsid w:val="00854DDB"/>
    <w:rsid w:val="0085688C"/>
    <w:rsid w:val="00860495"/>
    <w:rsid w:val="00860FA7"/>
    <w:rsid w:val="00862F9A"/>
    <w:rsid w:val="0086611C"/>
    <w:rsid w:val="008710A3"/>
    <w:rsid w:val="00871989"/>
    <w:rsid w:val="00871CE0"/>
    <w:rsid w:val="00874EE9"/>
    <w:rsid w:val="00877E6C"/>
    <w:rsid w:val="008839DE"/>
    <w:rsid w:val="00884832"/>
    <w:rsid w:val="00886CF8"/>
    <w:rsid w:val="0089130F"/>
    <w:rsid w:val="0089206B"/>
    <w:rsid w:val="00893DA7"/>
    <w:rsid w:val="00893FD3"/>
    <w:rsid w:val="008961E9"/>
    <w:rsid w:val="00896B97"/>
    <w:rsid w:val="008A1A8C"/>
    <w:rsid w:val="008A618F"/>
    <w:rsid w:val="008B17A4"/>
    <w:rsid w:val="008B309C"/>
    <w:rsid w:val="008B5382"/>
    <w:rsid w:val="008B605F"/>
    <w:rsid w:val="008B6E70"/>
    <w:rsid w:val="008C4254"/>
    <w:rsid w:val="008C4B14"/>
    <w:rsid w:val="008C607D"/>
    <w:rsid w:val="008C6D2F"/>
    <w:rsid w:val="008D115E"/>
    <w:rsid w:val="008D3365"/>
    <w:rsid w:val="008D7539"/>
    <w:rsid w:val="008E11CC"/>
    <w:rsid w:val="008E1850"/>
    <w:rsid w:val="008E2225"/>
    <w:rsid w:val="008E3EAD"/>
    <w:rsid w:val="008E4822"/>
    <w:rsid w:val="008E5607"/>
    <w:rsid w:val="008E57A2"/>
    <w:rsid w:val="008E7032"/>
    <w:rsid w:val="008E7B7F"/>
    <w:rsid w:val="008F0C3A"/>
    <w:rsid w:val="008F13FC"/>
    <w:rsid w:val="008F3B6B"/>
    <w:rsid w:val="008F3C34"/>
    <w:rsid w:val="008F4347"/>
    <w:rsid w:val="008F5B22"/>
    <w:rsid w:val="008F6444"/>
    <w:rsid w:val="008F6987"/>
    <w:rsid w:val="008F6E66"/>
    <w:rsid w:val="009004E6"/>
    <w:rsid w:val="00901797"/>
    <w:rsid w:val="009025EF"/>
    <w:rsid w:val="0090570D"/>
    <w:rsid w:val="009066C7"/>
    <w:rsid w:val="009069D0"/>
    <w:rsid w:val="0091180D"/>
    <w:rsid w:val="009132EF"/>
    <w:rsid w:val="009164BE"/>
    <w:rsid w:val="00917310"/>
    <w:rsid w:val="00921A8F"/>
    <w:rsid w:val="00923D73"/>
    <w:rsid w:val="00924183"/>
    <w:rsid w:val="00925788"/>
    <w:rsid w:val="009259E2"/>
    <w:rsid w:val="00925BC6"/>
    <w:rsid w:val="009311CA"/>
    <w:rsid w:val="009312DB"/>
    <w:rsid w:val="00932645"/>
    <w:rsid w:val="009347F9"/>
    <w:rsid w:val="009352AA"/>
    <w:rsid w:val="00935570"/>
    <w:rsid w:val="00935FC3"/>
    <w:rsid w:val="00936783"/>
    <w:rsid w:val="009410EF"/>
    <w:rsid w:val="00943B8D"/>
    <w:rsid w:val="00944BC7"/>
    <w:rsid w:val="00945696"/>
    <w:rsid w:val="00946101"/>
    <w:rsid w:val="00946B7B"/>
    <w:rsid w:val="00946BCF"/>
    <w:rsid w:val="0094741E"/>
    <w:rsid w:val="00950513"/>
    <w:rsid w:val="00952033"/>
    <w:rsid w:val="00952BD9"/>
    <w:rsid w:val="00956CB3"/>
    <w:rsid w:val="00961F5B"/>
    <w:rsid w:val="00963835"/>
    <w:rsid w:val="00964F7F"/>
    <w:rsid w:val="00965D2D"/>
    <w:rsid w:val="0096626E"/>
    <w:rsid w:val="00970D4F"/>
    <w:rsid w:val="009716FB"/>
    <w:rsid w:val="009719F2"/>
    <w:rsid w:val="00972338"/>
    <w:rsid w:val="00972D6C"/>
    <w:rsid w:val="0097391F"/>
    <w:rsid w:val="00977B27"/>
    <w:rsid w:val="0098041B"/>
    <w:rsid w:val="00980595"/>
    <w:rsid w:val="00980607"/>
    <w:rsid w:val="009818DD"/>
    <w:rsid w:val="009825C3"/>
    <w:rsid w:val="00984715"/>
    <w:rsid w:val="0098531D"/>
    <w:rsid w:val="0098738D"/>
    <w:rsid w:val="00992725"/>
    <w:rsid w:val="009945FA"/>
    <w:rsid w:val="009A124B"/>
    <w:rsid w:val="009A2C6F"/>
    <w:rsid w:val="009A45CD"/>
    <w:rsid w:val="009A4925"/>
    <w:rsid w:val="009A5085"/>
    <w:rsid w:val="009A6280"/>
    <w:rsid w:val="009B4E3B"/>
    <w:rsid w:val="009B7755"/>
    <w:rsid w:val="009B7DEE"/>
    <w:rsid w:val="009C1A86"/>
    <w:rsid w:val="009C2712"/>
    <w:rsid w:val="009C5382"/>
    <w:rsid w:val="009C55BC"/>
    <w:rsid w:val="009C5E59"/>
    <w:rsid w:val="009C6CD3"/>
    <w:rsid w:val="009C73BE"/>
    <w:rsid w:val="009C75AB"/>
    <w:rsid w:val="009C7E1A"/>
    <w:rsid w:val="009D0A38"/>
    <w:rsid w:val="009D0F3C"/>
    <w:rsid w:val="009D4FED"/>
    <w:rsid w:val="009D562D"/>
    <w:rsid w:val="009D66F9"/>
    <w:rsid w:val="009D6D51"/>
    <w:rsid w:val="009D6F48"/>
    <w:rsid w:val="009E0870"/>
    <w:rsid w:val="009E1DD9"/>
    <w:rsid w:val="009E21E3"/>
    <w:rsid w:val="009E22E5"/>
    <w:rsid w:val="009E3DE4"/>
    <w:rsid w:val="009E68F7"/>
    <w:rsid w:val="009F1B3F"/>
    <w:rsid w:val="009F3E09"/>
    <w:rsid w:val="009F47B1"/>
    <w:rsid w:val="009F5157"/>
    <w:rsid w:val="00A04286"/>
    <w:rsid w:val="00A05FD9"/>
    <w:rsid w:val="00A06053"/>
    <w:rsid w:val="00A073A0"/>
    <w:rsid w:val="00A134A0"/>
    <w:rsid w:val="00A14A27"/>
    <w:rsid w:val="00A14B85"/>
    <w:rsid w:val="00A16B0B"/>
    <w:rsid w:val="00A2076C"/>
    <w:rsid w:val="00A2217F"/>
    <w:rsid w:val="00A23786"/>
    <w:rsid w:val="00A23C64"/>
    <w:rsid w:val="00A23F8F"/>
    <w:rsid w:val="00A25012"/>
    <w:rsid w:val="00A25F9B"/>
    <w:rsid w:val="00A2619E"/>
    <w:rsid w:val="00A338C5"/>
    <w:rsid w:val="00A3462B"/>
    <w:rsid w:val="00A3516A"/>
    <w:rsid w:val="00A35246"/>
    <w:rsid w:val="00A361ED"/>
    <w:rsid w:val="00A36DD6"/>
    <w:rsid w:val="00A40EA8"/>
    <w:rsid w:val="00A429CE"/>
    <w:rsid w:val="00A452A8"/>
    <w:rsid w:val="00A47309"/>
    <w:rsid w:val="00A53987"/>
    <w:rsid w:val="00A625F7"/>
    <w:rsid w:val="00A62778"/>
    <w:rsid w:val="00A6285D"/>
    <w:rsid w:val="00A64103"/>
    <w:rsid w:val="00A66437"/>
    <w:rsid w:val="00A66E88"/>
    <w:rsid w:val="00A67DAA"/>
    <w:rsid w:val="00A709AA"/>
    <w:rsid w:val="00A722E2"/>
    <w:rsid w:val="00A72779"/>
    <w:rsid w:val="00A72F96"/>
    <w:rsid w:val="00A72FCD"/>
    <w:rsid w:val="00A73902"/>
    <w:rsid w:val="00A73B4D"/>
    <w:rsid w:val="00A80792"/>
    <w:rsid w:val="00A80CBA"/>
    <w:rsid w:val="00A817AA"/>
    <w:rsid w:val="00A84B42"/>
    <w:rsid w:val="00A84B76"/>
    <w:rsid w:val="00A85A0D"/>
    <w:rsid w:val="00A87518"/>
    <w:rsid w:val="00A875DF"/>
    <w:rsid w:val="00A87C76"/>
    <w:rsid w:val="00A87EDA"/>
    <w:rsid w:val="00A9160D"/>
    <w:rsid w:val="00A91CF2"/>
    <w:rsid w:val="00A920A7"/>
    <w:rsid w:val="00A9215A"/>
    <w:rsid w:val="00A97063"/>
    <w:rsid w:val="00AA1C66"/>
    <w:rsid w:val="00AA33E1"/>
    <w:rsid w:val="00AA3AE0"/>
    <w:rsid w:val="00AA506F"/>
    <w:rsid w:val="00AA589C"/>
    <w:rsid w:val="00AA69C0"/>
    <w:rsid w:val="00AA7976"/>
    <w:rsid w:val="00AB0AA6"/>
    <w:rsid w:val="00AB2709"/>
    <w:rsid w:val="00AB3595"/>
    <w:rsid w:val="00AB3760"/>
    <w:rsid w:val="00AB5567"/>
    <w:rsid w:val="00AC1554"/>
    <w:rsid w:val="00AC1B28"/>
    <w:rsid w:val="00AC1DCA"/>
    <w:rsid w:val="00AC2927"/>
    <w:rsid w:val="00AC40A7"/>
    <w:rsid w:val="00AC52A1"/>
    <w:rsid w:val="00AD13D5"/>
    <w:rsid w:val="00AD1A06"/>
    <w:rsid w:val="00AD2E76"/>
    <w:rsid w:val="00AD4B70"/>
    <w:rsid w:val="00AD78F4"/>
    <w:rsid w:val="00AE0B15"/>
    <w:rsid w:val="00AE1D29"/>
    <w:rsid w:val="00AE3759"/>
    <w:rsid w:val="00AE5B70"/>
    <w:rsid w:val="00AE6480"/>
    <w:rsid w:val="00AF1124"/>
    <w:rsid w:val="00AF2030"/>
    <w:rsid w:val="00AF4DC4"/>
    <w:rsid w:val="00AF635D"/>
    <w:rsid w:val="00B00B25"/>
    <w:rsid w:val="00B00C51"/>
    <w:rsid w:val="00B01C29"/>
    <w:rsid w:val="00B03C07"/>
    <w:rsid w:val="00B043F2"/>
    <w:rsid w:val="00B076D1"/>
    <w:rsid w:val="00B1198F"/>
    <w:rsid w:val="00B11B49"/>
    <w:rsid w:val="00B12B3F"/>
    <w:rsid w:val="00B12CA5"/>
    <w:rsid w:val="00B1424B"/>
    <w:rsid w:val="00B147B2"/>
    <w:rsid w:val="00B158FC"/>
    <w:rsid w:val="00B15D54"/>
    <w:rsid w:val="00B17787"/>
    <w:rsid w:val="00B179B5"/>
    <w:rsid w:val="00B17AB5"/>
    <w:rsid w:val="00B20313"/>
    <w:rsid w:val="00B204C9"/>
    <w:rsid w:val="00B2194A"/>
    <w:rsid w:val="00B2319A"/>
    <w:rsid w:val="00B24667"/>
    <w:rsid w:val="00B26035"/>
    <w:rsid w:val="00B30739"/>
    <w:rsid w:val="00B30909"/>
    <w:rsid w:val="00B31020"/>
    <w:rsid w:val="00B3106A"/>
    <w:rsid w:val="00B3426B"/>
    <w:rsid w:val="00B342FE"/>
    <w:rsid w:val="00B34CA4"/>
    <w:rsid w:val="00B36147"/>
    <w:rsid w:val="00B368B7"/>
    <w:rsid w:val="00B44146"/>
    <w:rsid w:val="00B465FD"/>
    <w:rsid w:val="00B470D2"/>
    <w:rsid w:val="00B47BB3"/>
    <w:rsid w:val="00B515A0"/>
    <w:rsid w:val="00B53970"/>
    <w:rsid w:val="00B551F5"/>
    <w:rsid w:val="00B55A19"/>
    <w:rsid w:val="00B562D9"/>
    <w:rsid w:val="00B57AB3"/>
    <w:rsid w:val="00B61454"/>
    <w:rsid w:val="00B61BF6"/>
    <w:rsid w:val="00B6302A"/>
    <w:rsid w:val="00B63E04"/>
    <w:rsid w:val="00B67FF5"/>
    <w:rsid w:val="00B70DFA"/>
    <w:rsid w:val="00B73CEA"/>
    <w:rsid w:val="00B77D58"/>
    <w:rsid w:val="00B8029E"/>
    <w:rsid w:val="00B819E3"/>
    <w:rsid w:val="00B929FC"/>
    <w:rsid w:val="00B94157"/>
    <w:rsid w:val="00B9422A"/>
    <w:rsid w:val="00B944CE"/>
    <w:rsid w:val="00B94B45"/>
    <w:rsid w:val="00B959BA"/>
    <w:rsid w:val="00B959F8"/>
    <w:rsid w:val="00B95BFE"/>
    <w:rsid w:val="00B964C5"/>
    <w:rsid w:val="00BA06B8"/>
    <w:rsid w:val="00BA0F70"/>
    <w:rsid w:val="00BA13F4"/>
    <w:rsid w:val="00BA4A4E"/>
    <w:rsid w:val="00BA4CA7"/>
    <w:rsid w:val="00BA5693"/>
    <w:rsid w:val="00BB2AAD"/>
    <w:rsid w:val="00BB5879"/>
    <w:rsid w:val="00BC4268"/>
    <w:rsid w:val="00BC514F"/>
    <w:rsid w:val="00BC5397"/>
    <w:rsid w:val="00BC54A2"/>
    <w:rsid w:val="00BC54C2"/>
    <w:rsid w:val="00BC618A"/>
    <w:rsid w:val="00BC61A9"/>
    <w:rsid w:val="00BD2CB7"/>
    <w:rsid w:val="00BD454C"/>
    <w:rsid w:val="00BD6E2C"/>
    <w:rsid w:val="00BD6FD4"/>
    <w:rsid w:val="00BE05CC"/>
    <w:rsid w:val="00BE0B8A"/>
    <w:rsid w:val="00BE1D5E"/>
    <w:rsid w:val="00BE501B"/>
    <w:rsid w:val="00BE5C0B"/>
    <w:rsid w:val="00BF1828"/>
    <w:rsid w:val="00BF2CBA"/>
    <w:rsid w:val="00BF4765"/>
    <w:rsid w:val="00BF707D"/>
    <w:rsid w:val="00BF7A91"/>
    <w:rsid w:val="00C01DBA"/>
    <w:rsid w:val="00C03144"/>
    <w:rsid w:val="00C0469E"/>
    <w:rsid w:val="00C062BC"/>
    <w:rsid w:val="00C077AB"/>
    <w:rsid w:val="00C103B5"/>
    <w:rsid w:val="00C10BDE"/>
    <w:rsid w:val="00C14910"/>
    <w:rsid w:val="00C21921"/>
    <w:rsid w:val="00C231E9"/>
    <w:rsid w:val="00C2513F"/>
    <w:rsid w:val="00C34577"/>
    <w:rsid w:val="00C346B3"/>
    <w:rsid w:val="00C354A0"/>
    <w:rsid w:val="00C35F72"/>
    <w:rsid w:val="00C4008E"/>
    <w:rsid w:val="00C40D87"/>
    <w:rsid w:val="00C44910"/>
    <w:rsid w:val="00C50438"/>
    <w:rsid w:val="00C50887"/>
    <w:rsid w:val="00C54A5D"/>
    <w:rsid w:val="00C56B39"/>
    <w:rsid w:val="00C56B90"/>
    <w:rsid w:val="00C5724E"/>
    <w:rsid w:val="00C61D71"/>
    <w:rsid w:val="00C6279F"/>
    <w:rsid w:val="00C62A58"/>
    <w:rsid w:val="00C71C57"/>
    <w:rsid w:val="00C73179"/>
    <w:rsid w:val="00C73317"/>
    <w:rsid w:val="00C73A9A"/>
    <w:rsid w:val="00C74320"/>
    <w:rsid w:val="00C75484"/>
    <w:rsid w:val="00C76637"/>
    <w:rsid w:val="00C76BE3"/>
    <w:rsid w:val="00C83305"/>
    <w:rsid w:val="00C872E5"/>
    <w:rsid w:val="00C90E52"/>
    <w:rsid w:val="00C9467F"/>
    <w:rsid w:val="00C94C4B"/>
    <w:rsid w:val="00C95039"/>
    <w:rsid w:val="00C96028"/>
    <w:rsid w:val="00C9726B"/>
    <w:rsid w:val="00CA2D69"/>
    <w:rsid w:val="00CA5DD5"/>
    <w:rsid w:val="00CA64DD"/>
    <w:rsid w:val="00CA6B77"/>
    <w:rsid w:val="00CB1BA2"/>
    <w:rsid w:val="00CB3099"/>
    <w:rsid w:val="00CB33B8"/>
    <w:rsid w:val="00CB406A"/>
    <w:rsid w:val="00CB4693"/>
    <w:rsid w:val="00CB63EB"/>
    <w:rsid w:val="00CC094C"/>
    <w:rsid w:val="00CC126A"/>
    <w:rsid w:val="00CC1F00"/>
    <w:rsid w:val="00CC2F70"/>
    <w:rsid w:val="00CC320A"/>
    <w:rsid w:val="00CC51DB"/>
    <w:rsid w:val="00CD046B"/>
    <w:rsid w:val="00CD111A"/>
    <w:rsid w:val="00CD1D17"/>
    <w:rsid w:val="00CD3425"/>
    <w:rsid w:val="00CD3DEE"/>
    <w:rsid w:val="00CD4144"/>
    <w:rsid w:val="00CD48E8"/>
    <w:rsid w:val="00CD5B03"/>
    <w:rsid w:val="00CD6918"/>
    <w:rsid w:val="00CD7106"/>
    <w:rsid w:val="00CD7118"/>
    <w:rsid w:val="00CE0CCB"/>
    <w:rsid w:val="00CE0FCF"/>
    <w:rsid w:val="00CE1CC9"/>
    <w:rsid w:val="00CE2A8B"/>
    <w:rsid w:val="00CE39D3"/>
    <w:rsid w:val="00CE3CA3"/>
    <w:rsid w:val="00CE45E3"/>
    <w:rsid w:val="00CE4EFD"/>
    <w:rsid w:val="00CE554B"/>
    <w:rsid w:val="00CE7106"/>
    <w:rsid w:val="00CF024A"/>
    <w:rsid w:val="00CF127E"/>
    <w:rsid w:val="00CF2F57"/>
    <w:rsid w:val="00CF4932"/>
    <w:rsid w:val="00CF4DC0"/>
    <w:rsid w:val="00CF742F"/>
    <w:rsid w:val="00D03F7E"/>
    <w:rsid w:val="00D063DA"/>
    <w:rsid w:val="00D07194"/>
    <w:rsid w:val="00D07932"/>
    <w:rsid w:val="00D10B0A"/>
    <w:rsid w:val="00D140F1"/>
    <w:rsid w:val="00D20D6C"/>
    <w:rsid w:val="00D21D56"/>
    <w:rsid w:val="00D27721"/>
    <w:rsid w:val="00D3039A"/>
    <w:rsid w:val="00D30E4C"/>
    <w:rsid w:val="00D33B55"/>
    <w:rsid w:val="00D34887"/>
    <w:rsid w:val="00D3588F"/>
    <w:rsid w:val="00D367C3"/>
    <w:rsid w:val="00D42D16"/>
    <w:rsid w:val="00D467D2"/>
    <w:rsid w:val="00D505AB"/>
    <w:rsid w:val="00D5075F"/>
    <w:rsid w:val="00D557BE"/>
    <w:rsid w:val="00D578DB"/>
    <w:rsid w:val="00D6020E"/>
    <w:rsid w:val="00D6046F"/>
    <w:rsid w:val="00D65524"/>
    <w:rsid w:val="00D6601A"/>
    <w:rsid w:val="00D67847"/>
    <w:rsid w:val="00D7102C"/>
    <w:rsid w:val="00D712C3"/>
    <w:rsid w:val="00D80F32"/>
    <w:rsid w:val="00D82FEE"/>
    <w:rsid w:val="00D86EAE"/>
    <w:rsid w:val="00D87389"/>
    <w:rsid w:val="00D87D58"/>
    <w:rsid w:val="00D90296"/>
    <w:rsid w:val="00D91864"/>
    <w:rsid w:val="00D92168"/>
    <w:rsid w:val="00D92944"/>
    <w:rsid w:val="00D94F08"/>
    <w:rsid w:val="00D961A8"/>
    <w:rsid w:val="00DA20BD"/>
    <w:rsid w:val="00DA34BB"/>
    <w:rsid w:val="00DA5B6A"/>
    <w:rsid w:val="00DA6960"/>
    <w:rsid w:val="00DA78C0"/>
    <w:rsid w:val="00DB16AB"/>
    <w:rsid w:val="00DB2C45"/>
    <w:rsid w:val="00DC1941"/>
    <w:rsid w:val="00DC1AA0"/>
    <w:rsid w:val="00DC28C7"/>
    <w:rsid w:val="00DC34E4"/>
    <w:rsid w:val="00DD2D7C"/>
    <w:rsid w:val="00DD6AB2"/>
    <w:rsid w:val="00DD6BE7"/>
    <w:rsid w:val="00DD7722"/>
    <w:rsid w:val="00DE2097"/>
    <w:rsid w:val="00DE255E"/>
    <w:rsid w:val="00DE3801"/>
    <w:rsid w:val="00DE3CB5"/>
    <w:rsid w:val="00DF2C1E"/>
    <w:rsid w:val="00DF2FC1"/>
    <w:rsid w:val="00DF3CFC"/>
    <w:rsid w:val="00DF4B3E"/>
    <w:rsid w:val="00DF5089"/>
    <w:rsid w:val="00DF55AB"/>
    <w:rsid w:val="00DF628C"/>
    <w:rsid w:val="00DF751C"/>
    <w:rsid w:val="00E02787"/>
    <w:rsid w:val="00E059C9"/>
    <w:rsid w:val="00E065FA"/>
    <w:rsid w:val="00E1182F"/>
    <w:rsid w:val="00E1349B"/>
    <w:rsid w:val="00E149C0"/>
    <w:rsid w:val="00E161AD"/>
    <w:rsid w:val="00E1776D"/>
    <w:rsid w:val="00E20BFB"/>
    <w:rsid w:val="00E20E2B"/>
    <w:rsid w:val="00E223EE"/>
    <w:rsid w:val="00E234A4"/>
    <w:rsid w:val="00E2351D"/>
    <w:rsid w:val="00E27DE6"/>
    <w:rsid w:val="00E30EBC"/>
    <w:rsid w:val="00E32B21"/>
    <w:rsid w:val="00E33E2A"/>
    <w:rsid w:val="00E33EA0"/>
    <w:rsid w:val="00E34061"/>
    <w:rsid w:val="00E352A7"/>
    <w:rsid w:val="00E35A17"/>
    <w:rsid w:val="00E3633C"/>
    <w:rsid w:val="00E37D0C"/>
    <w:rsid w:val="00E42376"/>
    <w:rsid w:val="00E4267D"/>
    <w:rsid w:val="00E43E8D"/>
    <w:rsid w:val="00E449B8"/>
    <w:rsid w:val="00E4524E"/>
    <w:rsid w:val="00E45AD1"/>
    <w:rsid w:val="00E47C26"/>
    <w:rsid w:val="00E52259"/>
    <w:rsid w:val="00E53AEB"/>
    <w:rsid w:val="00E5568F"/>
    <w:rsid w:val="00E561CA"/>
    <w:rsid w:val="00E629D3"/>
    <w:rsid w:val="00E63F8B"/>
    <w:rsid w:val="00E652C4"/>
    <w:rsid w:val="00E65D62"/>
    <w:rsid w:val="00E71C98"/>
    <w:rsid w:val="00E72152"/>
    <w:rsid w:val="00E7397A"/>
    <w:rsid w:val="00E7408B"/>
    <w:rsid w:val="00E7476B"/>
    <w:rsid w:val="00E808A3"/>
    <w:rsid w:val="00E80F76"/>
    <w:rsid w:val="00E832DA"/>
    <w:rsid w:val="00E867C1"/>
    <w:rsid w:val="00E86B4A"/>
    <w:rsid w:val="00E86BFC"/>
    <w:rsid w:val="00E90CE4"/>
    <w:rsid w:val="00E92C0D"/>
    <w:rsid w:val="00E92CF3"/>
    <w:rsid w:val="00E9309D"/>
    <w:rsid w:val="00E956E3"/>
    <w:rsid w:val="00E9704B"/>
    <w:rsid w:val="00EA1DAE"/>
    <w:rsid w:val="00EA1EF2"/>
    <w:rsid w:val="00EA3E61"/>
    <w:rsid w:val="00EA501F"/>
    <w:rsid w:val="00EA74A6"/>
    <w:rsid w:val="00EA7785"/>
    <w:rsid w:val="00EB066E"/>
    <w:rsid w:val="00EB06A6"/>
    <w:rsid w:val="00EB22E1"/>
    <w:rsid w:val="00EB2986"/>
    <w:rsid w:val="00EB2AA9"/>
    <w:rsid w:val="00EB3063"/>
    <w:rsid w:val="00EB4570"/>
    <w:rsid w:val="00EB513F"/>
    <w:rsid w:val="00EB64B8"/>
    <w:rsid w:val="00EC5B3C"/>
    <w:rsid w:val="00EC5DF9"/>
    <w:rsid w:val="00ED39D6"/>
    <w:rsid w:val="00ED44D8"/>
    <w:rsid w:val="00ED6A01"/>
    <w:rsid w:val="00ED6BA2"/>
    <w:rsid w:val="00EE1EEE"/>
    <w:rsid w:val="00EE203C"/>
    <w:rsid w:val="00EE2553"/>
    <w:rsid w:val="00EE5962"/>
    <w:rsid w:val="00EF0918"/>
    <w:rsid w:val="00EF0AD6"/>
    <w:rsid w:val="00EF510B"/>
    <w:rsid w:val="00F033B3"/>
    <w:rsid w:val="00F048BE"/>
    <w:rsid w:val="00F05401"/>
    <w:rsid w:val="00F05B15"/>
    <w:rsid w:val="00F05ED2"/>
    <w:rsid w:val="00F065DE"/>
    <w:rsid w:val="00F1077B"/>
    <w:rsid w:val="00F12A3D"/>
    <w:rsid w:val="00F1417A"/>
    <w:rsid w:val="00F148C3"/>
    <w:rsid w:val="00F15C22"/>
    <w:rsid w:val="00F16412"/>
    <w:rsid w:val="00F1674F"/>
    <w:rsid w:val="00F20E1B"/>
    <w:rsid w:val="00F21127"/>
    <w:rsid w:val="00F21CBC"/>
    <w:rsid w:val="00F220F2"/>
    <w:rsid w:val="00F23332"/>
    <w:rsid w:val="00F23737"/>
    <w:rsid w:val="00F2391E"/>
    <w:rsid w:val="00F2658C"/>
    <w:rsid w:val="00F27E0D"/>
    <w:rsid w:val="00F303A1"/>
    <w:rsid w:val="00F33FA7"/>
    <w:rsid w:val="00F346AA"/>
    <w:rsid w:val="00F36DB9"/>
    <w:rsid w:val="00F4014F"/>
    <w:rsid w:val="00F4134E"/>
    <w:rsid w:val="00F43724"/>
    <w:rsid w:val="00F44293"/>
    <w:rsid w:val="00F4667C"/>
    <w:rsid w:val="00F52491"/>
    <w:rsid w:val="00F537D8"/>
    <w:rsid w:val="00F54A7D"/>
    <w:rsid w:val="00F57749"/>
    <w:rsid w:val="00F63964"/>
    <w:rsid w:val="00F63C5E"/>
    <w:rsid w:val="00F6749B"/>
    <w:rsid w:val="00F74037"/>
    <w:rsid w:val="00F74CD6"/>
    <w:rsid w:val="00F76F46"/>
    <w:rsid w:val="00F77EAF"/>
    <w:rsid w:val="00F80106"/>
    <w:rsid w:val="00F815CD"/>
    <w:rsid w:val="00F81740"/>
    <w:rsid w:val="00F837B6"/>
    <w:rsid w:val="00F86087"/>
    <w:rsid w:val="00F8740D"/>
    <w:rsid w:val="00F90017"/>
    <w:rsid w:val="00F900C6"/>
    <w:rsid w:val="00F9104D"/>
    <w:rsid w:val="00F923A3"/>
    <w:rsid w:val="00F93BF9"/>
    <w:rsid w:val="00F94A13"/>
    <w:rsid w:val="00F965AB"/>
    <w:rsid w:val="00F97D96"/>
    <w:rsid w:val="00FA0C32"/>
    <w:rsid w:val="00FA2AFC"/>
    <w:rsid w:val="00FA4D4A"/>
    <w:rsid w:val="00FA7BB3"/>
    <w:rsid w:val="00FB2B55"/>
    <w:rsid w:val="00FB3340"/>
    <w:rsid w:val="00FB3CA7"/>
    <w:rsid w:val="00FB5058"/>
    <w:rsid w:val="00FB539B"/>
    <w:rsid w:val="00FC19C0"/>
    <w:rsid w:val="00FC70B5"/>
    <w:rsid w:val="00FC7794"/>
    <w:rsid w:val="00FD2B86"/>
    <w:rsid w:val="00FD2BC3"/>
    <w:rsid w:val="00FD3B94"/>
    <w:rsid w:val="00FD3DDE"/>
    <w:rsid w:val="00FD551A"/>
    <w:rsid w:val="00FD6C38"/>
    <w:rsid w:val="00FD75A8"/>
    <w:rsid w:val="00FE12A9"/>
    <w:rsid w:val="00FE253A"/>
    <w:rsid w:val="00FE78D8"/>
    <w:rsid w:val="00FE7B25"/>
    <w:rsid w:val="00FE7F1C"/>
    <w:rsid w:val="00FF23CA"/>
    <w:rsid w:val="00FF26EF"/>
    <w:rsid w:val="00FF30D1"/>
    <w:rsid w:val="00FF37C6"/>
    <w:rsid w:val="00FF397A"/>
    <w:rsid w:val="00FF4329"/>
    <w:rsid w:val="00FF5E9D"/>
    <w:rsid w:val="00FF6D34"/>
    <w:rsid w:val="01902B90"/>
    <w:rsid w:val="01AF5E84"/>
    <w:rsid w:val="01CD3DF4"/>
    <w:rsid w:val="02514DCF"/>
    <w:rsid w:val="02530475"/>
    <w:rsid w:val="02882B1E"/>
    <w:rsid w:val="028D3AD8"/>
    <w:rsid w:val="02D710A2"/>
    <w:rsid w:val="034957C2"/>
    <w:rsid w:val="03764B08"/>
    <w:rsid w:val="03957D96"/>
    <w:rsid w:val="03D5179C"/>
    <w:rsid w:val="042C16BC"/>
    <w:rsid w:val="043075FA"/>
    <w:rsid w:val="04432EDB"/>
    <w:rsid w:val="044D091F"/>
    <w:rsid w:val="0457537F"/>
    <w:rsid w:val="046557AB"/>
    <w:rsid w:val="04794689"/>
    <w:rsid w:val="04AD1E57"/>
    <w:rsid w:val="04B326B8"/>
    <w:rsid w:val="05074D2E"/>
    <w:rsid w:val="050C655D"/>
    <w:rsid w:val="051E713E"/>
    <w:rsid w:val="052A149E"/>
    <w:rsid w:val="05535882"/>
    <w:rsid w:val="05624893"/>
    <w:rsid w:val="059E692F"/>
    <w:rsid w:val="05C81A9E"/>
    <w:rsid w:val="06A244C4"/>
    <w:rsid w:val="06D53145"/>
    <w:rsid w:val="06F94074"/>
    <w:rsid w:val="0701535A"/>
    <w:rsid w:val="072A7182"/>
    <w:rsid w:val="07724DB4"/>
    <w:rsid w:val="07B428ED"/>
    <w:rsid w:val="07BE41A0"/>
    <w:rsid w:val="07C57EC1"/>
    <w:rsid w:val="07C66FA5"/>
    <w:rsid w:val="07ED6355"/>
    <w:rsid w:val="07FC0BED"/>
    <w:rsid w:val="081365B7"/>
    <w:rsid w:val="082A539B"/>
    <w:rsid w:val="08456154"/>
    <w:rsid w:val="0853388E"/>
    <w:rsid w:val="085426FF"/>
    <w:rsid w:val="089D25D0"/>
    <w:rsid w:val="094670BB"/>
    <w:rsid w:val="0952546A"/>
    <w:rsid w:val="0978307D"/>
    <w:rsid w:val="098F6FD9"/>
    <w:rsid w:val="099576AC"/>
    <w:rsid w:val="09D2491E"/>
    <w:rsid w:val="09DF7567"/>
    <w:rsid w:val="09E64AB9"/>
    <w:rsid w:val="09FC75C4"/>
    <w:rsid w:val="0A2E72AD"/>
    <w:rsid w:val="0B4F55FF"/>
    <w:rsid w:val="0B816CDA"/>
    <w:rsid w:val="0BA13B90"/>
    <w:rsid w:val="0BE43760"/>
    <w:rsid w:val="0BED7FB9"/>
    <w:rsid w:val="0C1A68B4"/>
    <w:rsid w:val="0C5967B8"/>
    <w:rsid w:val="0C926B7E"/>
    <w:rsid w:val="0C9E7D9B"/>
    <w:rsid w:val="0CA357CA"/>
    <w:rsid w:val="0CB02DAF"/>
    <w:rsid w:val="0CC45E39"/>
    <w:rsid w:val="0CFA661B"/>
    <w:rsid w:val="0D2B704D"/>
    <w:rsid w:val="0D3B6C6B"/>
    <w:rsid w:val="0D471192"/>
    <w:rsid w:val="0D6F15AE"/>
    <w:rsid w:val="0D7C7959"/>
    <w:rsid w:val="0D84011E"/>
    <w:rsid w:val="0DAB6F9D"/>
    <w:rsid w:val="0DCE7E74"/>
    <w:rsid w:val="0DED4809"/>
    <w:rsid w:val="0E021B61"/>
    <w:rsid w:val="0E55062A"/>
    <w:rsid w:val="0E6C694D"/>
    <w:rsid w:val="0E912495"/>
    <w:rsid w:val="0F396BB6"/>
    <w:rsid w:val="0F7E2B8E"/>
    <w:rsid w:val="0F8670D0"/>
    <w:rsid w:val="0F9A317D"/>
    <w:rsid w:val="0FB141B8"/>
    <w:rsid w:val="0FFE3565"/>
    <w:rsid w:val="100657F3"/>
    <w:rsid w:val="104B0D7B"/>
    <w:rsid w:val="10D869B8"/>
    <w:rsid w:val="111947EC"/>
    <w:rsid w:val="112C0AF5"/>
    <w:rsid w:val="1132234B"/>
    <w:rsid w:val="11545C2D"/>
    <w:rsid w:val="116A622F"/>
    <w:rsid w:val="116C52DC"/>
    <w:rsid w:val="11925417"/>
    <w:rsid w:val="11A92407"/>
    <w:rsid w:val="11C53450"/>
    <w:rsid w:val="11C6025A"/>
    <w:rsid w:val="11E4681E"/>
    <w:rsid w:val="11FE6C6E"/>
    <w:rsid w:val="122F4D30"/>
    <w:rsid w:val="1234022E"/>
    <w:rsid w:val="125E58EE"/>
    <w:rsid w:val="12813099"/>
    <w:rsid w:val="12904986"/>
    <w:rsid w:val="12B82BC1"/>
    <w:rsid w:val="12D43CEC"/>
    <w:rsid w:val="13300D69"/>
    <w:rsid w:val="137C688E"/>
    <w:rsid w:val="13971AB9"/>
    <w:rsid w:val="139F22F0"/>
    <w:rsid w:val="13C5146C"/>
    <w:rsid w:val="13D50331"/>
    <w:rsid w:val="13DB4DC1"/>
    <w:rsid w:val="13E30873"/>
    <w:rsid w:val="140152B6"/>
    <w:rsid w:val="140B1430"/>
    <w:rsid w:val="14590644"/>
    <w:rsid w:val="146350BA"/>
    <w:rsid w:val="15171535"/>
    <w:rsid w:val="15377C0A"/>
    <w:rsid w:val="153F1493"/>
    <w:rsid w:val="15904091"/>
    <w:rsid w:val="15D31232"/>
    <w:rsid w:val="15D72876"/>
    <w:rsid w:val="15FC2136"/>
    <w:rsid w:val="16426641"/>
    <w:rsid w:val="166B759D"/>
    <w:rsid w:val="16896E8E"/>
    <w:rsid w:val="168E08AB"/>
    <w:rsid w:val="16AE1708"/>
    <w:rsid w:val="170454D2"/>
    <w:rsid w:val="174A4A18"/>
    <w:rsid w:val="178C5A86"/>
    <w:rsid w:val="180C57ED"/>
    <w:rsid w:val="181439C7"/>
    <w:rsid w:val="18674AA0"/>
    <w:rsid w:val="186808EC"/>
    <w:rsid w:val="18C06C43"/>
    <w:rsid w:val="18E227ED"/>
    <w:rsid w:val="190E24E6"/>
    <w:rsid w:val="190E612F"/>
    <w:rsid w:val="19102A1E"/>
    <w:rsid w:val="19AC77B6"/>
    <w:rsid w:val="19B120AE"/>
    <w:rsid w:val="19CF2DF4"/>
    <w:rsid w:val="19E20328"/>
    <w:rsid w:val="1A254E13"/>
    <w:rsid w:val="1A4C1518"/>
    <w:rsid w:val="1A4D6EAF"/>
    <w:rsid w:val="1A5671FC"/>
    <w:rsid w:val="1A810FAF"/>
    <w:rsid w:val="1AA03705"/>
    <w:rsid w:val="1AAB0CCA"/>
    <w:rsid w:val="1AFB5348"/>
    <w:rsid w:val="1B0E760A"/>
    <w:rsid w:val="1B874607"/>
    <w:rsid w:val="1B993FC7"/>
    <w:rsid w:val="1BC55260"/>
    <w:rsid w:val="1BEB41F1"/>
    <w:rsid w:val="1BED542E"/>
    <w:rsid w:val="1C154D42"/>
    <w:rsid w:val="1C312DFB"/>
    <w:rsid w:val="1C4A0255"/>
    <w:rsid w:val="1C63242B"/>
    <w:rsid w:val="1D0C0014"/>
    <w:rsid w:val="1D332E1B"/>
    <w:rsid w:val="1D8E2F89"/>
    <w:rsid w:val="1D9F7C5D"/>
    <w:rsid w:val="1DAC668D"/>
    <w:rsid w:val="1DF13246"/>
    <w:rsid w:val="1DFB248A"/>
    <w:rsid w:val="1E0C7209"/>
    <w:rsid w:val="1E194381"/>
    <w:rsid w:val="1E1E779A"/>
    <w:rsid w:val="1E3D6B26"/>
    <w:rsid w:val="1E3F2493"/>
    <w:rsid w:val="1EA40CE9"/>
    <w:rsid w:val="1F0C73BC"/>
    <w:rsid w:val="1F1E71F4"/>
    <w:rsid w:val="1F314CF8"/>
    <w:rsid w:val="1FA26DBF"/>
    <w:rsid w:val="1FB270F1"/>
    <w:rsid w:val="1FC1777C"/>
    <w:rsid w:val="1FE534C9"/>
    <w:rsid w:val="20272AB3"/>
    <w:rsid w:val="2033478D"/>
    <w:rsid w:val="2065179C"/>
    <w:rsid w:val="20851096"/>
    <w:rsid w:val="20D67714"/>
    <w:rsid w:val="20F35969"/>
    <w:rsid w:val="20F713C5"/>
    <w:rsid w:val="211138B9"/>
    <w:rsid w:val="21A71C6A"/>
    <w:rsid w:val="220048B2"/>
    <w:rsid w:val="22530287"/>
    <w:rsid w:val="229717C1"/>
    <w:rsid w:val="22A247CA"/>
    <w:rsid w:val="22CD6200"/>
    <w:rsid w:val="22F02F6E"/>
    <w:rsid w:val="231F2FB8"/>
    <w:rsid w:val="234C5992"/>
    <w:rsid w:val="23524B7C"/>
    <w:rsid w:val="23B224C0"/>
    <w:rsid w:val="23E537C1"/>
    <w:rsid w:val="24855D52"/>
    <w:rsid w:val="248E1B39"/>
    <w:rsid w:val="24A36DBF"/>
    <w:rsid w:val="24CB7D2A"/>
    <w:rsid w:val="250E71ED"/>
    <w:rsid w:val="25280C8F"/>
    <w:rsid w:val="25C65573"/>
    <w:rsid w:val="25F72278"/>
    <w:rsid w:val="25FF65D6"/>
    <w:rsid w:val="26C261C3"/>
    <w:rsid w:val="26F17D92"/>
    <w:rsid w:val="26FE5C2C"/>
    <w:rsid w:val="27002C2D"/>
    <w:rsid w:val="273351E8"/>
    <w:rsid w:val="27907EBE"/>
    <w:rsid w:val="27D50D9F"/>
    <w:rsid w:val="27E31FCA"/>
    <w:rsid w:val="27F3756E"/>
    <w:rsid w:val="282B101E"/>
    <w:rsid w:val="2854172A"/>
    <w:rsid w:val="28A0036F"/>
    <w:rsid w:val="28BB0CC0"/>
    <w:rsid w:val="2914381E"/>
    <w:rsid w:val="291E1E7B"/>
    <w:rsid w:val="29327113"/>
    <w:rsid w:val="29B147B7"/>
    <w:rsid w:val="29B67F65"/>
    <w:rsid w:val="29E71291"/>
    <w:rsid w:val="2A0F4F55"/>
    <w:rsid w:val="2A2F6B4B"/>
    <w:rsid w:val="2A9C2BDD"/>
    <w:rsid w:val="2AB25576"/>
    <w:rsid w:val="2B336E6B"/>
    <w:rsid w:val="2BAD4A30"/>
    <w:rsid w:val="2BAF3804"/>
    <w:rsid w:val="2BD141FE"/>
    <w:rsid w:val="2C3547B1"/>
    <w:rsid w:val="2C5043B1"/>
    <w:rsid w:val="2C8C495B"/>
    <w:rsid w:val="2CA42309"/>
    <w:rsid w:val="2CF735A6"/>
    <w:rsid w:val="2D1C227E"/>
    <w:rsid w:val="2D3F131D"/>
    <w:rsid w:val="2D7C6794"/>
    <w:rsid w:val="2DB501B7"/>
    <w:rsid w:val="2DEE4E15"/>
    <w:rsid w:val="2E454F52"/>
    <w:rsid w:val="2EAD47D1"/>
    <w:rsid w:val="2F9341DD"/>
    <w:rsid w:val="2FC96E8A"/>
    <w:rsid w:val="2FD91648"/>
    <w:rsid w:val="304A56CC"/>
    <w:rsid w:val="304F2F36"/>
    <w:rsid w:val="30555F92"/>
    <w:rsid w:val="30861733"/>
    <w:rsid w:val="30D916E3"/>
    <w:rsid w:val="3102753F"/>
    <w:rsid w:val="311074A7"/>
    <w:rsid w:val="31AC4D44"/>
    <w:rsid w:val="31F56016"/>
    <w:rsid w:val="3224260E"/>
    <w:rsid w:val="3268280F"/>
    <w:rsid w:val="32840866"/>
    <w:rsid w:val="32D00AE0"/>
    <w:rsid w:val="32D07F01"/>
    <w:rsid w:val="32FE68BD"/>
    <w:rsid w:val="332823FB"/>
    <w:rsid w:val="33487529"/>
    <w:rsid w:val="336B5F85"/>
    <w:rsid w:val="33854651"/>
    <w:rsid w:val="33DD39BD"/>
    <w:rsid w:val="33F04A9A"/>
    <w:rsid w:val="340412A9"/>
    <w:rsid w:val="341E6F71"/>
    <w:rsid w:val="34226FA8"/>
    <w:rsid w:val="343247FE"/>
    <w:rsid w:val="343D793A"/>
    <w:rsid w:val="345C655A"/>
    <w:rsid w:val="34766D34"/>
    <w:rsid w:val="34F3307F"/>
    <w:rsid w:val="35233B1D"/>
    <w:rsid w:val="35524002"/>
    <w:rsid w:val="35E1516A"/>
    <w:rsid w:val="362C0AE4"/>
    <w:rsid w:val="3647359B"/>
    <w:rsid w:val="365345EE"/>
    <w:rsid w:val="36771611"/>
    <w:rsid w:val="36B8121F"/>
    <w:rsid w:val="36C0760B"/>
    <w:rsid w:val="36D92436"/>
    <w:rsid w:val="37673E5B"/>
    <w:rsid w:val="3783038E"/>
    <w:rsid w:val="380F354D"/>
    <w:rsid w:val="38337F4D"/>
    <w:rsid w:val="384C3638"/>
    <w:rsid w:val="385820BB"/>
    <w:rsid w:val="38A80164"/>
    <w:rsid w:val="38B42969"/>
    <w:rsid w:val="39037EF3"/>
    <w:rsid w:val="393D3E22"/>
    <w:rsid w:val="395B77BC"/>
    <w:rsid w:val="398E364A"/>
    <w:rsid w:val="39AF4AC8"/>
    <w:rsid w:val="39CA368A"/>
    <w:rsid w:val="39F5025A"/>
    <w:rsid w:val="3A2C0342"/>
    <w:rsid w:val="3A657E60"/>
    <w:rsid w:val="3A7645ED"/>
    <w:rsid w:val="3ADC145F"/>
    <w:rsid w:val="3AE87D58"/>
    <w:rsid w:val="3B0F57D0"/>
    <w:rsid w:val="3B534BCF"/>
    <w:rsid w:val="3B6C7A19"/>
    <w:rsid w:val="3C846CDB"/>
    <w:rsid w:val="3CD15446"/>
    <w:rsid w:val="3CD22DDA"/>
    <w:rsid w:val="3CD9184C"/>
    <w:rsid w:val="3CE33B06"/>
    <w:rsid w:val="3CF151EA"/>
    <w:rsid w:val="3D20705E"/>
    <w:rsid w:val="3D4B0E2F"/>
    <w:rsid w:val="3D9D05B2"/>
    <w:rsid w:val="3DD3536E"/>
    <w:rsid w:val="3DE30E15"/>
    <w:rsid w:val="3E0C4997"/>
    <w:rsid w:val="3E116E21"/>
    <w:rsid w:val="3E332671"/>
    <w:rsid w:val="3E3C665F"/>
    <w:rsid w:val="3E7D12C9"/>
    <w:rsid w:val="3E812DD7"/>
    <w:rsid w:val="3EEF3165"/>
    <w:rsid w:val="3F1759F0"/>
    <w:rsid w:val="3F3A7AF7"/>
    <w:rsid w:val="3F63118B"/>
    <w:rsid w:val="3F8B6094"/>
    <w:rsid w:val="3FBA5CA3"/>
    <w:rsid w:val="3FEF6BCE"/>
    <w:rsid w:val="40510AE1"/>
    <w:rsid w:val="40D269A3"/>
    <w:rsid w:val="40E42C02"/>
    <w:rsid w:val="411850E1"/>
    <w:rsid w:val="411A21D4"/>
    <w:rsid w:val="412668B6"/>
    <w:rsid w:val="41374BD7"/>
    <w:rsid w:val="41B75C5B"/>
    <w:rsid w:val="42196D31"/>
    <w:rsid w:val="421D0A56"/>
    <w:rsid w:val="42232B32"/>
    <w:rsid w:val="42B52A6B"/>
    <w:rsid w:val="42F61D08"/>
    <w:rsid w:val="4301595F"/>
    <w:rsid w:val="43141224"/>
    <w:rsid w:val="436527B6"/>
    <w:rsid w:val="440F7574"/>
    <w:rsid w:val="44423145"/>
    <w:rsid w:val="444448D5"/>
    <w:rsid w:val="44577610"/>
    <w:rsid w:val="448D3771"/>
    <w:rsid w:val="44AE4E3D"/>
    <w:rsid w:val="450A11E5"/>
    <w:rsid w:val="451C44EE"/>
    <w:rsid w:val="45262765"/>
    <w:rsid w:val="45661D65"/>
    <w:rsid w:val="456D54A2"/>
    <w:rsid w:val="45A313EA"/>
    <w:rsid w:val="45C87081"/>
    <w:rsid w:val="45D27866"/>
    <w:rsid w:val="45EA1C99"/>
    <w:rsid w:val="468B309D"/>
    <w:rsid w:val="46B30127"/>
    <w:rsid w:val="46C54674"/>
    <w:rsid w:val="46C725F9"/>
    <w:rsid w:val="46D95B90"/>
    <w:rsid w:val="47293C76"/>
    <w:rsid w:val="472A6CC9"/>
    <w:rsid w:val="47726419"/>
    <w:rsid w:val="47EF4E5B"/>
    <w:rsid w:val="47F20166"/>
    <w:rsid w:val="48011415"/>
    <w:rsid w:val="48413FB0"/>
    <w:rsid w:val="48B545A9"/>
    <w:rsid w:val="48C44BB6"/>
    <w:rsid w:val="48F82E76"/>
    <w:rsid w:val="49521DF7"/>
    <w:rsid w:val="49557B3A"/>
    <w:rsid w:val="4A751A59"/>
    <w:rsid w:val="4AA36DE0"/>
    <w:rsid w:val="4AB24458"/>
    <w:rsid w:val="4AC80E54"/>
    <w:rsid w:val="4B063639"/>
    <w:rsid w:val="4B151017"/>
    <w:rsid w:val="4B443075"/>
    <w:rsid w:val="4B8D17D9"/>
    <w:rsid w:val="4BFB7FC5"/>
    <w:rsid w:val="4C0302F5"/>
    <w:rsid w:val="4C0B58D5"/>
    <w:rsid w:val="4CB936C0"/>
    <w:rsid w:val="4CE55552"/>
    <w:rsid w:val="4CE83CDF"/>
    <w:rsid w:val="4CF115B5"/>
    <w:rsid w:val="4D2C534D"/>
    <w:rsid w:val="4D3E0D34"/>
    <w:rsid w:val="4DAB437A"/>
    <w:rsid w:val="4E57463E"/>
    <w:rsid w:val="4E5F369C"/>
    <w:rsid w:val="4E6A00D4"/>
    <w:rsid w:val="4E8D4FCE"/>
    <w:rsid w:val="4E94312B"/>
    <w:rsid w:val="4F571E1A"/>
    <w:rsid w:val="4F72761B"/>
    <w:rsid w:val="4FB209FC"/>
    <w:rsid w:val="4FEE7166"/>
    <w:rsid w:val="4FFA70AB"/>
    <w:rsid w:val="4FFA77A0"/>
    <w:rsid w:val="500E4F78"/>
    <w:rsid w:val="5018660F"/>
    <w:rsid w:val="50324D54"/>
    <w:rsid w:val="509524D6"/>
    <w:rsid w:val="50A90F44"/>
    <w:rsid w:val="50B61BC4"/>
    <w:rsid w:val="50C27862"/>
    <w:rsid w:val="50E6219D"/>
    <w:rsid w:val="50EA2935"/>
    <w:rsid w:val="51146DD2"/>
    <w:rsid w:val="51264065"/>
    <w:rsid w:val="51753695"/>
    <w:rsid w:val="51907D28"/>
    <w:rsid w:val="51F36D24"/>
    <w:rsid w:val="520E49BA"/>
    <w:rsid w:val="5249741C"/>
    <w:rsid w:val="527A31E9"/>
    <w:rsid w:val="529A5657"/>
    <w:rsid w:val="52F84387"/>
    <w:rsid w:val="530414F7"/>
    <w:rsid w:val="533867D8"/>
    <w:rsid w:val="53462907"/>
    <w:rsid w:val="534D63B2"/>
    <w:rsid w:val="53CE6E22"/>
    <w:rsid w:val="53EA57AA"/>
    <w:rsid w:val="540B3F2D"/>
    <w:rsid w:val="540F2660"/>
    <w:rsid w:val="541319BB"/>
    <w:rsid w:val="54351332"/>
    <w:rsid w:val="54533C2C"/>
    <w:rsid w:val="545A6AD9"/>
    <w:rsid w:val="54B76DAF"/>
    <w:rsid w:val="54E33563"/>
    <w:rsid w:val="55394A3B"/>
    <w:rsid w:val="555701B1"/>
    <w:rsid w:val="55623E21"/>
    <w:rsid w:val="55DE065A"/>
    <w:rsid w:val="5666792B"/>
    <w:rsid w:val="567E3390"/>
    <w:rsid w:val="56AF593D"/>
    <w:rsid w:val="56C3438A"/>
    <w:rsid w:val="573D33C6"/>
    <w:rsid w:val="573E6826"/>
    <w:rsid w:val="574103E5"/>
    <w:rsid w:val="579C2F42"/>
    <w:rsid w:val="57C749DB"/>
    <w:rsid w:val="580F2167"/>
    <w:rsid w:val="584A1925"/>
    <w:rsid w:val="58540B2A"/>
    <w:rsid w:val="589A2FBB"/>
    <w:rsid w:val="58BA47A5"/>
    <w:rsid w:val="58C34F62"/>
    <w:rsid w:val="591C5870"/>
    <w:rsid w:val="59260591"/>
    <w:rsid w:val="59273870"/>
    <w:rsid w:val="5966012C"/>
    <w:rsid w:val="596A4F3B"/>
    <w:rsid w:val="59A61CE7"/>
    <w:rsid w:val="59E27333"/>
    <w:rsid w:val="5A5E7E5C"/>
    <w:rsid w:val="5A6439F8"/>
    <w:rsid w:val="5B171AB1"/>
    <w:rsid w:val="5B7E3033"/>
    <w:rsid w:val="5B8F102E"/>
    <w:rsid w:val="5B976439"/>
    <w:rsid w:val="5BA030E9"/>
    <w:rsid w:val="5BF83973"/>
    <w:rsid w:val="5C030DE3"/>
    <w:rsid w:val="5C0538C6"/>
    <w:rsid w:val="5C081916"/>
    <w:rsid w:val="5C285F2A"/>
    <w:rsid w:val="5C9F7C5E"/>
    <w:rsid w:val="5CE9127E"/>
    <w:rsid w:val="5CF553A8"/>
    <w:rsid w:val="5D0073C0"/>
    <w:rsid w:val="5D1A5994"/>
    <w:rsid w:val="5D41574A"/>
    <w:rsid w:val="5DAD717B"/>
    <w:rsid w:val="5DD0092A"/>
    <w:rsid w:val="5E37283B"/>
    <w:rsid w:val="5EA843C2"/>
    <w:rsid w:val="5EAC045E"/>
    <w:rsid w:val="5EE32FB1"/>
    <w:rsid w:val="5F506B26"/>
    <w:rsid w:val="5F710167"/>
    <w:rsid w:val="5F79474E"/>
    <w:rsid w:val="5F8B1190"/>
    <w:rsid w:val="603E5EC0"/>
    <w:rsid w:val="607049F5"/>
    <w:rsid w:val="60726166"/>
    <w:rsid w:val="607D7254"/>
    <w:rsid w:val="6087347D"/>
    <w:rsid w:val="60997C1E"/>
    <w:rsid w:val="60A67ECA"/>
    <w:rsid w:val="60DD7466"/>
    <w:rsid w:val="611E4B31"/>
    <w:rsid w:val="614E0BA1"/>
    <w:rsid w:val="61650298"/>
    <w:rsid w:val="617E021F"/>
    <w:rsid w:val="61C81AB6"/>
    <w:rsid w:val="61CF488A"/>
    <w:rsid w:val="61DE3AE2"/>
    <w:rsid w:val="61FC010E"/>
    <w:rsid w:val="62290349"/>
    <w:rsid w:val="624F53C4"/>
    <w:rsid w:val="62500FA4"/>
    <w:rsid w:val="62B719FC"/>
    <w:rsid w:val="62BE3ED6"/>
    <w:rsid w:val="633370AE"/>
    <w:rsid w:val="635C1F6F"/>
    <w:rsid w:val="637A2883"/>
    <w:rsid w:val="63864720"/>
    <w:rsid w:val="63965C3F"/>
    <w:rsid w:val="6470442B"/>
    <w:rsid w:val="64926CEA"/>
    <w:rsid w:val="64B905D1"/>
    <w:rsid w:val="653219E3"/>
    <w:rsid w:val="6546177A"/>
    <w:rsid w:val="65576CA6"/>
    <w:rsid w:val="657E280D"/>
    <w:rsid w:val="65934D18"/>
    <w:rsid w:val="65A35AD1"/>
    <w:rsid w:val="65C92FEA"/>
    <w:rsid w:val="65DF1812"/>
    <w:rsid w:val="65E2188B"/>
    <w:rsid w:val="66007DE8"/>
    <w:rsid w:val="66A30D88"/>
    <w:rsid w:val="66DB08D9"/>
    <w:rsid w:val="66DB685C"/>
    <w:rsid w:val="66E41718"/>
    <w:rsid w:val="673A6FAD"/>
    <w:rsid w:val="674846DD"/>
    <w:rsid w:val="675C2EDE"/>
    <w:rsid w:val="676737FB"/>
    <w:rsid w:val="676C1686"/>
    <w:rsid w:val="67DA631C"/>
    <w:rsid w:val="67F13BB2"/>
    <w:rsid w:val="68037FDF"/>
    <w:rsid w:val="68485940"/>
    <w:rsid w:val="68AC3AE7"/>
    <w:rsid w:val="69452432"/>
    <w:rsid w:val="694A4F44"/>
    <w:rsid w:val="69503D2E"/>
    <w:rsid w:val="69534F0C"/>
    <w:rsid w:val="69642FEB"/>
    <w:rsid w:val="69795D98"/>
    <w:rsid w:val="69872BBB"/>
    <w:rsid w:val="699B6A36"/>
    <w:rsid w:val="69BF01E1"/>
    <w:rsid w:val="69CB64B9"/>
    <w:rsid w:val="6ACB0B46"/>
    <w:rsid w:val="6B012085"/>
    <w:rsid w:val="6B0949B8"/>
    <w:rsid w:val="6B1A5F5C"/>
    <w:rsid w:val="6B1E022E"/>
    <w:rsid w:val="6B55179F"/>
    <w:rsid w:val="6B873867"/>
    <w:rsid w:val="6BB63DE6"/>
    <w:rsid w:val="6BB87D61"/>
    <w:rsid w:val="6BE16776"/>
    <w:rsid w:val="6C1A3119"/>
    <w:rsid w:val="6C222B99"/>
    <w:rsid w:val="6C256A29"/>
    <w:rsid w:val="6C566066"/>
    <w:rsid w:val="6C6E68EC"/>
    <w:rsid w:val="6C856AA0"/>
    <w:rsid w:val="6D02299A"/>
    <w:rsid w:val="6D0E045C"/>
    <w:rsid w:val="6D825352"/>
    <w:rsid w:val="6D9D7ECD"/>
    <w:rsid w:val="6DAB137F"/>
    <w:rsid w:val="6DDE31C4"/>
    <w:rsid w:val="6E020B84"/>
    <w:rsid w:val="6E424A9F"/>
    <w:rsid w:val="6E5856D2"/>
    <w:rsid w:val="6ED91279"/>
    <w:rsid w:val="6EDF703A"/>
    <w:rsid w:val="6EE31600"/>
    <w:rsid w:val="6EF826C8"/>
    <w:rsid w:val="6F492AAF"/>
    <w:rsid w:val="6F4F6791"/>
    <w:rsid w:val="6F5E7956"/>
    <w:rsid w:val="6F9A0465"/>
    <w:rsid w:val="6FBC7E25"/>
    <w:rsid w:val="6FCE328E"/>
    <w:rsid w:val="6FF55D5A"/>
    <w:rsid w:val="700017DB"/>
    <w:rsid w:val="701C4768"/>
    <w:rsid w:val="701F7BBE"/>
    <w:rsid w:val="703E6382"/>
    <w:rsid w:val="703F247A"/>
    <w:rsid w:val="708255D5"/>
    <w:rsid w:val="70BF69C3"/>
    <w:rsid w:val="70D96289"/>
    <w:rsid w:val="70F91726"/>
    <w:rsid w:val="71223F9E"/>
    <w:rsid w:val="71366D18"/>
    <w:rsid w:val="71401540"/>
    <w:rsid w:val="71844C01"/>
    <w:rsid w:val="718F4742"/>
    <w:rsid w:val="71B82A44"/>
    <w:rsid w:val="71E14F72"/>
    <w:rsid w:val="720C529A"/>
    <w:rsid w:val="7250493A"/>
    <w:rsid w:val="727B15A8"/>
    <w:rsid w:val="72960D6B"/>
    <w:rsid w:val="72CC3415"/>
    <w:rsid w:val="72D92839"/>
    <w:rsid w:val="73252C2D"/>
    <w:rsid w:val="73254C19"/>
    <w:rsid w:val="732D4F67"/>
    <w:rsid w:val="735266DA"/>
    <w:rsid w:val="737D106D"/>
    <w:rsid w:val="73B57CBF"/>
    <w:rsid w:val="73DA4D01"/>
    <w:rsid w:val="73DE4970"/>
    <w:rsid w:val="73EC07ED"/>
    <w:rsid w:val="74544BF5"/>
    <w:rsid w:val="745F7B7D"/>
    <w:rsid w:val="7481017A"/>
    <w:rsid w:val="754E0DE4"/>
    <w:rsid w:val="75650B21"/>
    <w:rsid w:val="75972306"/>
    <w:rsid w:val="75B55422"/>
    <w:rsid w:val="765607C3"/>
    <w:rsid w:val="767752B3"/>
    <w:rsid w:val="76C37BDA"/>
    <w:rsid w:val="773F0043"/>
    <w:rsid w:val="774C7D82"/>
    <w:rsid w:val="77D36184"/>
    <w:rsid w:val="77DC0CB5"/>
    <w:rsid w:val="781E4105"/>
    <w:rsid w:val="78E17FEA"/>
    <w:rsid w:val="78E96FDD"/>
    <w:rsid w:val="791D0BD6"/>
    <w:rsid w:val="79A61F27"/>
    <w:rsid w:val="79B828D5"/>
    <w:rsid w:val="7A274A0F"/>
    <w:rsid w:val="7A6471C2"/>
    <w:rsid w:val="7A7A6DCB"/>
    <w:rsid w:val="7ADD6AAB"/>
    <w:rsid w:val="7AF525DC"/>
    <w:rsid w:val="7B366A04"/>
    <w:rsid w:val="7B6B653F"/>
    <w:rsid w:val="7B7A2450"/>
    <w:rsid w:val="7BA612D7"/>
    <w:rsid w:val="7BDE148A"/>
    <w:rsid w:val="7C2670E1"/>
    <w:rsid w:val="7C725D31"/>
    <w:rsid w:val="7C867D29"/>
    <w:rsid w:val="7CC028DB"/>
    <w:rsid w:val="7CC905E0"/>
    <w:rsid w:val="7CEF665E"/>
    <w:rsid w:val="7D052D85"/>
    <w:rsid w:val="7D342C1A"/>
    <w:rsid w:val="7D373F67"/>
    <w:rsid w:val="7D5C4827"/>
    <w:rsid w:val="7E696FC4"/>
    <w:rsid w:val="7EF42880"/>
    <w:rsid w:val="7F063997"/>
    <w:rsid w:val="7F494C84"/>
    <w:rsid w:val="7F7E4CC5"/>
    <w:rsid w:val="7F8569D3"/>
    <w:rsid w:val="7F9F5C02"/>
    <w:rsid w:val="7FC10638"/>
    <w:rsid w:val="7FE07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AB6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unhideWhenUsed="1" w:qFormat="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next w:val="a3"/>
    <w:qFormat/>
    <w:pPr>
      <w:widowControl w:val="0"/>
      <w:jc w:val="both"/>
    </w:pPr>
    <w:rPr>
      <w:rFonts w:ascii="Calibri" w:eastAsia="微软雅黑" w:hAnsi="Calibri"/>
      <w:kern w:val="2"/>
      <w:sz w:val="21"/>
      <w:szCs w:val="22"/>
    </w:rPr>
  </w:style>
  <w:style w:type="paragraph" w:styleId="10">
    <w:name w:val="heading 1"/>
    <w:basedOn w:val="a2"/>
    <w:next w:val="a2"/>
    <w:link w:val="1Char"/>
    <w:qFormat/>
    <w:pPr>
      <w:keepNext/>
      <w:keepLines/>
      <w:spacing w:before="340" w:after="330"/>
      <w:jc w:val="center"/>
      <w:outlineLvl w:val="0"/>
    </w:pPr>
    <w:rPr>
      <w:b/>
      <w:bCs/>
      <w:kern w:val="44"/>
      <w:sz w:val="32"/>
      <w:szCs w:val="44"/>
    </w:rPr>
  </w:style>
  <w:style w:type="paragraph" w:styleId="2">
    <w:name w:val="heading 2"/>
    <w:basedOn w:val="a2"/>
    <w:next w:val="a2"/>
    <w:link w:val="2Char"/>
    <w:qFormat/>
    <w:pPr>
      <w:keepNext/>
      <w:keepLines/>
      <w:spacing w:before="260" w:after="260"/>
      <w:jc w:val="center"/>
      <w:outlineLvl w:val="1"/>
    </w:pPr>
    <w:rPr>
      <w:rFonts w:ascii="Cambria" w:hAnsi="Cambria"/>
      <w:b/>
      <w:bCs/>
      <w:kern w:val="0"/>
      <w:sz w:val="28"/>
      <w:szCs w:val="32"/>
    </w:rPr>
  </w:style>
  <w:style w:type="paragraph" w:styleId="3">
    <w:name w:val="heading 3"/>
    <w:basedOn w:val="a2"/>
    <w:next w:val="a2"/>
    <w:link w:val="3Char"/>
    <w:qFormat/>
    <w:pPr>
      <w:keepNext/>
      <w:keepLines/>
      <w:spacing w:before="260" w:after="260" w:line="416" w:lineRule="auto"/>
      <w:jc w:val="center"/>
      <w:outlineLvl w:val="2"/>
    </w:pPr>
    <w:rPr>
      <w:b/>
      <w:bCs/>
      <w:kern w:val="0"/>
      <w:sz w:val="24"/>
      <w:szCs w:val="32"/>
    </w:rPr>
  </w:style>
  <w:style w:type="paragraph" w:styleId="4">
    <w:name w:val="heading 4"/>
    <w:basedOn w:val="a2"/>
    <w:next w:val="a2"/>
    <w:link w:val="4Char"/>
    <w:qFormat/>
    <w:pPr>
      <w:keepNext/>
      <w:keepLines/>
      <w:spacing w:line="360" w:lineRule="auto"/>
      <w:outlineLvl w:val="3"/>
    </w:pPr>
    <w:rPr>
      <w:rFonts w:ascii="Arial" w:eastAsia="宋体" w:hAnsi="Arial"/>
      <w:b/>
      <w:bCs/>
      <w:sz w:val="24"/>
      <w:szCs w:val="28"/>
    </w:rPr>
  </w:style>
  <w:style w:type="paragraph" w:styleId="5">
    <w:name w:val="heading 5"/>
    <w:basedOn w:val="a2"/>
    <w:next w:val="a2"/>
    <w:link w:val="5Char"/>
    <w:qFormat/>
    <w:pPr>
      <w:keepNext/>
      <w:keepLines/>
      <w:spacing w:before="280" w:after="290" w:line="376" w:lineRule="auto"/>
      <w:outlineLvl w:val="4"/>
    </w:pPr>
    <w:rPr>
      <w:rFonts w:eastAsia="宋体"/>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lock Text"/>
    <w:basedOn w:val="a2"/>
    <w:next w:val="a2"/>
    <w:uiPriority w:val="99"/>
    <w:unhideWhenUsed/>
    <w:qFormat/>
    <w:pPr>
      <w:spacing w:after="120"/>
      <w:ind w:leftChars="700" w:left="1440" w:rightChars="700" w:right="1440"/>
    </w:pPr>
  </w:style>
  <w:style w:type="paragraph" w:styleId="7">
    <w:name w:val="toc 7"/>
    <w:basedOn w:val="a2"/>
    <w:next w:val="a2"/>
    <w:qFormat/>
    <w:pPr>
      <w:ind w:leftChars="1200" w:left="2520"/>
    </w:pPr>
    <w:rPr>
      <w:szCs w:val="24"/>
    </w:rPr>
  </w:style>
  <w:style w:type="paragraph" w:styleId="a7">
    <w:name w:val="Normal Indent"/>
    <w:basedOn w:val="a2"/>
    <w:qFormat/>
    <w:pPr>
      <w:adjustRightInd w:val="0"/>
      <w:spacing w:line="360" w:lineRule="atLeast"/>
      <w:ind w:firstLine="420"/>
      <w:jc w:val="left"/>
      <w:textAlignment w:val="baseline"/>
    </w:pPr>
    <w:rPr>
      <w:rFonts w:ascii="Times New Roman" w:eastAsia="宋体" w:hAnsi="Times New Roman"/>
      <w:kern w:val="0"/>
      <w:szCs w:val="21"/>
    </w:rPr>
  </w:style>
  <w:style w:type="paragraph" w:styleId="a8">
    <w:name w:val="caption"/>
    <w:basedOn w:val="a2"/>
    <w:next w:val="a2"/>
    <w:uiPriority w:val="35"/>
    <w:qFormat/>
    <w:rPr>
      <w:rFonts w:ascii="Cambria" w:eastAsia="黑体" w:hAnsi="Cambria"/>
      <w:sz w:val="20"/>
      <w:szCs w:val="20"/>
    </w:rPr>
  </w:style>
  <w:style w:type="paragraph" w:styleId="a0">
    <w:name w:val="List Bullet"/>
    <w:basedOn w:val="a2"/>
    <w:qFormat/>
    <w:pPr>
      <w:numPr>
        <w:numId w:val="1"/>
      </w:numPr>
      <w:tabs>
        <w:tab w:val="left" w:pos="360"/>
      </w:tabs>
      <w:adjustRightInd w:val="0"/>
      <w:spacing w:line="360" w:lineRule="atLeast"/>
      <w:textAlignment w:val="baseline"/>
    </w:pPr>
    <w:rPr>
      <w:rFonts w:ascii="Arial" w:hAnsi="Arial"/>
      <w:szCs w:val="21"/>
    </w:rPr>
  </w:style>
  <w:style w:type="paragraph" w:styleId="a9">
    <w:name w:val="Document Map"/>
    <w:basedOn w:val="a2"/>
    <w:link w:val="Char"/>
    <w:qFormat/>
    <w:rPr>
      <w:rFonts w:ascii="宋体" w:eastAsia="宋体" w:hAnsi="Times New Roman"/>
      <w:sz w:val="18"/>
      <w:szCs w:val="18"/>
    </w:rPr>
  </w:style>
  <w:style w:type="paragraph" w:styleId="aa">
    <w:name w:val="annotation text"/>
    <w:basedOn w:val="a2"/>
    <w:link w:val="Char0"/>
    <w:qFormat/>
    <w:pPr>
      <w:jc w:val="left"/>
    </w:pPr>
    <w:rPr>
      <w:rFonts w:ascii="Times New Roman" w:eastAsia="宋体" w:hAnsi="Times New Roman"/>
      <w:kern w:val="0"/>
      <w:sz w:val="20"/>
      <w:szCs w:val="21"/>
    </w:rPr>
  </w:style>
  <w:style w:type="paragraph" w:styleId="ab">
    <w:name w:val="Body Text"/>
    <w:basedOn w:val="a2"/>
    <w:next w:val="ac"/>
    <w:link w:val="Char1"/>
    <w:qFormat/>
    <w:rPr>
      <w:rFonts w:ascii="仿宋_GB2312" w:eastAsia="仿宋_GB2312" w:hAnsi="宋体"/>
      <w:kern w:val="0"/>
      <w:sz w:val="24"/>
      <w:szCs w:val="24"/>
    </w:rPr>
  </w:style>
  <w:style w:type="paragraph" w:styleId="ac">
    <w:name w:val="Intense Quote"/>
    <w:next w:val="a2"/>
    <w:qFormat/>
    <w:pPr>
      <w:wordWrap w:val="0"/>
      <w:spacing w:before="360" w:after="360"/>
      <w:ind w:left="950" w:right="950"/>
      <w:jc w:val="center"/>
    </w:pPr>
    <w:rPr>
      <w:rFonts w:ascii="宋体" w:eastAsia="Times New Roman" w:hAnsi="宋体"/>
      <w:i/>
      <w:sz w:val="21"/>
    </w:rPr>
  </w:style>
  <w:style w:type="paragraph" w:styleId="ad">
    <w:name w:val="Body Text Indent"/>
    <w:basedOn w:val="a2"/>
    <w:link w:val="Char2"/>
    <w:qFormat/>
    <w:pPr>
      <w:snapToGrid w:val="0"/>
      <w:spacing w:line="440" w:lineRule="exact"/>
      <w:ind w:firstLineChars="192" w:firstLine="403"/>
    </w:pPr>
    <w:rPr>
      <w:rFonts w:ascii="宋体" w:eastAsia="宋体" w:hAnsi="宋体"/>
      <w:kern w:val="0"/>
      <w:sz w:val="20"/>
      <w:szCs w:val="21"/>
    </w:rPr>
  </w:style>
  <w:style w:type="paragraph" w:styleId="40">
    <w:name w:val="index 4"/>
    <w:basedOn w:val="a2"/>
    <w:next w:val="a2"/>
    <w:uiPriority w:val="99"/>
    <w:unhideWhenUsed/>
    <w:qFormat/>
    <w:pPr>
      <w:ind w:leftChars="600" w:left="600"/>
    </w:pPr>
    <w:rPr>
      <w:rFonts w:ascii="Verdana" w:hAnsi="Verdana"/>
      <w:szCs w:val="20"/>
    </w:rPr>
  </w:style>
  <w:style w:type="paragraph" w:styleId="50">
    <w:name w:val="toc 5"/>
    <w:basedOn w:val="a2"/>
    <w:next w:val="a2"/>
    <w:qFormat/>
    <w:pPr>
      <w:ind w:leftChars="800" w:left="1680"/>
    </w:pPr>
    <w:rPr>
      <w:szCs w:val="24"/>
    </w:rPr>
  </w:style>
  <w:style w:type="paragraph" w:styleId="30">
    <w:name w:val="toc 3"/>
    <w:basedOn w:val="a2"/>
    <w:next w:val="a2"/>
    <w:uiPriority w:val="39"/>
    <w:unhideWhenUsed/>
    <w:qFormat/>
    <w:pPr>
      <w:ind w:leftChars="400" w:left="840"/>
    </w:pPr>
    <w:rPr>
      <w:rFonts w:eastAsia="宋体"/>
    </w:rPr>
  </w:style>
  <w:style w:type="paragraph" w:styleId="ae">
    <w:name w:val="Plain Text"/>
    <w:basedOn w:val="a2"/>
    <w:link w:val="Char3"/>
    <w:qFormat/>
    <w:rPr>
      <w:rFonts w:ascii="宋体" w:eastAsia="宋体" w:hAnsi="Courier New"/>
      <w:kern w:val="0"/>
      <w:sz w:val="28"/>
      <w:szCs w:val="28"/>
    </w:rPr>
  </w:style>
  <w:style w:type="paragraph" w:styleId="8">
    <w:name w:val="toc 8"/>
    <w:basedOn w:val="a2"/>
    <w:next w:val="a2"/>
    <w:qFormat/>
    <w:pPr>
      <w:ind w:leftChars="1400" w:left="2940"/>
    </w:pPr>
    <w:rPr>
      <w:szCs w:val="24"/>
    </w:rPr>
  </w:style>
  <w:style w:type="paragraph" w:styleId="af">
    <w:name w:val="Date"/>
    <w:basedOn w:val="a2"/>
    <w:next w:val="a2"/>
    <w:link w:val="Char4"/>
    <w:qFormat/>
    <w:pPr>
      <w:ind w:leftChars="2500" w:left="100"/>
    </w:pPr>
    <w:rPr>
      <w:rFonts w:ascii="Times New Roman" w:eastAsia="宋体" w:hAnsi="Times New Roman"/>
      <w:kern w:val="0"/>
      <w:sz w:val="20"/>
      <w:szCs w:val="21"/>
    </w:rPr>
  </w:style>
  <w:style w:type="paragraph" w:styleId="20">
    <w:name w:val="Body Text Indent 2"/>
    <w:basedOn w:val="a2"/>
    <w:link w:val="2Char0"/>
    <w:qFormat/>
    <w:pPr>
      <w:snapToGrid w:val="0"/>
      <w:spacing w:line="440" w:lineRule="exact"/>
      <w:ind w:firstLineChars="200" w:firstLine="420"/>
    </w:pPr>
    <w:rPr>
      <w:rFonts w:ascii="宋体" w:eastAsia="宋体" w:hAnsi="宋体"/>
      <w:kern w:val="0"/>
      <w:sz w:val="20"/>
      <w:szCs w:val="21"/>
    </w:rPr>
  </w:style>
  <w:style w:type="paragraph" w:styleId="af0">
    <w:name w:val="Balloon Text"/>
    <w:basedOn w:val="a2"/>
    <w:link w:val="Char5"/>
    <w:semiHidden/>
    <w:qFormat/>
    <w:rPr>
      <w:rFonts w:ascii="Times New Roman" w:eastAsia="宋体" w:hAnsi="Times New Roman"/>
      <w:kern w:val="0"/>
      <w:sz w:val="18"/>
      <w:szCs w:val="18"/>
    </w:rPr>
  </w:style>
  <w:style w:type="paragraph" w:styleId="af1">
    <w:name w:val="footer"/>
    <w:basedOn w:val="a2"/>
    <w:link w:val="Char6"/>
    <w:uiPriority w:val="99"/>
    <w:unhideWhenUsed/>
    <w:qFormat/>
    <w:pPr>
      <w:tabs>
        <w:tab w:val="center" w:pos="4153"/>
        <w:tab w:val="right" w:pos="8306"/>
      </w:tabs>
      <w:autoSpaceDE w:val="0"/>
      <w:autoSpaceDN w:val="0"/>
      <w:adjustRightInd w:val="0"/>
      <w:snapToGrid w:val="0"/>
      <w:jc w:val="left"/>
    </w:pPr>
    <w:rPr>
      <w:rFonts w:ascii="宋体" w:eastAsia="宋体" w:hAnsi="Times New Roman"/>
      <w:kern w:val="0"/>
      <w:sz w:val="18"/>
      <w:szCs w:val="18"/>
    </w:rPr>
  </w:style>
  <w:style w:type="paragraph" w:styleId="af2">
    <w:name w:val="header"/>
    <w:basedOn w:val="a2"/>
    <w:link w:val="Char7"/>
    <w:uiPriority w:val="99"/>
    <w:unhideWhenUsed/>
    <w:qFormat/>
    <w:pPr>
      <w:pBdr>
        <w:bottom w:val="single" w:sz="6" w:space="1" w:color="auto"/>
      </w:pBdr>
      <w:tabs>
        <w:tab w:val="center" w:pos="4153"/>
        <w:tab w:val="right" w:pos="8306"/>
      </w:tabs>
      <w:autoSpaceDE w:val="0"/>
      <w:autoSpaceDN w:val="0"/>
      <w:adjustRightInd w:val="0"/>
      <w:snapToGrid w:val="0"/>
      <w:jc w:val="center"/>
    </w:pPr>
    <w:rPr>
      <w:rFonts w:ascii="宋体" w:eastAsia="宋体" w:hAnsi="Times New Roman"/>
      <w:kern w:val="0"/>
      <w:sz w:val="18"/>
      <w:szCs w:val="18"/>
    </w:rPr>
  </w:style>
  <w:style w:type="paragraph" w:styleId="12">
    <w:name w:val="toc 1"/>
    <w:basedOn w:val="a2"/>
    <w:next w:val="a2"/>
    <w:uiPriority w:val="39"/>
    <w:unhideWhenUsed/>
    <w:qFormat/>
    <w:rPr>
      <w:rFonts w:eastAsia="宋体"/>
    </w:rPr>
  </w:style>
  <w:style w:type="paragraph" w:styleId="41">
    <w:name w:val="toc 4"/>
    <w:basedOn w:val="a2"/>
    <w:next w:val="a2"/>
    <w:qFormat/>
    <w:pPr>
      <w:ind w:leftChars="600" w:left="1260"/>
    </w:pPr>
    <w:rPr>
      <w:szCs w:val="24"/>
    </w:rPr>
  </w:style>
  <w:style w:type="paragraph" w:styleId="6">
    <w:name w:val="toc 6"/>
    <w:basedOn w:val="a2"/>
    <w:next w:val="a2"/>
    <w:qFormat/>
    <w:pPr>
      <w:ind w:leftChars="1000" w:left="2100"/>
    </w:pPr>
    <w:rPr>
      <w:szCs w:val="24"/>
    </w:rPr>
  </w:style>
  <w:style w:type="paragraph" w:styleId="21">
    <w:name w:val="toc 2"/>
    <w:basedOn w:val="a2"/>
    <w:next w:val="a2"/>
    <w:uiPriority w:val="39"/>
    <w:unhideWhenUsed/>
    <w:qFormat/>
    <w:pPr>
      <w:ind w:leftChars="200" w:left="420"/>
    </w:pPr>
    <w:rPr>
      <w:rFonts w:eastAsia="宋体"/>
    </w:rPr>
  </w:style>
  <w:style w:type="paragraph" w:styleId="9">
    <w:name w:val="toc 9"/>
    <w:basedOn w:val="a2"/>
    <w:next w:val="a2"/>
    <w:qFormat/>
    <w:pPr>
      <w:ind w:leftChars="1600" w:left="3360"/>
    </w:pPr>
    <w:rPr>
      <w:szCs w:val="24"/>
    </w:rPr>
  </w:style>
  <w:style w:type="paragraph" w:styleId="af3">
    <w:name w:val="Normal (Web)"/>
    <w:basedOn w:val="a2"/>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4">
    <w:name w:val="annotation subject"/>
    <w:basedOn w:val="aa"/>
    <w:next w:val="aa"/>
    <w:link w:val="Char8"/>
    <w:uiPriority w:val="99"/>
    <w:unhideWhenUsed/>
    <w:qFormat/>
    <w:rPr>
      <w:b/>
      <w:bCs/>
      <w:kern w:val="2"/>
      <w:sz w:val="21"/>
      <w:szCs w:val="22"/>
    </w:rPr>
  </w:style>
  <w:style w:type="paragraph" w:styleId="af5">
    <w:name w:val="Body Text First Indent"/>
    <w:basedOn w:val="ab"/>
    <w:next w:val="a2"/>
    <w:qFormat/>
    <w:pPr>
      <w:spacing w:line="360" w:lineRule="auto"/>
      <w:ind w:firstLine="420"/>
    </w:pPr>
    <w:rPr>
      <w:rFonts w:ascii="宋体" w:eastAsia="宋体"/>
    </w:rPr>
  </w:style>
  <w:style w:type="paragraph" w:styleId="22">
    <w:name w:val="Body Text First Indent 2"/>
    <w:basedOn w:val="ad"/>
    <w:next w:val="a2"/>
    <w:uiPriority w:val="99"/>
    <w:unhideWhenUsed/>
    <w:qFormat/>
    <w:pPr>
      <w:spacing w:after="40"/>
    </w:pPr>
  </w:style>
  <w:style w:type="table" w:styleId="af6">
    <w:name w:val="Table Grid"/>
    <w:basedOn w:val="a5"/>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4"/>
    <w:qFormat/>
  </w:style>
  <w:style w:type="character" w:styleId="af9">
    <w:name w:val="FollowedHyperlink"/>
    <w:uiPriority w:val="99"/>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21"/>
      <w:szCs w:val="21"/>
    </w:rPr>
  </w:style>
  <w:style w:type="paragraph" w:styleId="afd">
    <w:name w:val="List Paragraph"/>
    <w:basedOn w:val="a2"/>
    <w:qFormat/>
    <w:pPr>
      <w:ind w:firstLineChars="200" w:firstLine="420"/>
    </w:pPr>
    <w:rPr>
      <w:szCs w:val="24"/>
    </w:rPr>
  </w:style>
  <w:style w:type="paragraph" w:customStyle="1" w:styleId="afe">
    <w:name w:val="报告正文"/>
    <w:basedOn w:val="a2"/>
    <w:uiPriority w:val="99"/>
    <w:qFormat/>
    <w:pPr>
      <w:adjustRightInd w:val="0"/>
      <w:snapToGrid w:val="0"/>
      <w:spacing w:line="360" w:lineRule="auto"/>
      <w:ind w:firstLineChars="200" w:firstLine="560"/>
    </w:pPr>
    <w:rPr>
      <w:kern w:val="0"/>
      <w:sz w:val="28"/>
      <w:szCs w:val="28"/>
    </w:rPr>
  </w:style>
  <w:style w:type="paragraph" w:customStyle="1" w:styleId="13">
    <w:name w:val="正文1"/>
    <w:qFormat/>
    <w:pPr>
      <w:spacing w:line="460" w:lineRule="exact"/>
    </w:pPr>
    <w:rPr>
      <w:rFonts w:ascii="Helvetica Neue" w:hAnsi="Helvetica Neue" w:cs="Arial Unicode MS"/>
      <w:color w:val="000000"/>
      <w:sz w:val="22"/>
      <w:szCs w:val="22"/>
    </w:rPr>
  </w:style>
  <w:style w:type="character" w:customStyle="1" w:styleId="1Char">
    <w:name w:val="标题 1 Char"/>
    <w:link w:val="10"/>
    <w:qFormat/>
    <w:rPr>
      <w:rFonts w:ascii="Calibri" w:eastAsia="微软雅黑" w:hAnsi="Calibri"/>
      <w:b/>
      <w:bCs/>
      <w:kern w:val="44"/>
      <w:sz w:val="32"/>
      <w:szCs w:val="44"/>
    </w:rPr>
  </w:style>
  <w:style w:type="character" w:customStyle="1" w:styleId="2Char">
    <w:name w:val="标题 2 Char"/>
    <w:link w:val="2"/>
    <w:qFormat/>
    <w:rPr>
      <w:rFonts w:ascii="Cambria" w:eastAsia="微软雅黑" w:hAnsi="Cambria" w:cs="Times New Roman"/>
      <w:b/>
      <w:bCs/>
      <w:sz w:val="28"/>
      <w:szCs w:val="32"/>
    </w:rPr>
  </w:style>
  <w:style w:type="character" w:customStyle="1" w:styleId="3Char">
    <w:name w:val="标题 3 Char"/>
    <w:link w:val="3"/>
    <w:qFormat/>
    <w:rPr>
      <w:rFonts w:ascii="Calibri" w:eastAsia="微软雅黑" w:hAnsi="Calibri"/>
      <w:b/>
      <w:bCs/>
      <w:sz w:val="24"/>
      <w:szCs w:val="32"/>
    </w:rPr>
  </w:style>
  <w:style w:type="character" w:customStyle="1" w:styleId="4Char">
    <w:name w:val="标题 4 Char"/>
    <w:link w:val="4"/>
    <w:qFormat/>
    <w:rPr>
      <w:rFonts w:ascii="Arial" w:hAnsi="Arial"/>
      <w:b/>
      <w:bCs/>
      <w:kern w:val="2"/>
      <w:sz w:val="24"/>
      <w:szCs w:val="28"/>
    </w:rPr>
  </w:style>
  <w:style w:type="character" w:customStyle="1" w:styleId="5Char">
    <w:name w:val="标题 5 Char"/>
    <w:link w:val="5"/>
    <w:qFormat/>
    <w:rPr>
      <w:rFonts w:ascii="Calibri" w:hAnsi="Calibri"/>
      <w:b/>
      <w:bCs/>
      <w:kern w:val="2"/>
      <w:sz w:val="28"/>
      <w:szCs w:val="28"/>
    </w:rPr>
  </w:style>
  <w:style w:type="character" w:customStyle="1" w:styleId="Char">
    <w:name w:val="文档结构图 Char"/>
    <w:link w:val="a9"/>
    <w:qFormat/>
    <w:rPr>
      <w:rFonts w:ascii="宋体"/>
      <w:kern w:val="2"/>
      <w:sz w:val="18"/>
      <w:szCs w:val="18"/>
    </w:rPr>
  </w:style>
  <w:style w:type="character" w:customStyle="1" w:styleId="Char0">
    <w:name w:val="批注文字 Char"/>
    <w:link w:val="aa"/>
    <w:qFormat/>
    <w:rPr>
      <w:rFonts w:ascii="Times New Roman" w:eastAsia="宋体" w:hAnsi="Times New Roman" w:cs="Times New Roman"/>
      <w:szCs w:val="21"/>
    </w:rPr>
  </w:style>
  <w:style w:type="character" w:customStyle="1" w:styleId="Char1">
    <w:name w:val="正文文本 Char"/>
    <w:link w:val="ab"/>
    <w:qFormat/>
    <w:rPr>
      <w:rFonts w:ascii="仿宋_GB2312" w:eastAsia="仿宋_GB2312" w:hAnsi="宋体" w:cs="仿宋_GB2312"/>
      <w:sz w:val="24"/>
      <w:szCs w:val="24"/>
    </w:rPr>
  </w:style>
  <w:style w:type="character" w:customStyle="1" w:styleId="Char2">
    <w:name w:val="正文文本缩进 Char"/>
    <w:link w:val="ad"/>
    <w:qFormat/>
    <w:rPr>
      <w:rFonts w:ascii="宋体" w:eastAsia="宋体" w:hAnsi="宋体" w:cs="宋体"/>
      <w:szCs w:val="21"/>
    </w:rPr>
  </w:style>
  <w:style w:type="character" w:customStyle="1" w:styleId="Char3">
    <w:name w:val="纯文本 Char"/>
    <w:link w:val="ae"/>
    <w:qFormat/>
    <w:rPr>
      <w:rFonts w:ascii="宋体" w:eastAsia="宋体" w:hAnsi="Courier New" w:cs="宋体"/>
      <w:sz w:val="28"/>
      <w:szCs w:val="28"/>
    </w:rPr>
  </w:style>
  <w:style w:type="character" w:customStyle="1" w:styleId="Char4">
    <w:name w:val="日期 Char"/>
    <w:link w:val="af"/>
    <w:qFormat/>
    <w:rPr>
      <w:rFonts w:ascii="Times New Roman" w:eastAsia="宋体" w:hAnsi="Times New Roman" w:cs="Times New Roman"/>
      <w:szCs w:val="21"/>
    </w:rPr>
  </w:style>
  <w:style w:type="character" w:customStyle="1" w:styleId="2Char0">
    <w:name w:val="正文文本缩进 2 Char"/>
    <w:link w:val="20"/>
    <w:qFormat/>
    <w:rPr>
      <w:rFonts w:ascii="宋体" w:eastAsia="宋体" w:hAnsi="宋体" w:cs="宋体"/>
      <w:szCs w:val="21"/>
    </w:rPr>
  </w:style>
  <w:style w:type="character" w:customStyle="1" w:styleId="Char5">
    <w:name w:val="批注框文本 Char"/>
    <w:link w:val="af0"/>
    <w:semiHidden/>
    <w:qFormat/>
    <w:rPr>
      <w:rFonts w:ascii="Times New Roman" w:eastAsia="宋体" w:hAnsi="Times New Roman" w:cs="Times New Roman"/>
      <w:sz w:val="18"/>
      <w:szCs w:val="18"/>
    </w:rPr>
  </w:style>
  <w:style w:type="character" w:customStyle="1" w:styleId="Char6">
    <w:name w:val="页脚 Char"/>
    <w:link w:val="af1"/>
    <w:uiPriority w:val="99"/>
    <w:qFormat/>
    <w:rPr>
      <w:rFonts w:ascii="宋体" w:eastAsia="宋体" w:hAnsi="Times New Roman" w:cs="Times New Roman"/>
      <w:kern w:val="0"/>
      <w:sz w:val="18"/>
      <w:szCs w:val="18"/>
    </w:rPr>
  </w:style>
  <w:style w:type="character" w:customStyle="1" w:styleId="Char7">
    <w:name w:val="页眉 Char"/>
    <w:link w:val="af2"/>
    <w:uiPriority w:val="99"/>
    <w:qFormat/>
    <w:rPr>
      <w:rFonts w:ascii="宋体" w:eastAsia="宋体" w:hAnsi="Times New Roman" w:cs="Times New Roman"/>
      <w:kern w:val="0"/>
      <w:sz w:val="18"/>
      <w:szCs w:val="18"/>
    </w:rPr>
  </w:style>
  <w:style w:type="character" w:customStyle="1" w:styleId="Char8">
    <w:name w:val="批注主题 Char"/>
    <w:link w:val="af4"/>
    <w:uiPriority w:val="99"/>
    <w:semiHidden/>
    <w:qFormat/>
    <w:rPr>
      <w:rFonts w:ascii="Times New Roman" w:eastAsia="宋体" w:hAnsi="Times New Roman" w:cs="Times New Roman"/>
      <w:b/>
      <w:bCs/>
      <w:kern w:val="2"/>
      <w:sz w:val="21"/>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font21">
    <w:name w:val="font21"/>
    <w:qFormat/>
    <w:rPr>
      <w:rFonts w:ascii="Times New Roman" w:hAnsi="Times New Roman" w:cs="Times New Roman" w:hint="default"/>
      <w:color w:val="000000"/>
      <w:sz w:val="21"/>
      <w:szCs w:val="21"/>
      <w:u w:val="none"/>
    </w:rPr>
  </w:style>
  <w:style w:type="character" w:customStyle="1" w:styleId="z-">
    <w:name w:val="z-窗体顶端 字符"/>
    <w:link w:val="z-1"/>
    <w:uiPriority w:val="99"/>
    <w:semiHidden/>
    <w:qFormat/>
    <w:rPr>
      <w:rFonts w:ascii="Arial" w:eastAsia="宋体" w:hAnsi="Arial" w:cs="Arial"/>
      <w:vanish/>
      <w:kern w:val="0"/>
      <w:sz w:val="16"/>
      <w:szCs w:val="16"/>
    </w:rPr>
  </w:style>
  <w:style w:type="paragraph" w:customStyle="1" w:styleId="z-1">
    <w:name w:val="z-窗体顶端1"/>
    <w:basedOn w:val="a2"/>
    <w:next w:val="a2"/>
    <w:link w:val="z-"/>
    <w:uiPriority w:val="99"/>
    <w:unhideWhenUsed/>
    <w:qFormat/>
    <w:pPr>
      <w:widowControl/>
      <w:pBdr>
        <w:bottom w:val="single" w:sz="6" w:space="1" w:color="auto"/>
      </w:pBdr>
      <w:jc w:val="center"/>
    </w:pPr>
    <w:rPr>
      <w:rFonts w:ascii="Arial" w:eastAsia="宋体" w:hAnsi="Arial"/>
      <w:vanish/>
      <w:kern w:val="0"/>
      <w:sz w:val="16"/>
      <w:szCs w:val="16"/>
    </w:rPr>
  </w:style>
  <w:style w:type="character" w:customStyle="1" w:styleId="CharChar">
    <w:name w:val="正文文字 Char Char"/>
    <w:qFormat/>
    <w:rPr>
      <w:rFonts w:ascii="仿宋_GB2312" w:eastAsia="仿宋_GB2312" w:hAnsi="宋体" w:cs="仿宋_GB2312"/>
      <w:sz w:val="24"/>
      <w:szCs w:val="24"/>
    </w:rPr>
  </w:style>
  <w:style w:type="character" w:customStyle="1" w:styleId="CharChar5">
    <w:name w:val="Char Char5"/>
    <w:qFormat/>
    <w:locked/>
    <w:rPr>
      <w:rFonts w:ascii="宋体" w:eastAsia="宋体" w:hAnsi="Courier New" w:cs="宋体"/>
      <w:kern w:val="2"/>
      <w:sz w:val="28"/>
      <w:szCs w:val="28"/>
      <w:lang w:val="en-US" w:eastAsia="zh-CN"/>
    </w:rPr>
  </w:style>
  <w:style w:type="character" w:customStyle="1" w:styleId="gpa">
    <w:name w:val="gpa"/>
    <w:qFormat/>
    <w:rPr>
      <w:rFonts w:ascii="Arial" w:hAnsi="Arial" w:cs="Arial"/>
      <w:sz w:val="15"/>
      <w:szCs w:val="15"/>
    </w:rPr>
  </w:style>
  <w:style w:type="character" w:customStyle="1" w:styleId="displayarti">
    <w:name w:val="displayarti"/>
    <w:qFormat/>
    <w:rPr>
      <w:color w:val="FFFFFF"/>
      <w:shd w:val="clear" w:color="auto" w:fill="A00000"/>
    </w:rPr>
  </w:style>
  <w:style w:type="character" w:customStyle="1" w:styleId="z-0">
    <w:name w:val="z-窗体底端 字符"/>
    <w:link w:val="z-10"/>
    <w:uiPriority w:val="99"/>
    <w:semiHidden/>
    <w:qFormat/>
    <w:rPr>
      <w:rFonts w:ascii="Arial" w:eastAsia="宋体" w:hAnsi="Arial" w:cs="Arial"/>
      <w:vanish/>
      <w:kern w:val="0"/>
      <w:sz w:val="16"/>
      <w:szCs w:val="16"/>
    </w:rPr>
  </w:style>
  <w:style w:type="paragraph" w:customStyle="1" w:styleId="z-10">
    <w:name w:val="z-窗体底端1"/>
    <w:basedOn w:val="a2"/>
    <w:next w:val="a2"/>
    <w:link w:val="z-0"/>
    <w:uiPriority w:val="99"/>
    <w:unhideWhenUsed/>
    <w:qFormat/>
    <w:pPr>
      <w:widowControl/>
      <w:pBdr>
        <w:top w:val="single" w:sz="6" w:space="1" w:color="auto"/>
      </w:pBdr>
      <w:jc w:val="center"/>
    </w:pPr>
    <w:rPr>
      <w:rFonts w:ascii="Arial" w:eastAsia="宋体" w:hAnsi="Arial"/>
      <w:vanish/>
      <w:kern w:val="0"/>
      <w:sz w:val="16"/>
      <w:szCs w:val="16"/>
    </w:rPr>
  </w:style>
  <w:style w:type="character" w:customStyle="1" w:styleId="14">
    <w:name w:val="不明显强调1"/>
    <w:uiPriority w:val="19"/>
    <w:qFormat/>
    <w:rPr>
      <w:i/>
      <w:iCs/>
      <w:color w:val="808080"/>
    </w:rPr>
  </w:style>
  <w:style w:type="character" w:customStyle="1" w:styleId="apple-style-span">
    <w:name w:val="apple-style-span"/>
    <w:qFormat/>
  </w:style>
  <w:style w:type="character" w:customStyle="1" w:styleId="Char20">
    <w:name w:val="纯文本 Char2"/>
    <w:qFormat/>
    <w:rPr>
      <w:rFonts w:ascii="宋体" w:eastAsia="宋体" w:hAnsi="Courier New"/>
      <w:kern w:val="2"/>
      <w:sz w:val="24"/>
      <w:lang w:val="en-US" w:eastAsia="zh-CN" w:bidi="ar-SA"/>
    </w:rPr>
  </w:style>
  <w:style w:type="character" w:customStyle="1" w:styleId="font31">
    <w:name w:val="font31"/>
    <w:qFormat/>
    <w:rPr>
      <w:rFonts w:ascii="宋体" w:eastAsia="宋体" w:hAnsi="宋体" w:cs="宋体" w:hint="eastAsia"/>
      <w:color w:val="000000"/>
      <w:sz w:val="21"/>
      <w:szCs w:val="21"/>
      <w:u w:val="none"/>
    </w:rPr>
  </w:style>
  <w:style w:type="character" w:customStyle="1" w:styleId="font01">
    <w:name w:val="font01"/>
    <w:qFormat/>
    <w:rPr>
      <w:rFonts w:ascii="Calibri" w:hAnsi="Calibri" w:cs="Calibri"/>
      <w:color w:val="000000"/>
      <w:sz w:val="21"/>
      <w:szCs w:val="21"/>
      <w:u w:val="none"/>
    </w:rPr>
  </w:style>
  <w:style w:type="character" w:customStyle="1" w:styleId="selected">
    <w:name w:val="selected"/>
    <w:qFormat/>
    <w:rPr>
      <w:shd w:val="clear" w:color="auto" w:fill="B00006"/>
    </w:rPr>
  </w:style>
  <w:style w:type="character" w:customStyle="1" w:styleId="1pagesec3Char">
    <w:name w:val="1page sec3 Char"/>
    <w:qFormat/>
    <w:rPr>
      <w:rFonts w:eastAsia="宋体"/>
      <w:kern w:val="2"/>
      <w:sz w:val="18"/>
      <w:szCs w:val="18"/>
      <w:lang w:val="en-US" w:eastAsia="zh-CN" w:bidi="ar-SA"/>
    </w:rPr>
  </w:style>
  <w:style w:type="character" w:customStyle="1" w:styleId="Char10">
    <w:name w:val="文档结构图 Char1"/>
    <w:uiPriority w:val="99"/>
    <w:semiHidden/>
    <w:qFormat/>
    <w:rPr>
      <w:rFonts w:ascii="宋体"/>
      <w:kern w:val="2"/>
      <w:sz w:val="18"/>
      <w:szCs w:val="18"/>
    </w:rPr>
  </w:style>
  <w:style w:type="character" w:customStyle="1" w:styleId="font51">
    <w:name w:val="font51"/>
    <w:qFormat/>
    <w:rPr>
      <w:rFonts w:ascii="宋体" w:eastAsia="宋体" w:hAnsi="宋体" w:cs="宋体" w:hint="eastAsia"/>
      <w:color w:val="000000"/>
      <w:sz w:val="21"/>
      <w:szCs w:val="21"/>
      <w:u w:val="none"/>
    </w:rPr>
  </w:style>
  <w:style w:type="character" w:customStyle="1" w:styleId="CharChar13">
    <w:name w:val="Char Char13"/>
    <w:qFormat/>
    <w:rPr>
      <w:b/>
      <w:bCs/>
      <w:kern w:val="44"/>
      <w:sz w:val="44"/>
      <w:szCs w:val="44"/>
    </w:rPr>
  </w:style>
  <w:style w:type="paragraph" w:customStyle="1" w:styleId="a">
    <w:name w:val="字母编号"/>
    <w:qFormat/>
    <w:pPr>
      <w:numPr>
        <w:ilvl w:val="2"/>
        <w:numId w:val="2"/>
      </w:numPr>
      <w:tabs>
        <w:tab w:val="clear" w:pos="720"/>
        <w:tab w:val="left" w:pos="360"/>
      </w:tabs>
      <w:adjustRightInd w:val="0"/>
      <w:snapToGrid w:val="0"/>
    </w:pPr>
    <w:rPr>
      <w:sz w:val="21"/>
      <w:szCs w:val="21"/>
    </w:rPr>
  </w:style>
  <w:style w:type="paragraph" w:customStyle="1" w:styleId="xl110">
    <w:name w:val="xl110"/>
    <w:basedOn w:val="a2"/>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aff">
    <w:name w:val="前言、引言标题"/>
    <w:next w:val="a2"/>
    <w:qFormat/>
    <w:pPr>
      <w:shd w:val="clear" w:color="FFFFFF" w:fill="FFFFFF"/>
      <w:spacing w:before="640" w:after="560"/>
      <w:jc w:val="center"/>
      <w:outlineLvl w:val="0"/>
    </w:pPr>
    <w:rPr>
      <w:rFonts w:ascii="黑体" w:eastAsia="黑体" w:cs="黑体"/>
      <w:sz w:val="32"/>
      <w:szCs w:val="32"/>
    </w:rPr>
  </w:style>
  <w:style w:type="paragraph" w:customStyle="1" w:styleId="xl79">
    <w:name w:val="xl79"/>
    <w:basedOn w:val="a2"/>
    <w:qFormat/>
    <w:pPr>
      <w:widowControl/>
      <w:pBdr>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2">
    <w:name w:val="xl7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04">
    <w:name w:val="xl104"/>
    <w:basedOn w:val="a2"/>
    <w:qFormat/>
    <w:pPr>
      <w:widowControl/>
      <w:pBdr>
        <w:left w:val="single" w:sz="4" w:space="0" w:color="auto"/>
        <w:bottom w:val="single" w:sz="4" w:space="0" w:color="auto"/>
        <w:right w:val="single" w:sz="4" w:space="0" w:color="auto"/>
      </w:pBdr>
      <w:spacing w:before="100" w:beforeAutospacing="1" w:after="100" w:afterAutospacing="1"/>
      <w:jc w:val="left"/>
    </w:pPr>
    <w:rPr>
      <w:kern w:val="0"/>
      <w:szCs w:val="21"/>
    </w:rPr>
  </w:style>
  <w:style w:type="paragraph" w:customStyle="1" w:styleId="reader-word-layer">
    <w:name w:val="reader-word-layer"/>
    <w:basedOn w:val="a2"/>
    <w:qFormat/>
    <w:pPr>
      <w:widowControl/>
      <w:spacing w:before="100" w:beforeAutospacing="1" w:after="100" w:afterAutospacing="1"/>
      <w:jc w:val="left"/>
    </w:pPr>
    <w:rPr>
      <w:rFonts w:ascii="宋体" w:hAnsi="宋体" w:cs="宋体"/>
      <w:kern w:val="0"/>
      <w:sz w:val="24"/>
      <w:szCs w:val="24"/>
    </w:rPr>
  </w:style>
  <w:style w:type="paragraph" w:customStyle="1" w:styleId="xl83">
    <w:name w:val="xl83"/>
    <w:basedOn w:val="a2"/>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36"/>
      <w:szCs w:val="36"/>
    </w:rPr>
  </w:style>
  <w:style w:type="paragraph" w:customStyle="1" w:styleId="xl65">
    <w:name w:val="xl6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font6">
    <w:name w:val="font6"/>
    <w:basedOn w:val="a2"/>
    <w:qFormat/>
    <w:pPr>
      <w:widowControl/>
      <w:spacing w:before="100" w:beforeAutospacing="1" w:after="100" w:afterAutospacing="1"/>
      <w:jc w:val="left"/>
    </w:pPr>
    <w:rPr>
      <w:color w:val="000000"/>
      <w:kern w:val="0"/>
      <w:szCs w:val="21"/>
    </w:rPr>
  </w:style>
  <w:style w:type="paragraph" w:customStyle="1" w:styleId="xl91">
    <w:name w:val="xl91"/>
    <w:basedOn w:val="a2"/>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aff0">
    <w:name w:val="一级条标题"/>
    <w:next w:val="a2"/>
    <w:qFormat/>
    <w:pPr>
      <w:outlineLvl w:val="2"/>
    </w:pPr>
    <w:rPr>
      <w:rFonts w:eastAsia="黑体"/>
      <w:sz w:val="21"/>
      <w:szCs w:val="21"/>
    </w:rPr>
  </w:style>
  <w:style w:type="paragraph" w:customStyle="1" w:styleId="xl100">
    <w:name w:val="xl100"/>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font11">
    <w:name w:val="font11"/>
    <w:basedOn w:val="a2"/>
    <w:qFormat/>
    <w:pPr>
      <w:widowControl/>
      <w:spacing w:before="100" w:beforeAutospacing="1" w:after="100" w:afterAutospacing="1"/>
      <w:jc w:val="left"/>
    </w:pPr>
    <w:rPr>
      <w:rFonts w:ascii="宋体" w:hAnsi="宋体" w:cs="宋体"/>
      <w:color w:val="000000"/>
      <w:kern w:val="0"/>
      <w:sz w:val="18"/>
      <w:szCs w:val="18"/>
    </w:rPr>
  </w:style>
  <w:style w:type="paragraph" w:customStyle="1" w:styleId="111">
    <w:name w:val="程序1.1.1"/>
    <w:qFormat/>
    <w:pPr>
      <w:numPr>
        <w:ilvl w:val="1"/>
        <w:numId w:val="2"/>
      </w:numPr>
      <w:tabs>
        <w:tab w:val="clear" w:pos="720"/>
        <w:tab w:val="left" w:pos="360"/>
        <w:tab w:val="left" w:pos="525"/>
      </w:tabs>
      <w:adjustRightInd w:val="0"/>
      <w:snapToGrid w:val="0"/>
    </w:pPr>
    <w:rPr>
      <w:sz w:val="21"/>
      <w:szCs w:val="21"/>
    </w:rPr>
  </w:style>
  <w:style w:type="paragraph" w:customStyle="1" w:styleId="xl94">
    <w:name w:val="xl94"/>
    <w:basedOn w:val="a2"/>
    <w:qFormat/>
    <w:pPr>
      <w:widowControl/>
      <w:pBdr>
        <w:left w:val="single" w:sz="4" w:space="0" w:color="auto"/>
        <w:right w:val="single" w:sz="4" w:space="0" w:color="auto"/>
      </w:pBdr>
      <w:spacing w:before="100" w:beforeAutospacing="1" w:after="100" w:afterAutospacing="1"/>
      <w:jc w:val="center"/>
    </w:pPr>
    <w:rPr>
      <w:kern w:val="0"/>
      <w:szCs w:val="21"/>
    </w:rPr>
  </w:style>
  <w:style w:type="paragraph" w:customStyle="1" w:styleId="aff1">
    <w:name w:val="标准称谓"/>
    <w:next w:val="a2"/>
    <w:qFormat/>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cs="宋体"/>
      <w:b/>
      <w:bCs/>
      <w:spacing w:val="20"/>
      <w:w w:val="148"/>
      <w:sz w:val="52"/>
      <w:szCs w:val="52"/>
    </w:rPr>
  </w:style>
  <w:style w:type="paragraph" w:customStyle="1" w:styleId="xl68">
    <w:name w:val="xl6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TableParagraph">
    <w:name w:val="Table Paragraph"/>
    <w:basedOn w:val="a2"/>
    <w:uiPriority w:val="1"/>
    <w:qFormat/>
    <w:pPr>
      <w:autoSpaceDE w:val="0"/>
      <w:autoSpaceDN w:val="0"/>
      <w:jc w:val="left"/>
    </w:pPr>
    <w:rPr>
      <w:rFonts w:ascii="宋体" w:hAnsi="宋体" w:cs="宋体"/>
      <w:kern w:val="0"/>
      <w:sz w:val="22"/>
      <w:lang w:val="zh-CN" w:bidi="zh-CN"/>
    </w:rPr>
  </w:style>
  <w:style w:type="paragraph" w:customStyle="1" w:styleId="xl82">
    <w:name w:val="xl82"/>
    <w:basedOn w:val="a2"/>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36"/>
      <w:szCs w:val="36"/>
    </w:rPr>
  </w:style>
  <w:style w:type="paragraph" w:customStyle="1" w:styleId="aff2">
    <w:name w:val="二级条标题"/>
    <w:basedOn w:val="aff0"/>
    <w:next w:val="a2"/>
    <w:qFormat/>
    <w:pPr>
      <w:outlineLvl w:val="3"/>
    </w:pPr>
  </w:style>
  <w:style w:type="paragraph" w:customStyle="1" w:styleId="11">
    <w:name w:val="程序1.1"/>
    <w:qFormat/>
    <w:pPr>
      <w:numPr>
        <w:ilvl w:val="1"/>
        <w:numId w:val="1"/>
      </w:numPr>
      <w:tabs>
        <w:tab w:val="clear" w:pos="1470"/>
        <w:tab w:val="left" w:pos="359"/>
        <w:tab w:val="left" w:pos="990"/>
      </w:tabs>
      <w:adjustRightInd w:val="0"/>
      <w:snapToGrid w:val="0"/>
    </w:pPr>
    <w:rPr>
      <w:sz w:val="21"/>
      <w:szCs w:val="21"/>
    </w:rPr>
  </w:style>
  <w:style w:type="paragraph" w:customStyle="1" w:styleId="Aff3">
    <w:name w:val="正文 A"/>
    <w:qFormat/>
    <w:pPr>
      <w:widowControl w:val="0"/>
      <w:pBdr>
        <w:top w:val="none" w:sz="0" w:space="31" w:color="FFFFFF"/>
        <w:left w:val="none" w:sz="0" w:space="31" w:color="FFFFFF"/>
        <w:bottom w:val="none" w:sz="0" w:space="31" w:color="FFFFFF"/>
        <w:right w:val="none" w:sz="0" w:space="31" w:color="FFFFFF"/>
      </w:pBdr>
      <w:jc w:val="both"/>
    </w:pPr>
    <w:rPr>
      <w:rFonts w:cs="Calibri"/>
      <w:color w:val="000000"/>
      <w:kern w:val="2"/>
      <w:sz w:val="21"/>
      <w:szCs w:val="21"/>
      <w:u w:color="000000"/>
    </w:rPr>
  </w:style>
  <w:style w:type="paragraph" w:customStyle="1" w:styleId="Char9">
    <w:name w:val="Char"/>
    <w:basedOn w:val="a2"/>
    <w:qFormat/>
    <w:pPr>
      <w:widowControl/>
      <w:spacing w:after="160" w:line="240" w:lineRule="exact"/>
      <w:jc w:val="left"/>
    </w:pPr>
    <w:rPr>
      <w:rFonts w:ascii="Verdana" w:eastAsia="宋体" w:hAnsi="Verdana" w:cs="Verdana"/>
      <w:kern w:val="0"/>
      <w:sz w:val="18"/>
      <w:szCs w:val="18"/>
      <w:lang w:eastAsia="en-US"/>
    </w:rPr>
  </w:style>
  <w:style w:type="paragraph" w:customStyle="1" w:styleId="xl98">
    <w:name w:val="xl98"/>
    <w:basedOn w:val="a2"/>
    <w:qFormat/>
    <w:pPr>
      <w:widowControl/>
      <w:pBdr>
        <w:top w:val="single" w:sz="4" w:space="0" w:color="auto"/>
        <w:left w:val="single" w:sz="4" w:space="0" w:color="auto"/>
        <w:bottom w:val="single" w:sz="4" w:space="0" w:color="auto"/>
      </w:pBdr>
      <w:spacing w:before="100" w:beforeAutospacing="1" w:after="100" w:afterAutospacing="1"/>
      <w:jc w:val="center"/>
    </w:pPr>
    <w:rPr>
      <w:kern w:val="0"/>
      <w:szCs w:val="21"/>
    </w:rPr>
  </w:style>
  <w:style w:type="paragraph" w:customStyle="1" w:styleId="xl112">
    <w:name w:val="xl112"/>
    <w:basedOn w:val="a2"/>
    <w:qFormat/>
    <w:pPr>
      <w:widowControl/>
      <w:pBdr>
        <w:bottom w:val="single" w:sz="4" w:space="0" w:color="auto"/>
        <w:right w:val="single" w:sz="4" w:space="0" w:color="auto"/>
      </w:pBdr>
      <w:spacing w:before="100" w:beforeAutospacing="1" w:after="100" w:afterAutospacing="1"/>
      <w:jc w:val="left"/>
    </w:pPr>
    <w:rPr>
      <w:rFonts w:ascii="宋体" w:hAnsi="宋体" w:cs="宋体"/>
      <w:b/>
      <w:bCs/>
      <w:kern w:val="0"/>
      <w:szCs w:val="21"/>
    </w:rPr>
  </w:style>
  <w:style w:type="paragraph" w:customStyle="1" w:styleId="ListParagraph1">
    <w:name w:val="List Paragraph1"/>
    <w:basedOn w:val="a2"/>
    <w:uiPriority w:val="34"/>
    <w:qFormat/>
    <w:pPr>
      <w:ind w:firstLineChars="200" w:firstLine="420"/>
    </w:pPr>
    <w:rPr>
      <w:rFonts w:eastAsia="宋体"/>
    </w:rPr>
  </w:style>
  <w:style w:type="paragraph" w:customStyle="1" w:styleId="xl73">
    <w:name w:val="xl7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font9">
    <w:name w:val="font9"/>
    <w:basedOn w:val="a2"/>
    <w:qFormat/>
    <w:pPr>
      <w:widowControl/>
      <w:spacing w:before="100" w:beforeAutospacing="1" w:after="100" w:afterAutospacing="1"/>
      <w:jc w:val="left"/>
    </w:pPr>
    <w:rPr>
      <w:rFonts w:ascii="宋体" w:hAnsi="宋体" w:cs="宋体"/>
      <w:color w:val="000000"/>
      <w:kern w:val="0"/>
      <w:szCs w:val="21"/>
    </w:rPr>
  </w:style>
  <w:style w:type="paragraph" w:customStyle="1" w:styleId="xl67">
    <w:name w:val="xl6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Cs w:val="21"/>
    </w:rPr>
  </w:style>
  <w:style w:type="paragraph" w:customStyle="1" w:styleId="font14">
    <w:name w:val="font14"/>
    <w:basedOn w:val="a2"/>
    <w:qFormat/>
    <w:pPr>
      <w:widowControl/>
      <w:spacing w:before="100" w:beforeAutospacing="1" w:after="100" w:afterAutospacing="1"/>
      <w:jc w:val="left"/>
    </w:pPr>
    <w:rPr>
      <w:rFonts w:ascii="宋体" w:hAnsi="宋体" w:cs="宋体"/>
      <w:color w:val="000000"/>
      <w:kern w:val="0"/>
      <w:szCs w:val="21"/>
    </w:rPr>
  </w:style>
  <w:style w:type="paragraph" w:customStyle="1" w:styleId="xl88">
    <w:name w:val="xl88"/>
    <w:basedOn w:val="a2"/>
    <w:qFormat/>
    <w:pPr>
      <w:widowControl/>
      <w:pBdr>
        <w:top w:val="single" w:sz="4" w:space="0" w:color="auto"/>
        <w:bottom w:val="single" w:sz="4" w:space="0" w:color="auto"/>
      </w:pBdr>
      <w:spacing w:before="100" w:beforeAutospacing="1" w:after="100" w:afterAutospacing="1"/>
      <w:jc w:val="left"/>
    </w:pPr>
    <w:rPr>
      <w:b/>
      <w:bCs/>
      <w:kern w:val="0"/>
      <w:szCs w:val="21"/>
    </w:rPr>
  </w:style>
  <w:style w:type="paragraph" w:customStyle="1" w:styleId="xl92">
    <w:name w:val="xl92"/>
    <w:basedOn w:val="a2"/>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4">
    <w:name w:val="xl84"/>
    <w:basedOn w:val="a2"/>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Cs w:val="21"/>
    </w:rPr>
  </w:style>
  <w:style w:type="paragraph" w:customStyle="1" w:styleId="xl71">
    <w:name w:val="xl7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69">
    <w:name w:val="xl6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5">
    <w:name w:val="列出段落1"/>
    <w:basedOn w:val="a2"/>
    <w:uiPriority w:val="34"/>
    <w:qFormat/>
    <w:pPr>
      <w:ind w:firstLineChars="200" w:firstLine="420"/>
    </w:pPr>
  </w:style>
  <w:style w:type="paragraph" w:customStyle="1" w:styleId="xl90">
    <w:name w:val="xl90"/>
    <w:basedOn w:val="a2"/>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2"/>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Cs w:val="21"/>
    </w:rPr>
  </w:style>
  <w:style w:type="paragraph" w:customStyle="1" w:styleId="xl107">
    <w:name w:val="xl107"/>
    <w:basedOn w:val="a2"/>
    <w:qFormat/>
    <w:pPr>
      <w:widowControl/>
      <w:pBdr>
        <w:bottom w:val="single" w:sz="4" w:space="0" w:color="auto"/>
      </w:pBdr>
      <w:spacing w:before="100" w:beforeAutospacing="1" w:after="100" w:afterAutospacing="1"/>
      <w:jc w:val="left"/>
    </w:pPr>
    <w:rPr>
      <w:rFonts w:ascii="宋体" w:hAnsi="宋体" w:cs="宋体"/>
      <w:b/>
      <w:bCs/>
      <w:kern w:val="0"/>
      <w:szCs w:val="21"/>
    </w:rPr>
  </w:style>
  <w:style w:type="paragraph" w:customStyle="1" w:styleId="xl66">
    <w:name w:val="xl6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Style27">
    <w:name w:val="_Style 27"/>
    <w:basedOn w:val="ad"/>
    <w:next w:val="a2"/>
    <w:uiPriority w:val="99"/>
    <w:unhideWhenUsed/>
    <w:qFormat/>
    <w:pPr>
      <w:spacing w:after="40"/>
    </w:pPr>
  </w:style>
  <w:style w:type="paragraph" w:customStyle="1" w:styleId="a1">
    <w:name w:val="注："/>
    <w:next w:val="a2"/>
    <w:qFormat/>
    <w:pPr>
      <w:widowControl w:val="0"/>
      <w:numPr>
        <w:numId w:val="3"/>
      </w:numPr>
      <w:autoSpaceDE w:val="0"/>
      <w:autoSpaceDN w:val="0"/>
      <w:jc w:val="both"/>
    </w:pPr>
    <w:rPr>
      <w:rFonts w:ascii="宋体" w:cs="宋体"/>
      <w:sz w:val="18"/>
      <w:szCs w:val="18"/>
    </w:rPr>
  </w:style>
  <w:style w:type="paragraph" w:customStyle="1" w:styleId="xl89">
    <w:name w:val="xl89"/>
    <w:basedOn w:val="a2"/>
    <w:qFormat/>
    <w:pPr>
      <w:widowControl/>
      <w:pBdr>
        <w:top w:val="single" w:sz="4" w:space="0" w:color="auto"/>
        <w:bottom w:val="single" w:sz="4" w:space="0" w:color="auto"/>
        <w:right w:val="single" w:sz="4" w:space="0" w:color="auto"/>
      </w:pBdr>
      <w:spacing w:before="100" w:beforeAutospacing="1" w:after="100" w:afterAutospacing="1"/>
      <w:jc w:val="left"/>
    </w:pPr>
    <w:rPr>
      <w:b/>
      <w:bCs/>
      <w:kern w:val="0"/>
      <w:szCs w:val="21"/>
    </w:rPr>
  </w:style>
  <w:style w:type="paragraph" w:customStyle="1" w:styleId="xl101">
    <w:name w:val="xl101"/>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3">
    <w:name w:val="font13"/>
    <w:basedOn w:val="a2"/>
    <w:qFormat/>
    <w:pPr>
      <w:widowControl/>
      <w:spacing w:before="100" w:beforeAutospacing="1" w:after="100" w:afterAutospacing="1"/>
      <w:jc w:val="left"/>
    </w:pPr>
    <w:rPr>
      <w:rFonts w:ascii="宋体" w:hAnsi="宋体" w:cs="宋体"/>
      <w:kern w:val="0"/>
      <w:sz w:val="18"/>
      <w:szCs w:val="18"/>
    </w:rPr>
  </w:style>
  <w:style w:type="paragraph" w:customStyle="1" w:styleId="aff4">
    <w:name w:val="四级条标题"/>
    <w:basedOn w:val="aff5"/>
    <w:next w:val="a2"/>
    <w:qFormat/>
    <w:pPr>
      <w:outlineLvl w:val="5"/>
    </w:pPr>
  </w:style>
  <w:style w:type="paragraph" w:customStyle="1" w:styleId="aff5">
    <w:name w:val="三级条标题"/>
    <w:basedOn w:val="aff2"/>
    <w:next w:val="a2"/>
    <w:qFormat/>
    <w:pPr>
      <w:outlineLvl w:val="4"/>
    </w:pPr>
  </w:style>
  <w:style w:type="paragraph" w:customStyle="1" w:styleId="xl87">
    <w:name w:val="xl87"/>
    <w:basedOn w:val="a2"/>
    <w:qFormat/>
    <w:pPr>
      <w:widowControl/>
      <w:pBdr>
        <w:top w:val="single" w:sz="4" w:space="0" w:color="auto"/>
        <w:left w:val="single" w:sz="4" w:space="0" w:color="auto"/>
        <w:bottom w:val="single" w:sz="4" w:space="0" w:color="auto"/>
      </w:pBdr>
      <w:spacing w:before="100" w:beforeAutospacing="1" w:after="100" w:afterAutospacing="1"/>
      <w:jc w:val="left"/>
    </w:pPr>
    <w:rPr>
      <w:b/>
      <w:bCs/>
      <w:kern w:val="0"/>
      <w:szCs w:val="21"/>
    </w:rPr>
  </w:style>
  <w:style w:type="paragraph" w:customStyle="1" w:styleId="xl93">
    <w:name w:val="xl93"/>
    <w:basedOn w:val="a2"/>
    <w:qFormat/>
    <w:pPr>
      <w:widowControl/>
      <w:pBdr>
        <w:top w:val="single" w:sz="4" w:space="0" w:color="auto"/>
        <w:left w:val="single" w:sz="4" w:space="0" w:color="auto"/>
        <w:right w:val="single" w:sz="4" w:space="0" w:color="auto"/>
      </w:pBdr>
      <w:spacing w:before="100" w:beforeAutospacing="1" w:after="100" w:afterAutospacing="1"/>
      <w:jc w:val="center"/>
    </w:pPr>
    <w:rPr>
      <w:kern w:val="0"/>
      <w:szCs w:val="21"/>
    </w:rPr>
  </w:style>
  <w:style w:type="paragraph" w:customStyle="1" w:styleId="xl109">
    <w:name w:val="xl109"/>
    <w:basedOn w:val="a2"/>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aff6">
    <w:name w:val="五级条标题"/>
    <w:basedOn w:val="aff4"/>
    <w:next w:val="a2"/>
    <w:qFormat/>
    <w:pPr>
      <w:outlineLvl w:val="6"/>
    </w:pPr>
  </w:style>
  <w:style w:type="paragraph" w:customStyle="1" w:styleId="xl105">
    <w:name w:val="xl105"/>
    <w:basedOn w:val="a2"/>
    <w:qFormat/>
    <w:pPr>
      <w:widowControl/>
      <w:spacing w:before="100" w:beforeAutospacing="1" w:after="100" w:afterAutospacing="1"/>
      <w:jc w:val="left"/>
    </w:pPr>
    <w:rPr>
      <w:rFonts w:ascii="宋体" w:hAnsi="宋体" w:cs="宋体"/>
      <w:kern w:val="0"/>
      <w:sz w:val="20"/>
      <w:szCs w:val="20"/>
    </w:rPr>
  </w:style>
  <w:style w:type="paragraph" w:customStyle="1" w:styleId="CharChar0">
    <w:name w:val="Char Char"/>
    <w:basedOn w:val="a2"/>
    <w:qFormat/>
    <w:pPr>
      <w:tabs>
        <w:tab w:val="left" w:pos="360"/>
      </w:tabs>
    </w:pPr>
    <w:rPr>
      <w:sz w:val="24"/>
      <w:szCs w:val="24"/>
    </w:rPr>
  </w:style>
  <w:style w:type="paragraph" w:customStyle="1" w:styleId="font12">
    <w:name w:val="font12"/>
    <w:basedOn w:val="a2"/>
    <w:qFormat/>
    <w:pPr>
      <w:widowControl/>
      <w:spacing w:before="100" w:beforeAutospacing="1" w:after="100" w:afterAutospacing="1"/>
      <w:jc w:val="left"/>
    </w:pPr>
    <w:rPr>
      <w:rFonts w:ascii="宋体" w:hAnsi="宋体" w:cs="宋体"/>
      <w:color w:val="000000"/>
      <w:kern w:val="0"/>
      <w:sz w:val="20"/>
      <w:szCs w:val="20"/>
    </w:rPr>
  </w:style>
  <w:style w:type="paragraph" w:customStyle="1" w:styleId="xl103">
    <w:name w:val="xl103"/>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tyle2">
    <w:name w:val="_Style 2"/>
    <w:basedOn w:val="a2"/>
    <w:qFormat/>
    <w:pPr>
      <w:ind w:firstLineChars="200" w:firstLine="420"/>
    </w:pPr>
  </w:style>
  <w:style w:type="paragraph" w:customStyle="1" w:styleId="xl75">
    <w:name w:val="xl7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aff7">
    <w:name w:val="段"/>
    <w:qFormat/>
    <w:pPr>
      <w:autoSpaceDE w:val="0"/>
      <w:autoSpaceDN w:val="0"/>
      <w:ind w:firstLineChars="200" w:firstLine="200"/>
      <w:jc w:val="both"/>
    </w:pPr>
    <w:rPr>
      <w:rFonts w:ascii="宋体" w:cs="宋体"/>
      <w:sz w:val="21"/>
      <w:szCs w:val="21"/>
    </w:rPr>
  </w:style>
  <w:style w:type="paragraph" w:customStyle="1" w:styleId="xl76">
    <w:name w:val="xl7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4">
    <w:name w:val="xl7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font7">
    <w:name w:val="font7"/>
    <w:basedOn w:val="a2"/>
    <w:qFormat/>
    <w:pPr>
      <w:widowControl/>
      <w:spacing w:before="100" w:beforeAutospacing="1" w:after="100" w:afterAutospacing="1"/>
      <w:jc w:val="left"/>
    </w:pPr>
    <w:rPr>
      <w:b/>
      <w:bCs/>
      <w:color w:val="000000"/>
      <w:kern w:val="0"/>
      <w:szCs w:val="21"/>
    </w:rPr>
  </w:style>
  <w:style w:type="paragraph" w:customStyle="1" w:styleId="xl81">
    <w:name w:val="xl81"/>
    <w:basedOn w:val="a2"/>
    <w:qFormat/>
    <w:pPr>
      <w:widowControl/>
      <w:pBdr>
        <w:left w:val="single" w:sz="4" w:space="0" w:color="auto"/>
        <w:right w:val="single" w:sz="4" w:space="0" w:color="auto"/>
      </w:pBdr>
      <w:spacing w:before="100" w:beforeAutospacing="1" w:after="100" w:afterAutospacing="1"/>
      <w:jc w:val="left"/>
    </w:pPr>
    <w:rPr>
      <w:kern w:val="0"/>
      <w:sz w:val="20"/>
      <w:szCs w:val="20"/>
    </w:rPr>
  </w:style>
  <w:style w:type="paragraph" w:customStyle="1" w:styleId="xl80">
    <w:name w:val="xl80"/>
    <w:basedOn w:val="a2"/>
    <w:qFormat/>
    <w:pPr>
      <w:widowControl/>
      <w:pBdr>
        <w:top w:val="single" w:sz="4" w:space="0" w:color="auto"/>
        <w:left w:val="single" w:sz="4" w:space="0" w:color="auto"/>
        <w:right w:val="single" w:sz="4" w:space="0" w:color="auto"/>
      </w:pBdr>
      <w:spacing w:before="100" w:beforeAutospacing="1" w:after="100" w:afterAutospacing="1"/>
      <w:jc w:val="left"/>
    </w:pPr>
    <w:rPr>
      <w:kern w:val="0"/>
      <w:sz w:val="20"/>
      <w:szCs w:val="20"/>
    </w:rPr>
  </w:style>
  <w:style w:type="paragraph" w:customStyle="1" w:styleId="tc">
    <w:name w:val="tc"/>
    <w:basedOn w:val="a2"/>
    <w:qFormat/>
    <w:pPr>
      <w:jc w:val="center"/>
    </w:pPr>
    <w:rPr>
      <w:kern w:val="0"/>
      <w:szCs w:val="24"/>
    </w:rPr>
  </w:style>
  <w:style w:type="paragraph" w:customStyle="1" w:styleId="aff8">
    <w:name w:val="章标题"/>
    <w:next w:val="a2"/>
    <w:qFormat/>
    <w:pPr>
      <w:spacing w:beforeLines="50" w:afterLines="50"/>
      <w:jc w:val="both"/>
      <w:outlineLvl w:val="1"/>
    </w:pPr>
    <w:rPr>
      <w:rFonts w:ascii="黑体" w:eastAsia="黑体" w:cs="黑体"/>
      <w:sz w:val="21"/>
      <w:szCs w:val="21"/>
    </w:rPr>
  </w:style>
  <w:style w:type="paragraph" w:customStyle="1" w:styleId="Standard">
    <w:name w:val="Standard"/>
    <w:qFormat/>
    <w:pPr>
      <w:widowControl w:val="0"/>
      <w:numPr>
        <w:numId w:val="4"/>
      </w:numPr>
      <w:tabs>
        <w:tab w:val="clear" w:pos="360"/>
      </w:tabs>
      <w:ind w:left="0" w:firstLine="0"/>
    </w:pPr>
    <w:rPr>
      <w:rFonts w:ascii="Arial" w:eastAsia="Times New Roman" w:hAnsi="Arial"/>
      <w:lang w:val="de-DE"/>
    </w:rPr>
  </w:style>
  <w:style w:type="paragraph" w:customStyle="1" w:styleId="xl106">
    <w:name w:val="xl106"/>
    <w:basedOn w:val="a2"/>
    <w:qFormat/>
    <w:pPr>
      <w:widowControl/>
      <w:pBdr>
        <w:top w:val="single" w:sz="4" w:space="0" w:color="auto"/>
      </w:pBdr>
      <w:spacing w:before="100" w:beforeAutospacing="1" w:after="100" w:afterAutospacing="1"/>
      <w:jc w:val="left"/>
    </w:pPr>
    <w:rPr>
      <w:rFonts w:ascii="宋体" w:hAnsi="宋体" w:cs="宋体"/>
      <w:b/>
      <w:bCs/>
      <w:kern w:val="0"/>
      <w:szCs w:val="21"/>
    </w:rPr>
  </w:style>
  <w:style w:type="paragraph" w:customStyle="1" w:styleId="42">
    <w:name w:val="正文宋体4"/>
    <w:basedOn w:val="a2"/>
    <w:qFormat/>
    <w:pPr>
      <w:tabs>
        <w:tab w:val="left" w:pos="0"/>
      </w:tabs>
      <w:ind w:firstLineChars="149" w:firstLine="359"/>
    </w:pPr>
    <w:rPr>
      <w:rFonts w:ascii="仿宋_GB2312" w:eastAsia="仿宋_GB2312"/>
      <w:b/>
      <w:color w:val="000000"/>
      <w:sz w:val="24"/>
      <w:szCs w:val="24"/>
    </w:rPr>
  </w:style>
  <w:style w:type="paragraph" w:customStyle="1" w:styleId="Char11">
    <w:name w:val="Char1"/>
    <w:basedOn w:val="a2"/>
    <w:qFormat/>
    <w:pPr>
      <w:widowControl/>
      <w:spacing w:after="160" w:line="240" w:lineRule="exact"/>
      <w:jc w:val="left"/>
    </w:pPr>
    <w:rPr>
      <w:rFonts w:ascii="Verdana" w:eastAsia="宋体" w:hAnsi="Verdana" w:cs="Verdana"/>
      <w:kern w:val="0"/>
      <w:sz w:val="18"/>
      <w:szCs w:val="18"/>
      <w:lang w:eastAsia="en-US"/>
    </w:rPr>
  </w:style>
  <w:style w:type="paragraph" w:customStyle="1" w:styleId="xl102">
    <w:name w:val="xl102"/>
    <w:basedOn w:val="a2"/>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96">
    <w:name w:val="xl9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Cs w:val="21"/>
    </w:rPr>
  </w:style>
  <w:style w:type="paragraph" w:customStyle="1" w:styleId="xl95">
    <w:name w:val="xl95"/>
    <w:basedOn w:val="a2"/>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97">
    <w:name w:val="xl97"/>
    <w:basedOn w:val="a2"/>
    <w:qFormat/>
    <w:pPr>
      <w:widowControl/>
      <w:spacing w:before="100" w:beforeAutospacing="1" w:after="100" w:afterAutospacing="1"/>
      <w:jc w:val="left"/>
    </w:pPr>
    <w:rPr>
      <w:rFonts w:ascii="宋体" w:hAnsi="宋体" w:cs="宋体"/>
      <w:kern w:val="0"/>
      <w:szCs w:val="21"/>
    </w:rPr>
  </w:style>
  <w:style w:type="paragraph" w:customStyle="1" w:styleId="xl70">
    <w:name w:val="xl7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6">
    <w:name w:val="xl8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Cs w:val="21"/>
    </w:rPr>
  </w:style>
  <w:style w:type="paragraph" w:customStyle="1" w:styleId="xl78">
    <w:name w:val="xl7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11">
    <w:name w:val="xl111"/>
    <w:basedOn w:val="a2"/>
    <w:qFormat/>
    <w:pPr>
      <w:widowControl/>
      <w:pBdr>
        <w:top w:val="single" w:sz="4" w:space="0" w:color="auto"/>
        <w:right w:val="single" w:sz="4" w:space="0" w:color="auto"/>
      </w:pBdr>
      <w:spacing w:before="100" w:beforeAutospacing="1" w:after="100" w:afterAutospacing="1"/>
      <w:jc w:val="left"/>
    </w:pPr>
    <w:rPr>
      <w:rFonts w:ascii="宋体" w:hAnsi="宋体" w:cs="宋体"/>
      <w:b/>
      <w:bCs/>
      <w:kern w:val="0"/>
      <w:szCs w:val="21"/>
    </w:rPr>
  </w:style>
  <w:style w:type="paragraph" w:customStyle="1" w:styleId="TOC1">
    <w:name w:val="TOC 标题1"/>
    <w:basedOn w:val="10"/>
    <w:next w:val="a2"/>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font5">
    <w:name w:val="font5"/>
    <w:basedOn w:val="a2"/>
    <w:qFormat/>
    <w:pPr>
      <w:widowControl/>
      <w:spacing w:before="100" w:beforeAutospacing="1" w:after="100" w:afterAutospacing="1"/>
      <w:jc w:val="left"/>
    </w:pPr>
    <w:rPr>
      <w:color w:val="000000"/>
      <w:kern w:val="0"/>
      <w:sz w:val="20"/>
      <w:szCs w:val="20"/>
    </w:rPr>
  </w:style>
  <w:style w:type="paragraph" w:customStyle="1" w:styleId="1">
    <w:name w:val="程序1"/>
    <w:next w:val="a2"/>
    <w:qFormat/>
    <w:pPr>
      <w:numPr>
        <w:numId w:val="2"/>
      </w:numPr>
      <w:adjustRightInd w:val="0"/>
      <w:snapToGrid w:val="0"/>
      <w:spacing w:beforeLines="50" w:afterLines="50"/>
      <w:ind w:left="360" w:hanging="360"/>
    </w:pPr>
    <w:rPr>
      <w:b/>
      <w:bCs/>
      <w:sz w:val="24"/>
      <w:szCs w:val="24"/>
    </w:rPr>
  </w:style>
  <w:style w:type="paragraph" w:customStyle="1" w:styleId="xl77">
    <w:name w:val="xl7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2"/>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110">
    <w:name w:val="列出段落11"/>
    <w:basedOn w:val="a2"/>
    <w:uiPriority w:val="34"/>
    <w:qFormat/>
    <w:pPr>
      <w:suppressAutoHyphens/>
      <w:spacing w:before="156" w:after="156" w:line="360" w:lineRule="auto"/>
      <w:ind w:firstLine="420"/>
    </w:pPr>
    <w:rPr>
      <w:rFonts w:cs="Calibri"/>
      <w:kern w:val="1"/>
      <w:lang w:eastAsia="ar-SA"/>
    </w:rPr>
  </w:style>
  <w:style w:type="paragraph" w:customStyle="1" w:styleId="xl108">
    <w:name w:val="xl10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font8">
    <w:name w:val="font8"/>
    <w:basedOn w:val="a2"/>
    <w:qFormat/>
    <w:pPr>
      <w:widowControl/>
      <w:spacing w:before="100" w:beforeAutospacing="1" w:after="100" w:afterAutospacing="1"/>
      <w:jc w:val="left"/>
    </w:pPr>
    <w:rPr>
      <w:rFonts w:ascii="宋体" w:hAnsi="宋体" w:cs="宋体"/>
      <w:b/>
      <w:bCs/>
      <w:color w:val="000000"/>
      <w:kern w:val="0"/>
      <w:szCs w:val="21"/>
    </w:rPr>
  </w:style>
  <w:style w:type="paragraph" w:customStyle="1" w:styleId="Char110">
    <w:name w:val="Char11"/>
    <w:basedOn w:val="a2"/>
    <w:qFormat/>
    <w:rPr>
      <w:rFonts w:ascii="仿宋_GB2312" w:eastAsia="仿宋_GB2312"/>
      <w:b/>
      <w:sz w:val="32"/>
      <w:szCs w:val="32"/>
    </w:rPr>
  </w:style>
  <w:style w:type="paragraph" w:customStyle="1" w:styleId="font10">
    <w:name w:val="font10"/>
    <w:basedOn w:val="a2"/>
    <w:qFormat/>
    <w:pPr>
      <w:widowControl/>
      <w:spacing w:before="100" w:beforeAutospacing="1" w:after="100" w:afterAutospacing="1"/>
      <w:jc w:val="left"/>
    </w:pPr>
    <w:rPr>
      <w:rFonts w:ascii="宋体" w:hAnsi="宋体" w:cs="宋体"/>
      <w:color w:val="000000"/>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unhideWhenUsed="1" w:qFormat="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next w:val="a3"/>
    <w:qFormat/>
    <w:pPr>
      <w:widowControl w:val="0"/>
      <w:jc w:val="both"/>
    </w:pPr>
    <w:rPr>
      <w:rFonts w:ascii="Calibri" w:eastAsia="微软雅黑" w:hAnsi="Calibri"/>
      <w:kern w:val="2"/>
      <w:sz w:val="21"/>
      <w:szCs w:val="22"/>
    </w:rPr>
  </w:style>
  <w:style w:type="paragraph" w:styleId="10">
    <w:name w:val="heading 1"/>
    <w:basedOn w:val="a2"/>
    <w:next w:val="a2"/>
    <w:link w:val="1Char"/>
    <w:qFormat/>
    <w:pPr>
      <w:keepNext/>
      <w:keepLines/>
      <w:spacing w:before="340" w:after="330"/>
      <w:jc w:val="center"/>
      <w:outlineLvl w:val="0"/>
    </w:pPr>
    <w:rPr>
      <w:b/>
      <w:bCs/>
      <w:kern w:val="44"/>
      <w:sz w:val="32"/>
      <w:szCs w:val="44"/>
    </w:rPr>
  </w:style>
  <w:style w:type="paragraph" w:styleId="2">
    <w:name w:val="heading 2"/>
    <w:basedOn w:val="a2"/>
    <w:next w:val="a2"/>
    <w:link w:val="2Char"/>
    <w:qFormat/>
    <w:pPr>
      <w:keepNext/>
      <w:keepLines/>
      <w:spacing w:before="260" w:after="260"/>
      <w:jc w:val="center"/>
      <w:outlineLvl w:val="1"/>
    </w:pPr>
    <w:rPr>
      <w:rFonts w:ascii="Cambria" w:hAnsi="Cambria"/>
      <w:b/>
      <w:bCs/>
      <w:kern w:val="0"/>
      <w:sz w:val="28"/>
      <w:szCs w:val="32"/>
    </w:rPr>
  </w:style>
  <w:style w:type="paragraph" w:styleId="3">
    <w:name w:val="heading 3"/>
    <w:basedOn w:val="a2"/>
    <w:next w:val="a2"/>
    <w:link w:val="3Char"/>
    <w:qFormat/>
    <w:pPr>
      <w:keepNext/>
      <w:keepLines/>
      <w:spacing w:before="260" w:after="260" w:line="416" w:lineRule="auto"/>
      <w:jc w:val="center"/>
      <w:outlineLvl w:val="2"/>
    </w:pPr>
    <w:rPr>
      <w:b/>
      <w:bCs/>
      <w:kern w:val="0"/>
      <w:sz w:val="24"/>
      <w:szCs w:val="32"/>
    </w:rPr>
  </w:style>
  <w:style w:type="paragraph" w:styleId="4">
    <w:name w:val="heading 4"/>
    <w:basedOn w:val="a2"/>
    <w:next w:val="a2"/>
    <w:link w:val="4Char"/>
    <w:qFormat/>
    <w:pPr>
      <w:keepNext/>
      <w:keepLines/>
      <w:spacing w:line="360" w:lineRule="auto"/>
      <w:outlineLvl w:val="3"/>
    </w:pPr>
    <w:rPr>
      <w:rFonts w:ascii="Arial" w:eastAsia="宋体" w:hAnsi="Arial"/>
      <w:b/>
      <w:bCs/>
      <w:sz w:val="24"/>
      <w:szCs w:val="28"/>
    </w:rPr>
  </w:style>
  <w:style w:type="paragraph" w:styleId="5">
    <w:name w:val="heading 5"/>
    <w:basedOn w:val="a2"/>
    <w:next w:val="a2"/>
    <w:link w:val="5Char"/>
    <w:qFormat/>
    <w:pPr>
      <w:keepNext/>
      <w:keepLines/>
      <w:spacing w:before="280" w:after="290" w:line="376" w:lineRule="auto"/>
      <w:outlineLvl w:val="4"/>
    </w:pPr>
    <w:rPr>
      <w:rFonts w:eastAsia="宋体"/>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lock Text"/>
    <w:basedOn w:val="a2"/>
    <w:next w:val="a2"/>
    <w:uiPriority w:val="99"/>
    <w:unhideWhenUsed/>
    <w:qFormat/>
    <w:pPr>
      <w:spacing w:after="120"/>
      <w:ind w:leftChars="700" w:left="1440" w:rightChars="700" w:right="1440"/>
    </w:pPr>
  </w:style>
  <w:style w:type="paragraph" w:styleId="7">
    <w:name w:val="toc 7"/>
    <w:basedOn w:val="a2"/>
    <w:next w:val="a2"/>
    <w:qFormat/>
    <w:pPr>
      <w:ind w:leftChars="1200" w:left="2520"/>
    </w:pPr>
    <w:rPr>
      <w:szCs w:val="24"/>
    </w:rPr>
  </w:style>
  <w:style w:type="paragraph" w:styleId="a7">
    <w:name w:val="Normal Indent"/>
    <w:basedOn w:val="a2"/>
    <w:qFormat/>
    <w:pPr>
      <w:adjustRightInd w:val="0"/>
      <w:spacing w:line="360" w:lineRule="atLeast"/>
      <w:ind w:firstLine="420"/>
      <w:jc w:val="left"/>
      <w:textAlignment w:val="baseline"/>
    </w:pPr>
    <w:rPr>
      <w:rFonts w:ascii="Times New Roman" w:eastAsia="宋体" w:hAnsi="Times New Roman"/>
      <w:kern w:val="0"/>
      <w:szCs w:val="21"/>
    </w:rPr>
  </w:style>
  <w:style w:type="paragraph" w:styleId="a8">
    <w:name w:val="caption"/>
    <w:basedOn w:val="a2"/>
    <w:next w:val="a2"/>
    <w:uiPriority w:val="35"/>
    <w:qFormat/>
    <w:rPr>
      <w:rFonts w:ascii="Cambria" w:eastAsia="黑体" w:hAnsi="Cambria"/>
      <w:sz w:val="20"/>
      <w:szCs w:val="20"/>
    </w:rPr>
  </w:style>
  <w:style w:type="paragraph" w:styleId="a0">
    <w:name w:val="List Bullet"/>
    <w:basedOn w:val="a2"/>
    <w:qFormat/>
    <w:pPr>
      <w:numPr>
        <w:numId w:val="1"/>
      </w:numPr>
      <w:tabs>
        <w:tab w:val="left" w:pos="360"/>
      </w:tabs>
      <w:adjustRightInd w:val="0"/>
      <w:spacing w:line="360" w:lineRule="atLeast"/>
      <w:textAlignment w:val="baseline"/>
    </w:pPr>
    <w:rPr>
      <w:rFonts w:ascii="Arial" w:hAnsi="Arial"/>
      <w:szCs w:val="21"/>
    </w:rPr>
  </w:style>
  <w:style w:type="paragraph" w:styleId="a9">
    <w:name w:val="Document Map"/>
    <w:basedOn w:val="a2"/>
    <w:link w:val="Char"/>
    <w:qFormat/>
    <w:rPr>
      <w:rFonts w:ascii="宋体" w:eastAsia="宋体" w:hAnsi="Times New Roman"/>
      <w:sz w:val="18"/>
      <w:szCs w:val="18"/>
    </w:rPr>
  </w:style>
  <w:style w:type="paragraph" w:styleId="aa">
    <w:name w:val="annotation text"/>
    <w:basedOn w:val="a2"/>
    <w:link w:val="Char0"/>
    <w:qFormat/>
    <w:pPr>
      <w:jc w:val="left"/>
    </w:pPr>
    <w:rPr>
      <w:rFonts w:ascii="Times New Roman" w:eastAsia="宋体" w:hAnsi="Times New Roman"/>
      <w:kern w:val="0"/>
      <w:sz w:val="20"/>
      <w:szCs w:val="21"/>
    </w:rPr>
  </w:style>
  <w:style w:type="paragraph" w:styleId="ab">
    <w:name w:val="Body Text"/>
    <w:basedOn w:val="a2"/>
    <w:next w:val="ac"/>
    <w:link w:val="Char1"/>
    <w:qFormat/>
    <w:rPr>
      <w:rFonts w:ascii="仿宋_GB2312" w:eastAsia="仿宋_GB2312" w:hAnsi="宋体"/>
      <w:kern w:val="0"/>
      <w:sz w:val="24"/>
      <w:szCs w:val="24"/>
    </w:rPr>
  </w:style>
  <w:style w:type="paragraph" w:styleId="ac">
    <w:name w:val="Intense Quote"/>
    <w:next w:val="a2"/>
    <w:qFormat/>
    <w:pPr>
      <w:wordWrap w:val="0"/>
      <w:spacing w:before="360" w:after="360"/>
      <w:ind w:left="950" w:right="950"/>
      <w:jc w:val="center"/>
    </w:pPr>
    <w:rPr>
      <w:rFonts w:ascii="宋体" w:eastAsia="Times New Roman" w:hAnsi="宋体"/>
      <w:i/>
      <w:sz w:val="21"/>
    </w:rPr>
  </w:style>
  <w:style w:type="paragraph" w:styleId="ad">
    <w:name w:val="Body Text Indent"/>
    <w:basedOn w:val="a2"/>
    <w:link w:val="Char2"/>
    <w:qFormat/>
    <w:pPr>
      <w:snapToGrid w:val="0"/>
      <w:spacing w:line="440" w:lineRule="exact"/>
      <w:ind w:firstLineChars="192" w:firstLine="403"/>
    </w:pPr>
    <w:rPr>
      <w:rFonts w:ascii="宋体" w:eastAsia="宋体" w:hAnsi="宋体"/>
      <w:kern w:val="0"/>
      <w:sz w:val="20"/>
      <w:szCs w:val="21"/>
    </w:rPr>
  </w:style>
  <w:style w:type="paragraph" w:styleId="40">
    <w:name w:val="index 4"/>
    <w:basedOn w:val="a2"/>
    <w:next w:val="a2"/>
    <w:uiPriority w:val="99"/>
    <w:unhideWhenUsed/>
    <w:qFormat/>
    <w:pPr>
      <w:ind w:leftChars="600" w:left="600"/>
    </w:pPr>
    <w:rPr>
      <w:rFonts w:ascii="Verdana" w:hAnsi="Verdana"/>
      <w:szCs w:val="20"/>
    </w:rPr>
  </w:style>
  <w:style w:type="paragraph" w:styleId="50">
    <w:name w:val="toc 5"/>
    <w:basedOn w:val="a2"/>
    <w:next w:val="a2"/>
    <w:qFormat/>
    <w:pPr>
      <w:ind w:leftChars="800" w:left="1680"/>
    </w:pPr>
    <w:rPr>
      <w:szCs w:val="24"/>
    </w:rPr>
  </w:style>
  <w:style w:type="paragraph" w:styleId="30">
    <w:name w:val="toc 3"/>
    <w:basedOn w:val="a2"/>
    <w:next w:val="a2"/>
    <w:uiPriority w:val="39"/>
    <w:unhideWhenUsed/>
    <w:qFormat/>
    <w:pPr>
      <w:ind w:leftChars="400" w:left="840"/>
    </w:pPr>
    <w:rPr>
      <w:rFonts w:eastAsia="宋体"/>
    </w:rPr>
  </w:style>
  <w:style w:type="paragraph" w:styleId="ae">
    <w:name w:val="Plain Text"/>
    <w:basedOn w:val="a2"/>
    <w:link w:val="Char3"/>
    <w:qFormat/>
    <w:rPr>
      <w:rFonts w:ascii="宋体" w:eastAsia="宋体" w:hAnsi="Courier New"/>
      <w:kern w:val="0"/>
      <w:sz w:val="28"/>
      <w:szCs w:val="28"/>
    </w:rPr>
  </w:style>
  <w:style w:type="paragraph" w:styleId="8">
    <w:name w:val="toc 8"/>
    <w:basedOn w:val="a2"/>
    <w:next w:val="a2"/>
    <w:qFormat/>
    <w:pPr>
      <w:ind w:leftChars="1400" w:left="2940"/>
    </w:pPr>
    <w:rPr>
      <w:szCs w:val="24"/>
    </w:rPr>
  </w:style>
  <w:style w:type="paragraph" w:styleId="af">
    <w:name w:val="Date"/>
    <w:basedOn w:val="a2"/>
    <w:next w:val="a2"/>
    <w:link w:val="Char4"/>
    <w:qFormat/>
    <w:pPr>
      <w:ind w:leftChars="2500" w:left="100"/>
    </w:pPr>
    <w:rPr>
      <w:rFonts w:ascii="Times New Roman" w:eastAsia="宋体" w:hAnsi="Times New Roman"/>
      <w:kern w:val="0"/>
      <w:sz w:val="20"/>
      <w:szCs w:val="21"/>
    </w:rPr>
  </w:style>
  <w:style w:type="paragraph" w:styleId="20">
    <w:name w:val="Body Text Indent 2"/>
    <w:basedOn w:val="a2"/>
    <w:link w:val="2Char0"/>
    <w:qFormat/>
    <w:pPr>
      <w:snapToGrid w:val="0"/>
      <w:spacing w:line="440" w:lineRule="exact"/>
      <w:ind w:firstLineChars="200" w:firstLine="420"/>
    </w:pPr>
    <w:rPr>
      <w:rFonts w:ascii="宋体" w:eastAsia="宋体" w:hAnsi="宋体"/>
      <w:kern w:val="0"/>
      <w:sz w:val="20"/>
      <w:szCs w:val="21"/>
    </w:rPr>
  </w:style>
  <w:style w:type="paragraph" w:styleId="af0">
    <w:name w:val="Balloon Text"/>
    <w:basedOn w:val="a2"/>
    <w:link w:val="Char5"/>
    <w:semiHidden/>
    <w:qFormat/>
    <w:rPr>
      <w:rFonts w:ascii="Times New Roman" w:eastAsia="宋体" w:hAnsi="Times New Roman"/>
      <w:kern w:val="0"/>
      <w:sz w:val="18"/>
      <w:szCs w:val="18"/>
    </w:rPr>
  </w:style>
  <w:style w:type="paragraph" w:styleId="af1">
    <w:name w:val="footer"/>
    <w:basedOn w:val="a2"/>
    <w:link w:val="Char6"/>
    <w:uiPriority w:val="99"/>
    <w:unhideWhenUsed/>
    <w:qFormat/>
    <w:pPr>
      <w:tabs>
        <w:tab w:val="center" w:pos="4153"/>
        <w:tab w:val="right" w:pos="8306"/>
      </w:tabs>
      <w:autoSpaceDE w:val="0"/>
      <w:autoSpaceDN w:val="0"/>
      <w:adjustRightInd w:val="0"/>
      <w:snapToGrid w:val="0"/>
      <w:jc w:val="left"/>
    </w:pPr>
    <w:rPr>
      <w:rFonts w:ascii="宋体" w:eastAsia="宋体" w:hAnsi="Times New Roman"/>
      <w:kern w:val="0"/>
      <w:sz w:val="18"/>
      <w:szCs w:val="18"/>
    </w:rPr>
  </w:style>
  <w:style w:type="paragraph" w:styleId="af2">
    <w:name w:val="header"/>
    <w:basedOn w:val="a2"/>
    <w:link w:val="Char7"/>
    <w:uiPriority w:val="99"/>
    <w:unhideWhenUsed/>
    <w:qFormat/>
    <w:pPr>
      <w:pBdr>
        <w:bottom w:val="single" w:sz="6" w:space="1" w:color="auto"/>
      </w:pBdr>
      <w:tabs>
        <w:tab w:val="center" w:pos="4153"/>
        <w:tab w:val="right" w:pos="8306"/>
      </w:tabs>
      <w:autoSpaceDE w:val="0"/>
      <w:autoSpaceDN w:val="0"/>
      <w:adjustRightInd w:val="0"/>
      <w:snapToGrid w:val="0"/>
      <w:jc w:val="center"/>
    </w:pPr>
    <w:rPr>
      <w:rFonts w:ascii="宋体" w:eastAsia="宋体" w:hAnsi="Times New Roman"/>
      <w:kern w:val="0"/>
      <w:sz w:val="18"/>
      <w:szCs w:val="18"/>
    </w:rPr>
  </w:style>
  <w:style w:type="paragraph" w:styleId="12">
    <w:name w:val="toc 1"/>
    <w:basedOn w:val="a2"/>
    <w:next w:val="a2"/>
    <w:uiPriority w:val="39"/>
    <w:unhideWhenUsed/>
    <w:qFormat/>
    <w:rPr>
      <w:rFonts w:eastAsia="宋体"/>
    </w:rPr>
  </w:style>
  <w:style w:type="paragraph" w:styleId="41">
    <w:name w:val="toc 4"/>
    <w:basedOn w:val="a2"/>
    <w:next w:val="a2"/>
    <w:qFormat/>
    <w:pPr>
      <w:ind w:leftChars="600" w:left="1260"/>
    </w:pPr>
    <w:rPr>
      <w:szCs w:val="24"/>
    </w:rPr>
  </w:style>
  <w:style w:type="paragraph" w:styleId="6">
    <w:name w:val="toc 6"/>
    <w:basedOn w:val="a2"/>
    <w:next w:val="a2"/>
    <w:qFormat/>
    <w:pPr>
      <w:ind w:leftChars="1000" w:left="2100"/>
    </w:pPr>
    <w:rPr>
      <w:szCs w:val="24"/>
    </w:rPr>
  </w:style>
  <w:style w:type="paragraph" w:styleId="21">
    <w:name w:val="toc 2"/>
    <w:basedOn w:val="a2"/>
    <w:next w:val="a2"/>
    <w:uiPriority w:val="39"/>
    <w:unhideWhenUsed/>
    <w:qFormat/>
    <w:pPr>
      <w:ind w:leftChars="200" w:left="420"/>
    </w:pPr>
    <w:rPr>
      <w:rFonts w:eastAsia="宋体"/>
    </w:rPr>
  </w:style>
  <w:style w:type="paragraph" w:styleId="9">
    <w:name w:val="toc 9"/>
    <w:basedOn w:val="a2"/>
    <w:next w:val="a2"/>
    <w:qFormat/>
    <w:pPr>
      <w:ind w:leftChars="1600" w:left="3360"/>
    </w:pPr>
    <w:rPr>
      <w:szCs w:val="24"/>
    </w:rPr>
  </w:style>
  <w:style w:type="paragraph" w:styleId="af3">
    <w:name w:val="Normal (Web)"/>
    <w:basedOn w:val="a2"/>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4">
    <w:name w:val="annotation subject"/>
    <w:basedOn w:val="aa"/>
    <w:next w:val="aa"/>
    <w:link w:val="Char8"/>
    <w:uiPriority w:val="99"/>
    <w:unhideWhenUsed/>
    <w:qFormat/>
    <w:rPr>
      <w:b/>
      <w:bCs/>
      <w:kern w:val="2"/>
      <w:sz w:val="21"/>
      <w:szCs w:val="22"/>
    </w:rPr>
  </w:style>
  <w:style w:type="paragraph" w:styleId="af5">
    <w:name w:val="Body Text First Indent"/>
    <w:basedOn w:val="ab"/>
    <w:next w:val="a2"/>
    <w:qFormat/>
    <w:pPr>
      <w:spacing w:line="360" w:lineRule="auto"/>
      <w:ind w:firstLine="420"/>
    </w:pPr>
    <w:rPr>
      <w:rFonts w:ascii="宋体" w:eastAsia="宋体"/>
    </w:rPr>
  </w:style>
  <w:style w:type="paragraph" w:styleId="22">
    <w:name w:val="Body Text First Indent 2"/>
    <w:basedOn w:val="ad"/>
    <w:next w:val="a2"/>
    <w:uiPriority w:val="99"/>
    <w:unhideWhenUsed/>
    <w:qFormat/>
    <w:pPr>
      <w:spacing w:after="40"/>
    </w:pPr>
  </w:style>
  <w:style w:type="table" w:styleId="af6">
    <w:name w:val="Table Grid"/>
    <w:basedOn w:val="a5"/>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4"/>
    <w:qFormat/>
  </w:style>
  <w:style w:type="character" w:styleId="af9">
    <w:name w:val="FollowedHyperlink"/>
    <w:uiPriority w:val="99"/>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21"/>
      <w:szCs w:val="21"/>
    </w:rPr>
  </w:style>
  <w:style w:type="paragraph" w:styleId="afd">
    <w:name w:val="List Paragraph"/>
    <w:basedOn w:val="a2"/>
    <w:qFormat/>
    <w:pPr>
      <w:ind w:firstLineChars="200" w:firstLine="420"/>
    </w:pPr>
    <w:rPr>
      <w:szCs w:val="24"/>
    </w:rPr>
  </w:style>
  <w:style w:type="paragraph" w:customStyle="1" w:styleId="afe">
    <w:name w:val="报告正文"/>
    <w:basedOn w:val="a2"/>
    <w:uiPriority w:val="99"/>
    <w:qFormat/>
    <w:pPr>
      <w:adjustRightInd w:val="0"/>
      <w:snapToGrid w:val="0"/>
      <w:spacing w:line="360" w:lineRule="auto"/>
      <w:ind w:firstLineChars="200" w:firstLine="560"/>
    </w:pPr>
    <w:rPr>
      <w:kern w:val="0"/>
      <w:sz w:val="28"/>
      <w:szCs w:val="28"/>
    </w:rPr>
  </w:style>
  <w:style w:type="paragraph" w:customStyle="1" w:styleId="13">
    <w:name w:val="正文1"/>
    <w:qFormat/>
    <w:pPr>
      <w:spacing w:line="460" w:lineRule="exact"/>
    </w:pPr>
    <w:rPr>
      <w:rFonts w:ascii="Helvetica Neue" w:hAnsi="Helvetica Neue" w:cs="Arial Unicode MS"/>
      <w:color w:val="000000"/>
      <w:sz w:val="22"/>
      <w:szCs w:val="22"/>
    </w:rPr>
  </w:style>
  <w:style w:type="character" w:customStyle="1" w:styleId="1Char">
    <w:name w:val="标题 1 Char"/>
    <w:link w:val="10"/>
    <w:qFormat/>
    <w:rPr>
      <w:rFonts w:ascii="Calibri" w:eastAsia="微软雅黑" w:hAnsi="Calibri"/>
      <w:b/>
      <w:bCs/>
      <w:kern w:val="44"/>
      <w:sz w:val="32"/>
      <w:szCs w:val="44"/>
    </w:rPr>
  </w:style>
  <w:style w:type="character" w:customStyle="1" w:styleId="2Char">
    <w:name w:val="标题 2 Char"/>
    <w:link w:val="2"/>
    <w:qFormat/>
    <w:rPr>
      <w:rFonts w:ascii="Cambria" w:eastAsia="微软雅黑" w:hAnsi="Cambria" w:cs="Times New Roman"/>
      <w:b/>
      <w:bCs/>
      <w:sz w:val="28"/>
      <w:szCs w:val="32"/>
    </w:rPr>
  </w:style>
  <w:style w:type="character" w:customStyle="1" w:styleId="3Char">
    <w:name w:val="标题 3 Char"/>
    <w:link w:val="3"/>
    <w:qFormat/>
    <w:rPr>
      <w:rFonts w:ascii="Calibri" w:eastAsia="微软雅黑" w:hAnsi="Calibri"/>
      <w:b/>
      <w:bCs/>
      <w:sz w:val="24"/>
      <w:szCs w:val="32"/>
    </w:rPr>
  </w:style>
  <w:style w:type="character" w:customStyle="1" w:styleId="4Char">
    <w:name w:val="标题 4 Char"/>
    <w:link w:val="4"/>
    <w:qFormat/>
    <w:rPr>
      <w:rFonts w:ascii="Arial" w:hAnsi="Arial"/>
      <w:b/>
      <w:bCs/>
      <w:kern w:val="2"/>
      <w:sz w:val="24"/>
      <w:szCs w:val="28"/>
    </w:rPr>
  </w:style>
  <w:style w:type="character" w:customStyle="1" w:styleId="5Char">
    <w:name w:val="标题 5 Char"/>
    <w:link w:val="5"/>
    <w:qFormat/>
    <w:rPr>
      <w:rFonts w:ascii="Calibri" w:hAnsi="Calibri"/>
      <w:b/>
      <w:bCs/>
      <w:kern w:val="2"/>
      <w:sz w:val="28"/>
      <w:szCs w:val="28"/>
    </w:rPr>
  </w:style>
  <w:style w:type="character" w:customStyle="1" w:styleId="Char">
    <w:name w:val="文档结构图 Char"/>
    <w:link w:val="a9"/>
    <w:qFormat/>
    <w:rPr>
      <w:rFonts w:ascii="宋体"/>
      <w:kern w:val="2"/>
      <w:sz w:val="18"/>
      <w:szCs w:val="18"/>
    </w:rPr>
  </w:style>
  <w:style w:type="character" w:customStyle="1" w:styleId="Char0">
    <w:name w:val="批注文字 Char"/>
    <w:link w:val="aa"/>
    <w:qFormat/>
    <w:rPr>
      <w:rFonts w:ascii="Times New Roman" w:eastAsia="宋体" w:hAnsi="Times New Roman" w:cs="Times New Roman"/>
      <w:szCs w:val="21"/>
    </w:rPr>
  </w:style>
  <w:style w:type="character" w:customStyle="1" w:styleId="Char1">
    <w:name w:val="正文文本 Char"/>
    <w:link w:val="ab"/>
    <w:qFormat/>
    <w:rPr>
      <w:rFonts w:ascii="仿宋_GB2312" w:eastAsia="仿宋_GB2312" w:hAnsi="宋体" w:cs="仿宋_GB2312"/>
      <w:sz w:val="24"/>
      <w:szCs w:val="24"/>
    </w:rPr>
  </w:style>
  <w:style w:type="character" w:customStyle="1" w:styleId="Char2">
    <w:name w:val="正文文本缩进 Char"/>
    <w:link w:val="ad"/>
    <w:qFormat/>
    <w:rPr>
      <w:rFonts w:ascii="宋体" w:eastAsia="宋体" w:hAnsi="宋体" w:cs="宋体"/>
      <w:szCs w:val="21"/>
    </w:rPr>
  </w:style>
  <w:style w:type="character" w:customStyle="1" w:styleId="Char3">
    <w:name w:val="纯文本 Char"/>
    <w:link w:val="ae"/>
    <w:qFormat/>
    <w:rPr>
      <w:rFonts w:ascii="宋体" w:eastAsia="宋体" w:hAnsi="Courier New" w:cs="宋体"/>
      <w:sz w:val="28"/>
      <w:szCs w:val="28"/>
    </w:rPr>
  </w:style>
  <w:style w:type="character" w:customStyle="1" w:styleId="Char4">
    <w:name w:val="日期 Char"/>
    <w:link w:val="af"/>
    <w:qFormat/>
    <w:rPr>
      <w:rFonts w:ascii="Times New Roman" w:eastAsia="宋体" w:hAnsi="Times New Roman" w:cs="Times New Roman"/>
      <w:szCs w:val="21"/>
    </w:rPr>
  </w:style>
  <w:style w:type="character" w:customStyle="1" w:styleId="2Char0">
    <w:name w:val="正文文本缩进 2 Char"/>
    <w:link w:val="20"/>
    <w:qFormat/>
    <w:rPr>
      <w:rFonts w:ascii="宋体" w:eastAsia="宋体" w:hAnsi="宋体" w:cs="宋体"/>
      <w:szCs w:val="21"/>
    </w:rPr>
  </w:style>
  <w:style w:type="character" w:customStyle="1" w:styleId="Char5">
    <w:name w:val="批注框文本 Char"/>
    <w:link w:val="af0"/>
    <w:semiHidden/>
    <w:qFormat/>
    <w:rPr>
      <w:rFonts w:ascii="Times New Roman" w:eastAsia="宋体" w:hAnsi="Times New Roman" w:cs="Times New Roman"/>
      <w:sz w:val="18"/>
      <w:szCs w:val="18"/>
    </w:rPr>
  </w:style>
  <w:style w:type="character" w:customStyle="1" w:styleId="Char6">
    <w:name w:val="页脚 Char"/>
    <w:link w:val="af1"/>
    <w:uiPriority w:val="99"/>
    <w:qFormat/>
    <w:rPr>
      <w:rFonts w:ascii="宋体" w:eastAsia="宋体" w:hAnsi="Times New Roman" w:cs="Times New Roman"/>
      <w:kern w:val="0"/>
      <w:sz w:val="18"/>
      <w:szCs w:val="18"/>
    </w:rPr>
  </w:style>
  <w:style w:type="character" w:customStyle="1" w:styleId="Char7">
    <w:name w:val="页眉 Char"/>
    <w:link w:val="af2"/>
    <w:uiPriority w:val="99"/>
    <w:qFormat/>
    <w:rPr>
      <w:rFonts w:ascii="宋体" w:eastAsia="宋体" w:hAnsi="Times New Roman" w:cs="Times New Roman"/>
      <w:kern w:val="0"/>
      <w:sz w:val="18"/>
      <w:szCs w:val="18"/>
    </w:rPr>
  </w:style>
  <w:style w:type="character" w:customStyle="1" w:styleId="Char8">
    <w:name w:val="批注主题 Char"/>
    <w:link w:val="af4"/>
    <w:uiPriority w:val="99"/>
    <w:semiHidden/>
    <w:qFormat/>
    <w:rPr>
      <w:rFonts w:ascii="Times New Roman" w:eastAsia="宋体" w:hAnsi="Times New Roman" w:cs="Times New Roman"/>
      <w:b/>
      <w:bCs/>
      <w:kern w:val="2"/>
      <w:sz w:val="21"/>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font21">
    <w:name w:val="font21"/>
    <w:qFormat/>
    <w:rPr>
      <w:rFonts w:ascii="Times New Roman" w:hAnsi="Times New Roman" w:cs="Times New Roman" w:hint="default"/>
      <w:color w:val="000000"/>
      <w:sz w:val="21"/>
      <w:szCs w:val="21"/>
      <w:u w:val="none"/>
    </w:rPr>
  </w:style>
  <w:style w:type="character" w:customStyle="1" w:styleId="z-">
    <w:name w:val="z-窗体顶端 字符"/>
    <w:link w:val="z-1"/>
    <w:uiPriority w:val="99"/>
    <w:semiHidden/>
    <w:qFormat/>
    <w:rPr>
      <w:rFonts w:ascii="Arial" w:eastAsia="宋体" w:hAnsi="Arial" w:cs="Arial"/>
      <w:vanish/>
      <w:kern w:val="0"/>
      <w:sz w:val="16"/>
      <w:szCs w:val="16"/>
    </w:rPr>
  </w:style>
  <w:style w:type="paragraph" w:customStyle="1" w:styleId="z-1">
    <w:name w:val="z-窗体顶端1"/>
    <w:basedOn w:val="a2"/>
    <w:next w:val="a2"/>
    <w:link w:val="z-"/>
    <w:uiPriority w:val="99"/>
    <w:unhideWhenUsed/>
    <w:qFormat/>
    <w:pPr>
      <w:widowControl/>
      <w:pBdr>
        <w:bottom w:val="single" w:sz="6" w:space="1" w:color="auto"/>
      </w:pBdr>
      <w:jc w:val="center"/>
    </w:pPr>
    <w:rPr>
      <w:rFonts w:ascii="Arial" w:eastAsia="宋体" w:hAnsi="Arial"/>
      <w:vanish/>
      <w:kern w:val="0"/>
      <w:sz w:val="16"/>
      <w:szCs w:val="16"/>
    </w:rPr>
  </w:style>
  <w:style w:type="character" w:customStyle="1" w:styleId="CharChar">
    <w:name w:val="正文文字 Char Char"/>
    <w:qFormat/>
    <w:rPr>
      <w:rFonts w:ascii="仿宋_GB2312" w:eastAsia="仿宋_GB2312" w:hAnsi="宋体" w:cs="仿宋_GB2312"/>
      <w:sz w:val="24"/>
      <w:szCs w:val="24"/>
    </w:rPr>
  </w:style>
  <w:style w:type="character" w:customStyle="1" w:styleId="CharChar5">
    <w:name w:val="Char Char5"/>
    <w:qFormat/>
    <w:locked/>
    <w:rPr>
      <w:rFonts w:ascii="宋体" w:eastAsia="宋体" w:hAnsi="Courier New" w:cs="宋体"/>
      <w:kern w:val="2"/>
      <w:sz w:val="28"/>
      <w:szCs w:val="28"/>
      <w:lang w:val="en-US" w:eastAsia="zh-CN"/>
    </w:rPr>
  </w:style>
  <w:style w:type="character" w:customStyle="1" w:styleId="gpa">
    <w:name w:val="gpa"/>
    <w:qFormat/>
    <w:rPr>
      <w:rFonts w:ascii="Arial" w:hAnsi="Arial" w:cs="Arial"/>
      <w:sz w:val="15"/>
      <w:szCs w:val="15"/>
    </w:rPr>
  </w:style>
  <w:style w:type="character" w:customStyle="1" w:styleId="displayarti">
    <w:name w:val="displayarti"/>
    <w:qFormat/>
    <w:rPr>
      <w:color w:val="FFFFFF"/>
      <w:shd w:val="clear" w:color="auto" w:fill="A00000"/>
    </w:rPr>
  </w:style>
  <w:style w:type="character" w:customStyle="1" w:styleId="z-0">
    <w:name w:val="z-窗体底端 字符"/>
    <w:link w:val="z-10"/>
    <w:uiPriority w:val="99"/>
    <w:semiHidden/>
    <w:qFormat/>
    <w:rPr>
      <w:rFonts w:ascii="Arial" w:eastAsia="宋体" w:hAnsi="Arial" w:cs="Arial"/>
      <w:vanish/>
      <w:kern w:val="0"/>
      <w:sz w:val="16"/>
      <w:szCs w:val="16"/>
    </w:rPr>
  </w:style>
  <w:style w:type="paragraph" w:customStyle="1" w:styleId="z-10">
    <w:name w:val="z-窗体底端1"/>
    <w:basedOn w:val="a2"/>
    <w:next w:val="a2"/>
    <w:link w:val="z-0"/>
    <w:uiPriority w:val="99"/>
    <w:unhideWhenUsed/>
    <w:qFormat/>
    <w:pPr>
      <w:widowControl/>
      <w:pBdr>
        <w:top w:val="single" w:sz="6" w:space="1" w:color="auto"/>
      </w:pBdr>
      <w:jc w:val="center"/>
    </w:pPr>
    <w:rPr>
      <w:rFonts w:ascii="Arial" w:eastAsia="宋体" w:hAnsi="Arial"/>
      <w:vanish/>
      <w:kern w:val="0"/>
      <w:sz w:val="16"/>
      <w:szCs w:val="16"/>
    </w:rPr>
  </w:style>
  <w:style w:type="character" w:customStyle="1" w:styleId="14">
    <w:name w:val="不明显强调1"/>
    <w:uiPriority w:val="19"/>
    <w:qFormat/>
    <w:rPr>
      <w:i/>
      <w:iCs/>
      <w:color w:val="808080"/>
    </w:rPr>
  </w:style>
  <w:style w:type="character" w:customStyle="1" w:styleId="apple-style-span">
    <w:name w:val="apple-style-span"/>
    <w:qFormat/>
  </w:style>
  <w:style w:type="character" w:customStyle="1" w:styleId="Char20">
    <w:name w:val="纯文本 Char2"/>
    <w:qFormat/>
    <w:rPr>
      <w:rFonts w:ascii="宋体" w:eastAsia="宋体" w:hAnsi="Courier New"/>
      <w:kern w:val="2"/>
      <w:sz w:val="24"/>
      <w:lang w:val="en-US" w:eastAsia="zh-CN" w:bidi="ar-SA"/>
    </w:rPr>
  </w:style>
  <w:style w:type="character" w:customStyle="1" w:styleId="font31">
    <w:name w:val="font31"/>
    <w:qFormat/>
    <w:rPr>
      <w:rFonts w:ascii="宋体" w:eastAsia="宋体" w:hAnsi="宋体" w:cs="宋体" w:hint="eastAsia"/>
      <w:color w:val="000000"/>
      <w:sz w:val="21"/>
      <w:szCs w:val="21"/>
      <w:u w:val="none"/>
    </w:rPr>
  </w:style>
  <w:style w:type="character" w:customStyle="1" w:styleId="font01">
    <w:name w:val="font01"/>
    <w:qFormat/>
    <w:rPr>
      <w:rFonts w:ascii="Calibri" w:hAnsi="Calibri" w:cs="Calibri"/>
      <w:color w:val="000000"/>
      <w:sz w:val="21"/>
      <w:szCs w:val="21"/>
      <w:u w:val="none"/>
    </w:rPr>
  </w:style>
  <w:style w:type="character" w:customStyle="1" w:styleId="selected">
    <w:name w:val="selected"/>
    <w:qFormat/>
    <w:rPr>
      <w:shd w:val="clear" w:color="auto" w:fill="B00006"/>
    </w:rPr>
  </w:style>
  <w:style w:type="character" w:customStyle="1" w:styleId="1pagesec3Char">
    <w:name w:val="1page sec3 Char"/>
    <w:qFormat/>
    <w:rPr>
      <w:rFonts w:eastAsia="宋体"/>
      <w:kern w:val="2"/>
      <w:sz w:val="18"/>
      <w:szCs w:val="18"/>
      <w:lang w:val="en-US" w:eastAsia="zh-CN" w:bidi="ar-SA"/>
    </w:rPr>
  </w:style>
  <w:style w:type="character" w:customStyle="1" w:styleId="Char10">
    <w:name w:val="文档结构图 Char1"/>
    <w:uiPriority w:val="99"/>
    <w:semiHidden/>
    <w:qFormat/>
    <w:rPr>
      <w:rFonts w:ascii="宋体"/>
      <w:kern w:val="2"/>
      <w:sz w:val="18"/>
      <w:szCs w:val="18"/>
    </w:rPr>
  </w:style>
  <w:style w:type="character" w:customStyle="1" w:styleId="font51">
    <w:name w:val="font51"/>
    <w:qFormat/>
    <w:rPr>
      <w:rFonts w:ascii="宋体" w:eastAsia="宋体" w:hAnsi="宋体" w:cs="宋体" w:hint="eastAsia"/>
      <w:color w:val="000000"/>
      <w:sz w:val="21"/>
      <w:szCs w:val="21"/>
      <w:u w:val="none"/>
    </w:rPr>
  </w:style>
  <w:style w:type="character" w:customStyle="1" w:styleId="CharChar13">
    <w:name w:val="Char Char13"/>
    <w:qFormat/>
    <w:rPr>
      <w:b/>
      <w:bCs/>
      <w:kern w:val="44"/>
      <w:sz w:val="44"/>
      <w:szCs w:val="44"/>
    </w:rPr>
  </w:style>
  <w:style w:type="paragraph" w:customStyle="1" w:styleId="a">
    <w:name w:val="字母编号"/>
    <w:qFormat/>
    <w:pPr>
      <w:numPr>
        <w:ilvl w:val="2"/>
        <w:numId w:val="2"/>
      </w:numPr>
      <w:tabs>
        <w:tab w:val="clear" w:pos="720"/>
        <w:tab w:val="left" w:pos="360"/>
      </w:tabs>
      <w:adjustRightInd w:val="0"/>
      <w:snapToGrid w:val="0"/>
    </w:pPr>
    <w:rPr>
      <w:sz w:val="21"/>
      <w:szCs w:val="21"/>
    </w:rPr>
  </w:style>
  <w:style w:type="paragraph" w:customStyle="1" w:styleId="xl110">
    <w:name w:val="xl110"/>
    <w:basedOn w:val="a2"/>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aff">
    <w:name w:val="前言、引言标题"/>
    <w:next w:val="a2"/>
    <w:qFormat/>
    <w:pPr>
      <w:shd w:val="clear" w:color="FFFFFF" w:fill="FFFFFF"/>
      <w:spacing w:before="640" w:after="560"/>
      <w:jc w:val="center"/>
      <w:outlineLvl w:val="0"/>
    </w:pPr>
    <w:rPr>
      <w:rFonts w:ascii="黑体" w:eastAsia="黑体" w:cs="黑体"/>
      <w:sz w:val="32"/>
      <w:szCs w:val="32"/>
    </w:rPr>
  </w:style>
  <w:style w:type="paragraph" w:customStyle="1" w:styleId="xl79">
    <w:name w:val="xl79"/>
    <w:basedOn w:val="a2"/>
    <w:qFormat/>
    <w:pPr>
      <w:widowControl/>
      <w:pBdr>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2">
    <w:name w:val="xl7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04">
    <w:name w:val="xl104"/>
    <w:basedOn w:val="a2"/>
    <w:qFormat/>
    <w:pPr>
      <w:widowControl/>
      <w:pBdr>
        <w:left w:val="single" w:sz="4" w:space="0" w:color="auto"/>
        <w:bottom w:val="single" w:sz="4" w:space="0" w:color="auto"/>
        <w:right w:val="single" w:sz="4" w:space="0" w:color="auto"/>
      </w:pBdr>
      <w:spacing w:before="100" w:beforeAutospacing="1" w:after="100" w:afterAutospacing="1"/>
      <w:jc w:val="left"/>
    </w:pPr>
    <w:rPr>
      <w:kern w:val="0"/>
      <w:szCs w:val="21"/>
    </w:rPr>
  </w:style>
  <w:style w:type="paragraph" w:customStyle="1" w:styleId="reader-word-layer">
    <w:name w:val="reader-word-layer"/>
    <w:basedOn w:val="a2"/>
    <w:qFormat/>
    <w:pPr>
      <w:widowControl/>
      <w:spacing w:before="100" w:beforeAutospacing="1" w:after="100" w:afterAutospacing="1"/>
      <w:jc w:val="left"/>
    </w:pPr>
    <w:rPr>
      <w:rFonts w:ascii="宋体" w:hAnsi="宋体" w:cs="宋体"/>
      <w:kern w:val="0"/>
      <w:sz w:val="24"/>
      <w:szCs w:val="24"/>
    </w:rPr>
  </w:style>
  <w:style w:type="paragraph" w:customStyle="1" w:styleId="xl83">
    <w:name w:val="xl83"/>
    <w:basedOn w:val="a2"/>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36"/>
      <w:szCs w:val="36"/>
    </w:rPr>
  </w:style>
  <w:style w:type="paragraph" w:customStyle="1" w:styleId="xl65">
    <w:name w:val="xl6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font6">
    <w:name w:val="font6"/>
    <w:basedOn w:val="a2"/>
    <w:qFormat/>
    <w:pPr>
      <w:widowControl/>
      <w:spacing w:before="100" w:beforeAutospacing="1" w:after="100" w:afterAutospacing="1"/>
      <w:jc w:val="left"/>
    </w:pPr>
    <w:rPr>
      <w:color w:val="000000"/>
      <w:kern w:val="0"/>
      <w:szCs w:val="21"/>
    </w:rPr>
  </w:style>
  <w:style w:type="paragraph" w:customStyle="1" w:styleId="xl91">
    <w:name w:val="xl91"/>
    <w:basedOn w:val="a2"/>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aff0">
    <w:name w:val="一级条标题"/>
    <w:next w:val="a2"/>
    <w:qFormat/>
    <w:pPr>
      <w:outlineLvl w:val="2"/>
    </w:pPr>
    <w:rPr>
      <w:rFonts w:eastAsia="黑体"/>
      <w:sz w:val="21"/>
      <w:szCs w:val="21"/>
    </w:rPr>
  </w:style>
  <w:style w:type="paragraph" w:customStyle="1" w:styleId="xl100">
    <w:name w:val="xl100"/>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font11">
    <w:name w:val="font11"/>
    <w:basedOn w:val="a2"/>
    <w:qFormat/>
    <w:pPr>
      <w:widowControl/>
      <w:spacing w:before="100" w:beforeAutospacing="1" w:after="100" w:afterAutospacing="1"/>
      <w:jc w:val="left"/>
    </w:pPr>
    <w:rPr>
      <w:rFonts w:ascii="宋体" w:hAnsi="宋体" w:cs="宋体"/>
      <w:color w:val="000000"/>
      <w:kern w:val="0"/>
      <w:sz w:val="18"/>
      <w:szCs w:val="18"/>
    </w:rPr>
  </w:style>
  <w:style w:type="paragraph" w:customStyle="1" w:styleId="111">
    <w:name w:val="程序1.1.1"/>
    <w:qFormat/>
    <w:pPr>
      <w:numPr>
        <w:ilvl w:val="1"/>
        <w:numId w:val="2"/>
      </w:numPr>
      <w:tabs>
        <w:tab w:val="clear" w:pos="720"/>
        <w:tab w:val="left" w:pos="360"/>
        <w:tab w:val="left" w:pos="525"/>
      </w:tabs>
      <w:adjustRightInd w:val="0"/>
      <w:snapToGrid w:val="0"/>
    </w:pPr>
    <w:rPr>
      <w:sz w:val="21"/>
      <w:szCs w:val="21"/>
    </w:rPr>
  </w:style>
  <w:style w:type="paragraph" w:customStyle="1" w:styleId="xl94">
    <w:name w:val="xl94"/>
    <w:basedOn w:val="a2"/>
    <w:qFormat/>
    <w:pPr>
      <w:widowControl/>
      <w:pBdr>
        <w:left w:val="single" w:sz="4" w:space="0" w:color="auto"/>
        <w:right w:val="single" w:sz="4" w:space="0" w:color="auto"/>
      </w:pBdr>
      <w:spacing w:before="100" w:beforeAutospacing="1" w:after="100" w:afterAutospacing="1"/>
      <w:jc w:val="center"/>
    </w:pPr>
    <w:rPr>
      <w:kern w:val="0"/>
      <w:szCs w:val="21"/>
    </w:rPr>
  </w:style>
  <w:style w:type="paragraph" w:customStyle="1" w:styleId="aff1">
    <w:name w:val="标准称谓"/>
    <w:next w:val="a2"/>
    <w:qFormat/>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cs="宋体"/>
      <w:b/>
      <w:bCs/>
      <w:spacing w:val="20"/>
      <w:w w:val="148"/>
      <w:sz w:val="52"/>
      <w:szCs w:val="52"/>
    </w:rPr>
  </w:style>
  <w:style w:type="paragraph" w:customStyle="1" w:styleId="xl68">
    <w:name w:val="xl6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TableParagraph">
    <w:name w:val="Table Paragraph"/>
    <w:basedOn w:val="a2"/>
    <w:uiPriority w:val="1"/>
    <w:qFormat/>
    <w:pPr>
      <w:autoSpaceDE w:val="0"/>
      <w:autoSpaceDN w:val="0"/>
      <w:jc w:val="left"/>
    </w:pPr>
    <w:rPr>
      <w:rFonts w:ascii="宋体" w:hAnsi="宋体" w:cs="宋体"/>
      <w:kern w:val="0"/>
      <w:sz w:val="22"/>
      <w:lang w:val="zh-CN" w:bidi="zh-CN"/>
    </w:rPr>
  </w:style>
  <w:style w:type="paragraph" w:customStyle="1" w:styleId="xl82">
    <w:name w:val="xl82"/>
    <w:basedOn w:val="a2"/>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36"/>
      <w:szCs w:val="36"/>
    </w:rPr>
  </w:style>
  <w:style w:type="paragraph" w:customStyle="1" w:styleId="aff2">
    <w:name w:val="二级条标题"/>
    <w:basedOn w:val="aff0"/>
    <w:next w:val="a2"/>
    <w:qFormat/>
    <w:pPr>
      <w:outlineLvl w:val="3"/>
    </w:pPr>
  </w:style>
  <w:style w:type="paragraph" w:customStyle="1" w:styleId="11">
    <w:name w:val="程序1.1"/>
    <w:qFormat/>
    <w:pPr>
      <w:numPr>
        <w:ilvl w:val="1"/>
        <w:numId w:val="1"/>
      </w:numPr>
      <w:tabs>
        <w:tab w:val="clear" w:pos="1470"/>
        <w:tab w:val="left" w:pos="359"/>
        <w:tab w:val="left" w:pos="990"/>
      </w:tabs>
      <w:adjustRightInd w:val="0"/>
      <w:snapToGrid w:val="0"/>
    </w:pPr>
    <w:rPr>
      <w:sz w:val="21"/>
      <w:szCs w:val="21"/>
    </w:rPr>
  </w:style>
  <w:style w:type="paragraph" w:customStyle="1" w:styleId="Aff3">
    <w:name w:val="正文 A"/>
    <w:qFormat/>
    <w:pPr>
      <w:widowControl w:val="0"/>
      <w:pBdr>
        <w:top w:val="none" w:sz="0" w:space="31" w:color="FFFFFF"/>
        <w:left w:val="none" w:sz="0" w:space="31" w:color="FFFFFF"/>
        <w:bottom w:val="none" w:sz="0" w:space="31" w:color="FFFFFF"/>
        <w:right w:val="none" w:sz="0" w:space="31" w:color="FFFFFF"/>
      </w:pBdr>
      <w:jc w:val="both"/>
    </w:pPr>
    <w:rPr>
      <w:rFonts w:cs="Calibri"/>
      <w:color w:val="000000"/>
      <w:kern w:val="2"/>
      <w:sz w:val="21"/>
      <w:szCs w:val="21"/>
      <w:u w:color="000000"/>
    </w:rPr>
  </w:style>
  <w:style w:type="paragraph" w:customStyle="1" w:styleId="Char9">
    <w:name w:val="Char"/>
    <w:basedOn w:val="a2"/>
    <w:qFormat/>
    <w:pPr>
      <w:widowControl/>
      <w:spacing w:after="160" w:line="240" w:lineRule="exact"/>
      <w:jc w:val="left"/>
    </w:pPr>
    <w:rPr>
      <w:rFonts w:ascii="Verdana" w:eastAsia="宋体" w:hAnsi="Verdana" w:cs="Verdana"/>
      <w:kern w:val="0"/>
      <w:sz w:val="18"/>
      <w:szCs w:val="18"/>
      <w:lang w:eastAsia="en-US"/>
    </w:rPr>
  </w:style>
  <w:style w:type="paragraph" w:customStyle="1" w:styleId="xl98">
    <w:name w:val="xl98"/>
    <w:basedOn w:val="a2"/>
    <w:qFormat/>
    <w:pPr>
      <w:widowControl/>
      <w:pBdr>
        <w:top w:val="single" w:sz="4" w:space="0" w:color="auto"/>
        <w:left w:val="single" w:sz="4" w:space="0" w:color="auto"/>
        <w:bottom w:val="single" w:sz="4" w:space="0" w:color="auto"/>
      </w:pBdr>
      <w:spacing w:before="100" w:beforeAutospacing="1" w:after="100" w:afterAutospacing="1"/>
      <w:jc w:val="center"/>
    </w:pPr>
    <w:rPr>
      <w:kern w:val="0"/>
      <w:szCs w:val="21"/>
    </w:rPr>
  </w:style>
  <w:style w:type="paragraph" w:customStyle="1" w:styleId="xl112">
    <w:name w:val="xl112"/>
    <w:basedOn w:val="a2"/>
    <w:qFormat/>
    <w:pPr>
      <w:widowControl/>
      <w:pBdr>
        <w:bottom w:val="single" w:sz="4" w:space="0" w:color="auto"/>
        <w:right w:val="single" w:sz="4" w:space="0" w:color="auto"/>
      </w:pBdr>
      <w:spacing w:before="100" w:beforeAutospacing="1" w:after="100" w:afterAutospacing="1"/>
      <w:jc w:val="left"/>
    </w:pPr>
    <w:rPr>
      <w:rFonts w:ascii="宋体" w:hAnsi="宋体" w:cs="宋体"/>
      <w:b/>
      <w:bCs/>
      <w:kern w:val="0"/>
      <w:szCs w:val="21"/>
    </w:rPr>
  </w:style>
  <w:style w:type="paragraph" w:customStyle="1" w:styleId="ListParagraph1">
    <w:name w:val="List Paragraph1"/>
    <w:basedOn w:val="a2"/>
    <w:uiPriority w:val="34"/>
    <w:qFormat/>
    <w:pPr>
      <w:ind w:firstLineChars="200" w:firstLine="420"/>
    </w:pPr>
    <w:rPr>
      <w:rFonts w:eastAsia="宋体"/>
    </w:rPr>
  </w:style>
  <w:style w:type="paragraph" w:customStyle="1" w:styleId="xl73">
    <w:name w:val="xl7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font9">
    <w:name w:val="font9"/>
    <w:basedOn w:val="a2"/>
    <w:qFormat/>
    <w:pPr>
      <w:widowControl/>
      <w:spacing w:before="100" w:beforeAutospacing="1" w:after="100" w:afterAutospacing="1"/>
      <w:jc w:val="left"/>
    </w:pPr>
    <w:rPr>
      <w:rFonts w:ascii="宋体" w:hAnsi="宋体" w:cs="宋体"/>
      <w:color w:val="000000"/>
      <w:kern w:val="0"/>
      <w:szCs w:val="21"/>
    </w:rPr>
  </w:style>
  <w:style w:type="paragraph" w:customStyle="1" w:styleId="xl67">
    <w:name w:val="xl6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Cs w:val="21"/>
    </w:rPr>
  </w:style>
  <w:style w:type="paragraph" w:customStyle="1" w:styleId="font14">
    <w:name w:val="font14"/>
    <w:basedOn w:val="a2"/>
    <w:qFormat/>
    <w:pPr>
      <w:widowControl/>
      <w:spacing w:before="100" w:beforeAutospacing="1" w:after="100" w:afterAutospacing="1"/>
      <w:jc w:val="left"/>
    </w:pPr>
    <w:rPr>
      <w:rFonts w:ascii="宋体" w:hAnsi="宋体" w:cs="宋体"/>
      <w:color w:val="000000"/>
      <w:kern w:val="0"/>
      <w:szCs w:val="21"/>
    </w:rPr>
  </w:style>
  <w:style w:type="paragraph" w:customStyle="1" w:styleId="xl88">
    <w:name w:val="xl88"/>
    <w:basedOn w:val="a2"/>
    <w:qFormat/>
    <w:pPr>
      <w:widowControl/>
      <w:pBdr>
        <w:top w:val="single" w:sz="4" w:space="0" w:color="auto"/>
        <w:bottom w:val="single" w:sz="4" w:space="0" w:color="auto"/>
      </w:pBdr>
      <w:spacing w:before="100" w:beforeAutospacing="1" w:after="100" w:afterAutospacing="1"/>
      <w:jc w:val="left"/>
    </w:pPr>
    <w:rPr>
      <w:b/>
      <w:bCs/>
      <w:kern w:val="0"/>
      <w:szCs w:val="21"/>
    </w:rPr>
  </w:style>
  <w:style w:type="paragraph" w:customStyle="1" w:styleId="xl92">
    <w:name w:val="xl92"/>
    <w:basedOn w:val="a2"/>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4">
    <w:name w:val="xl84"/>
    <w:basedOn w:val="a2"/>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Cs w:val="21"/>
    </w:rPr>
  </w:style>
  <w:style w:type="paragraph" w:customStyle="1" w:styleId="xl71">
    <w:name w:val="xl7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69">
    <w:name w:val="xl6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5">
    <w:name w:val="列出段落1"/>
    <w:basedOn w:val="a2"/>
    <w:uiPriority w:val="34"/>
    <w:qFormat/>
    <w:pPr>
      <w:ind w:firstLineChars="200" w:firstLine="420"/>
    </w:pPr>
  </w:style>
  <w:style w:type="paragraph" w:customStyle="1" w:styleId="xl90">
    <w:name w:val="xl90"/>
    <w:basedOn w:val="a2"/>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2"/>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Cs w:val="21"/>
    </w:rPr>
  </w:style>
  <w:style w:type="paragraph" w:customStyle="1" w:styleId="xl107">
    <w:name w:val="xl107"/>
    <w:basedOn w:val="a2"/>
    <w:qFormat/>
    <w:pPr>
      <w:widowControl/>
      <w:pBdr>
        <w:bottom w:val="single" w:sz="4" w:space="0" w:color="auto"/>
      </w:pBdr>
      <w:spacing w:before="100" w:beforeAutospacing="1" w:after="100" w:afterAutospacing="1"/>
      <w:jc w:val="left"/>
    </w:pPr>
    <w:rPr>
      <w:rFonts w:ascii="宋体" w:hAnsi="宋体" w:cs="宋体"/>
      <w:b/>
      <w:bCs/>
      <w:kern w:val="0"/>
      <w:szCs w:val="21"/>
    </w:rPr>
  </w:style>
  <w:style w:type="paragraph" w:customStyle="1" w:styleId="xl66">
    <w:name w:val="xl6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Style27">
    <w:name w:val="_Style 27"/>
    <w:basedOn w:val="ad"/>
    <w:next w:val="a2"/>
    <w:uiPriority w:val="99"/>
    <w:unhideWhenUsed/>
    <w:qFormat/>
    <w:pPr>
      <w:spacing w:after="40"/>
    </w:pPr>
  </w:style>
  <w:style w:type="paragraph" w:customStyle="1" w:styleId="a1">
    <w:name w:val="注："/>
    <w:next w:val="a2"/>
    <w:qFormat/>
    <w:pPr>
      <w:widowControl w:val="0"/>
      <w:numPr>
        <w:numId w:val="3"/>
      </w:numPr>
      <w:autoSpaceDE w:val="0"/>
      <w:autoSpaceDN w:val="0"/>
      <w:jc w:val="both"/>
    </w:pPr>
    <w:rPr>
      <w:rFonts w:ascii="宋体" w:cs="宋体"/>
      <w:sz w:val="18"/>
      <w:szCs w:val="18"/>
    </w:rPr>
  </w:style>
  <w:style w:type="paragraph" w:customStyle="1" w:styleId="xl89">
    <w:name w:val="xl89"/>
    <w:basedOn w:val="a2"/>
    <w:qFormat/>
    <w:pPr>
      <w:widowControl/>
      <w:pBdr>
        <w:top w:val="single" w:sz="4" w:space="0" w:color="auto"/>
        <w:bottom w:val="single" w:sz="4" w:space="0" w:color="auto"/>
        <w:right w:val="single" w:sz="4" w:space="0" w:color="auto"/>
      </w:pBdr>
      <w:spacing w:before="100" w:beforeAutospacing="1" w:after="100" w:afterAutospacing="1"/>
      <w:jc w:val="left"/>
    </w:pPr>
    <w:rPr>
      <w:b/>
      <w:bCs/>
      <w:kern w:val="0"/>
      <w:szCs w:val="21"/>
    </w:rPr>
  </w:style>
  <w:style w:type="paragraph" w:customStyle="1" w:styleId="xl101">
    <w:name w:val="xl101"/>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3">
    <w:name w:val="font13"/>
    <w:basedOn w:val="a2"/>
    <w:qFormat/>
    <w:pPr>
      <w:widowControl/>
      <w:spacing w:before="100" w:beforeAutospacing="1" w:after="100" w:afterAutospacing="1"/>
      <w:jc w:val="left"/>
    </w:pPr>
    <w:rPr>
      <w:rFonts w:ascii="宋体" w:hAnsi="宋体" w:cs="宋体"/>
      <w:kern w:val="0"/>
      <w:sz w:val="18"/>
      <w:szCs w:val="18"/>
    </w:rPr>
  </w:style>
  <w:style w:type="paragraph" w:customStyle="1" w:styleId="aff4">
    <w:name w:val="四级条标题"/>
    <w:basedOn w:val="aff5"/>
    <w:next w:val="a2"/>
    <w:qFormat/>
    <w:pPr>
      <w:outlineLvl w:val="5"/>
    </w:pPr>
  </w:style>
  <w:style w:type="paragraph" w:customStyle="1" w:styleId="aff5">
    <w:name w:val="三级条标题"/>
    <w:basedOn w:val="aff2"/>
    <w:next w:val="a2"/>
    <w:qFormat/>
    <w:pPr>
      <w:outlineLvl w:val="4"/>
    </w:pPr>
  </w:style>
  <w:style w:type="paragraph" w:customStyle="1" w:styleId="xl87">
    <w:name w:val="xl87"/>
    <w:basedOn w:val="a2"/>
    <w:qFormat/>
    <w:pPr>
      <w:widowControl/>
      <w:pBdr>
        <w:top w:val="single" w:sz="4" w:space="0" w:color="auto"/>
        <w:left w:val="single" w:sz="4" w:space="0" w:color="auto"/>
        <w:bottom w:val="single" w:sz="4" w:space="0" w:color="auto"/>
      </w:pBdr>
      <w:spacing w:before="100" w:beforeAutospacing="1" w:after="100" w:afterAutospacing="1"/>
      <w:jc w:val="left"/>
    </w:pPr>
    <w:rPr>
      <w:b/>
      <w:bCs/>
      <w:kern w:val="0"/>
      <w:szCs w:val="21"/>
    </w:rPr>
  </w:style>
  <w:style w:type="paragraph" w:customStyle="1" w:styleId="xl93">
    <w:name w:val="xl93"/>
    <w:basedOn w:val="a2"/>
    <w:qFormat/>
    <w:pPr>
      <w:widowControl/>
      <w:pBdr>
        <w:top w:val="single" w:sz="4" w:space="0" w:color="auto"/>
        <w:left w:val="single" w:sz="4" w:space="0" w:color="auto"/>
        <w:right w:val="single" w:sz="4" w:space="0" w:color="auto"/>
      </w:pBdr>
      <w:spacing w:before="100" w:beforeAutospacing="1" w:after="100" w:afterAutospacing="1"/>
      <w:jc w:val="center"/>
    </w:pPr>
    <w:rPr>
      <w:kern w:val="0"/>
      <w:szCs w:val="21"/>
    </w:rPr>
  </w:style>
  <w:style w:type="paragraph" w:customStyle="1" w:styleId="xl109">
    <w:name w:val="xl109"/>
    <w:basedOn w:val="a2"/>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aff6">
    <w:name w:val="五级条标题"/>
    <w:basedOn w:val="aff4"/>
    <w:next w:val="a2"/>
    <w:qFormat/>
    <w:pPr>
      <w:outlineLvl w:val="6"/>
    </w:pPr>
  </w:style>
  <w:style w:type="paragraph" w:customStyle="1" w:styleId="xl105">
    <w:name w:val="xl105"/>
    <w:basedOn w:val="a2"/>
    <w:qFormat/>
    <w:pPr>
      <w:widowControl/>
      <w:spacing w:before="100" w:beforeAutospacing="1" w:after="100" w:afterAutospacing="1"/>
      <w:jc w:val="left"/>
    </w:pPr>
    <w:rPr>
      <w:rFonts w:ascii="宋体" w:hAnsi="宋体" w:cs="宋体"/>
      <w:kern w:val="0"/>
      <w:sz w:val="20"/>
      <w:szCs w:val="20"/>
    </w:rPr>
  </w:style>
  <w:style w:type="paragraph" w:customStyle="1" w:styleId="CharChar0">
    <w:name w:val="Char Char"/>
    <w:basedOn w:val="a2"/>
    <w:qFormat/>
    <w:pPr>
      <w:tabs>
        <w:tab w:val="left" w:pos="360"/>
      </w:tabs>
    </w:pPr>
    <w:rPr>
      <w:sz w:val="24"/>
      <w:szCs w:val="24"/>
    </w:rPr>
  </w:style>
  <w:style w:type="paragraph" w:customStyle="1" w:styleId="font12">
    <w:name w:val="font12"/>
    <w:basedOn w:val="a2"/>
    <w:qFormat/>
    <w:pPr>
      <w:widowControl/>
      <w:spacing w:before="100" w:beforeAutospacing="1" w:after="100" w:afterAutospacing="1"/>
      <w:jc w:val="left"/>
    </w:pPr>
    <w:rPr>
      <w:rFonts w:ascii="宋体" w:hAnsi="宋体" w:cs="宋体"/>
      <w:color w:val="000000"/>
      <w:kern w:val="0"/>
      <w:sz w:val="20"/>
      <w:szCs w:val="20"/>
    </w:rPr>
  </w:style>
  <w:style w:type="paragraph" w:customStyle="1" w:styleId="xl103">
    <w:name w:val="xl103"/>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tyle2">
    <w:name w:val="_Style 2"/>
    <w:basedOn w:val="a2"/>
    <w:qFormat/>
    <w:pPr>
      <w:ind w:firstLineChars="200" w:firstLine="420"/>
    </w:pPr>
  </w:style>
  <w:style w:type="paragraph" w:customStyle="1" w:styleId="xl75">
    <w:name w:val="xl7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aff7">
    <w:name w:val="段"/>
    <w:qFormat/>
    <w:pPr>
      <w:autoSpaceDE w:val="0"/>
      <w:autoSpaceDN w:val="0"/>
      <w:ind w:firstLineChars="200" w:firstLine="200"/>
      <w:jc w:val="both"/>
    </w:pPr>
    <w:rPr>
      <w:rFonts w:ascii="宋体" w:cs="宋体"/>
      <w:sz w:val="21"/>
      <w:szCs w:val="21"/>
    </w:rPr>
  </w:style>
  <w:style w:type="paragraph" w:customStyle="1" w:styleId="xl76">
    <w:name w:val="xl7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4">
    <w:name w:val="xl7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font7">
    <w:name w:val="font7"/>
    <w:basedOn w:val="a2"/>
    <w:qFormat/>
    <w:pPr>
      <w:widowControl/>
      <w:spacing w:before="100" w:beforeAutospacing="1" w:after="100" w:afterAutospacing="1"/>
      <w:jc w:val="left"/>
    </w:pPr>
    <w:rPr>
      <w:b/>
      <w:bCs/>
      <w:color w:val="000000"/>
      <w:kern w:val="0"/>
      <w:szCs w:val="21"/>
    </w:rPr>
  </w:style>
  <w:style w:type="paragraph" w:customStyle="1" w:styleId="xl81">
    <w:name w:val="xl81"/>
    <w:basedOn w:val="a2"/>
    <w:qFormat/>
    <w:pPr>
      <w:widowControl/>
      <w:pBdr>
        <w:left w:val="single" w:sz="4" w:space="0" w:color="auto"/>
        <w:right w:val="single" w:sz="4" w:space="0" w:color="auto"/>
      </w:pBdr>
      <w:spacing w:before="100" w:beforeAutospacing="1" w:after="100" w:afterAutospacing="1"/>
      <w:jc w:val="left"/>
    </w:pPr>
    <w:rPr>
      <w:kern w:val="0"/>
      <w:sz w:val="20"/>
      <w:szCs w:val="20"/>
    </w:rPr>
  </w:style>
  <w:style w:type="paragraph" w:customStyle="1" w:styleId="xl80">
    <w:name w:val="xl80"/>
    <w:basedOn w:val="a2"/>
    <w:qFormat/>
    <w:pPr>
      <w:widowControl/>
      <w:pBdr>
        <w:top w:val="single" w:sz="4" w:space="0" w:color="auto"/>
        <w:left w:val="single" w:sz="4" w:space="0" w:color="auto"/>
        <w:right w:val="single" w:sz="4" w:space="0" w:color="auto"/>
      </w:pBdr>
      <w:spacing w:before="100" w:beforeAutospacing="1" w:after="100" w:afterAutospacing="1"/>
      <w:jc w:val="left"/>
    </w:pPr>
    <w:rPr>
      <w:kern w:val="0"/>
      <w:sz w:val="20"/>
      <w:szCs w:val="20"/>
    </w:rPr>
  </w:style>
  <w:style w:type="paragraph" w:customStyle="1" w:styleId="tc">
    <w:name w:val="tc"/>
    <w:basedOn w:val="a2"/>
    <w:qFormat/>
    <w:pPr>
      <w:jc w:val="center"/>
    </w:pPr>
    <w:rPr>
      <w:kern w:val="0"/>
      <w:szCs w:val="24"/>
    </w:rPr>
  </w:style>
  <w:style w:type="paragraph" w:customStyle="1" w:styleId="aff8">
    <w:name w:val="章标题"/>
    <w:next w:val="a2"/>
    <w:qFormat/>
    <w:pPr>
      <w:spacing w:beforeLines="50" w:afterLines="50"/>
      <w:jc w:val="both"/>
      <w:outlineLvl w:val="1"/>
    </w:pPr>
    <w:rPr>
      <w:rFonts w:ascii="黑体" w:eastAsia="黑体" w:cs="黑体"/>
      <w:sz w:val="21"/>
      <w:szCs w:val="21"/>
    </w:rPr>
  </w:style>
  <w:style w:type="paragraph" w:customStyle="1" w:styleId="Standard">
    <w:name w:val="Standard"/>
    <w:qFormat/>
    <w:pPr>
      <w:widowControl w:val="0"/>
      <w:numPr>
        <w:numId w:val="4"/>
      </w:numPr>
      <w:tabs>
        <w:tab w:val="clear" w:pos="360"/>
      </w:tabs>
      <w:ind w:left="0" w:firstLine="0"/>
    </w:pPr>
    <w:rPr>
      <w:rFonts w:ascii="Arial" w:eastAsia="Times New Roman" w:hAnsi="Arial"/>
      <w:lang w:val="de-DE"/>
    </w:rPr>
  </w:style>
  <w:style w:type="paragraph" w:customStyle="1" w:styleId="xl106">
    <w:name w:val="xl106"/>
    <w:basedOn w:val="a2"/>
    <w:qFormat/>
    <w:pPr>
      <w:widowControl/>
      <w:pBdr>
        <w:top w:val="single" w:sz="4" w:space="0" w:color="auto"/>
      </w:pBdr>
      <w:spacing w:before="100" w:beforeAutospacing="1" w:after="100" w:afterAutospacing="1"/>
      <w:jc w:val="left"/>
    </w:pPr>
    <w:rPr>
      <w:rFonts w:ascii="宋体" w:hAnsi="宋体" w:cs="宋体"/>
      <w:b/>
      <w:bCs/>
      <w:kern w:val="0"/>
      <w:szCs w:val="21"/>
    </w:rPr>
  </w:style>
  <w:style w:type="paragraph" w:customStyle="1" w:styleId="42">
    <w:name w:val="正文宋体4"/>
    <w:basedOn w:val="a2"/>
    <w:qFormat/>
    <w:pPr>
      <w:tabs>
        <w:tab w:val="left" w:pos="0"/>
      </w:tabs>
      <w:ind w:firstLineChars="149" w:firstLine="359"/>
    </w:pPr>
    <w:rPr>
      <w:rFonts w:ascii="仿宋_GB2312" w:eastAsia="仿宋_GB2312"/>
      <w:b/>
      <w:color w:val="000000"/>
      <w:sz w:val="24"/>
      <w:szCs w:val="24"/>
    </w:rPr>
  </w:style>
  <w:style w:type="paragraph" w:customStyle="1" w:styleId="Char11">
    <w:name w:val="Char1"/>
    <w:basedOn w:val="a2"/>
    <w:qFormat/>
    <w:pPr>
      <w:widowControl/>
      <w:spacing w:after="160" w:line="240" w:lineRule="exact"/>
      <w:jc w:val="left"/>
    </w:pPr>
    <w:rPr>
      <w:rFonts w:ascii="Verdana" w:eastAsia="宋体" w:hAnsi="Verdana" w:cs="Verdana"/>
      <w:kern w:val="0"/>
      <w:sz w:val="18"/>
      <w:szCs w:val="18"/>
      <w:lang w:eastAsia="en-US"/>
    </w:rPr>
  </w:style>
  <w:style w:type="paragraph" w:customStyle="1" w:styleId="xl102">
    <w:name w:val="xl102"/>
    <w:basedOn w:val="a2"/>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96">
    <w:name w:val="xl9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Cs w:val="21"/>
    </w:rPr>
  </w:style>
  <w:style w:type="paragraph" w:customStyle="1" w:styleId="xl95">
    <w:name w:val="xl95"/>
    <w:basedOn w:val="a2"/>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97">
    <w:name w:val="xl97"/>
    <w:basedOn w:val="a2"/>
    <w:qFormat/>
    <w:pPr>
      <w:widowControl/>
      <w:spacing w:before="100" w:beforeAutospacing="1" w:after="100" w:afterAutospacing="1"/>
      <w:jc w:val="left"/>
    </w:pPr>
    <w:rPr>
      <w:rFonts w:ascii="宋体" w:hAnsi="宋体" w:cs="宋体"/>
      <w:kern w:val="0"/>
      <w:szCs w:val="21"/>
    </w:rPr>
  </w:style>
  <w:style w:type="paragraph" w:customStyle="1" w:styleId="xl70">
    <w:name w:val="xl7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6">
    <w:name w:val="xl8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Cs w:val="21"/>
    </w:rPr>
  </w:style>
  <w:style w:type="paragraph" w:customStyle="1" w:styleId="xl78">
    <w:name w:val="xl7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11">
    <w:name w:val="xl111"/>
    <w:basedOn w:val="a2"/>
    <w:qFormat/>
    <w:pPr>
      <w:widowControl/>
      <w:pBdr>
        <w:top w:val="single" w:sz="4" w:space="0" w:color="auto"/>
        <w:right w:val="single" w:sz="4" w:space="0" w:color="auto"/>
      </w:pBdr>
      <w:spacing w:before="100" w:beforeAutospacing="1" w:after="100" w:afterAutospacing="1"/>
      <w:jc w:val="left"/>
    </w:pPr>
    <w:rPr>
      <w:rFonts w:ascii="宋体" w:hAnsi="宋体" w:cs="宋体"/>
      <w:b/>
      <w:bCs/>
      <w:kern w:val="0"/>
      <w:szCs w:val="21"/>
    </w:rPr>
  </w:style>
  <w:style w:type="paragraph" w:customStyle="1" w:styleId="TOC1">
    <w:name w:val="TOC 标题1"/>
    <w:basedOn w:val="10"/>
    <w:next w:val="a2"/>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font5">
    <w:name w:val="font5"/>
    <w:basedOn w:val="a2"/>
    <w:qFormat/>
    <w:pPr>
      <w:widowControl/>
      <w:spacing w:before="100" w:beforeAutospacing="1" w:after="100" w:afterAutospacing="1"/>
      <w:jc w:val="left"/>
    </w:pPr>
    <w:rPr>
      <w:color w:val="000000"/>
      <w:kern w:val="0"/>
      <w:sz w:val="20"/>
      <w:szCs w:val="20"/>
    </w:rPr>
  </w:style>
  <w:style w:type="paragraph" w:customStyle="1" w:styleId="1">
    <w:name w:val="程序1"/>
    <w:next w:val="a2"/>
    <w:qFormat/>
    <w:pPr>
      <w:numPr>
        <w:numId w:val="2"/>
      </w:numPr>
      <w:adjustRightInd w:val="0"/>
      <w:snapToGrid w:val="0"/>
      <w:spacing w:beforeLines="50" w:afterLines="50"/>
      <w:ind w:left="360" w:hanging="360"/>
    </w:pPr>
    <w:rPr>
      <w:b/>
      <w:bCs/>
      <w:sz w:val="24"/>
      <w:szCs w:val="24"/>
    </w:rPr>
  </w:style>
  <w:style w:type="paragraph" w:customStyle="1" w:styleId="xl77">
    <w:name w:val="xl7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2"/>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110">
    <w:name w:val="列出段落11"/>
    <w:basedOn w:val="a2"/>
    <w:uiPriority w:val="34"/>
    <w:qFormat/>
    <w:pPr>
      <w:suppressAutoHyphens/>
      <w:spacing w:before="156" w:after="156" w:line="360" w:lineRule="auto"/>
      <w:ind w:firstLine="420"/>
    </w:pPr>
    <w:rPr>
      <w:rFonts w:cs="Calibri"/>
      <w:kern w:val="1"/>
      <w:lang w:eastAsia="ar-SA"/>
    </w:rPr>
  </w:style>
  <w:style w:type="paragraph" w:customStyle="1" w:styleId="xl108">
    <w:name w:val="xl10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font8">
    <w:name w:val="font8"/>
    <w:basedOn w:val="a2"/>
    <w:qFormat/>
    <w:pPr>
      <w:widowControl/>
      <w:spacing w:before="100" w:beforeAutospacing="1" w:after="100" w:afterAutospacing="1"/>
      <w:jc w:val="left"/>
    </w:pPr>
    <w:rPr>
      <w:rFonts w:ascii="宋体" w:hAnsi="宋体" w:cs="宋体"/>
      <w:b/>
      <w:bCs/>
      <w:color w:val="000000"/>
      <w:kern w:val="0"/>
      <w:szCs w:val="21"/>
    </w:rPr>
  </w:style>
  <w:style w:type="paragraph" w:customStyle="1" w:styleId="Char110">
    <w:name w:val="Char11"/>
    <w:basedOn w:val="a2"/>
    <w:qFormat/>
    <w:rPr>
      <w:rFonts w:ascii="仿宋_GB2312" w:eastAsia="仿宋_GB2312"/>
      <w:b/>
      <w:sz w:val="32"/>
      <w:szCs w:val="32"/>
    </w:rPr>
  </w:style>
  <w:style w:type="paragraph" w:customStyle="1" w:styleId="font10">
    <w:name w:val="font10"/>
    <w:basedOn w:val="a2"/>
    <w:qFormat/>
    <w:pPr>
      <w:widowControl/>
      <w:spacing w:before="100" w:beforeAutospacing="1" w:after="100" w:afterAutospacing="1"/>
      <w:jc w:val="left"/>
    </w:pPr>
    <w:rPr>
      <w:rFonts w:ascii="宋体" w:hAnsi="宋体" w:cs="宋体"/>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8700CB-89A1-43A2-A753-A1501C1F2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60</Pages>
  <Words>6101</Words>
  <Characters>34776</Characters>
  <Application>Microsoft Office Word</Application>
  <DocSecurity>0</DocSecurity>
  <Lines>289</Lines>
  <Paragraphs>81</Paragraphs>
  <ScaleCrop>false</ScaleCrop>
  <Company/>
  <LinksUpToDate>false</LinksUpToDate>
  <CharactersWithSpaces>40796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 购 文 件</dc:title>
  <dc:creator>江苏省华采招标有限公司</dc:creator>
  <cp:lastModifiedBy>DELL</cp:lastModifiedBy>
  <cp:revision>4</cp:revision>
  <cp:lastPrinted>2022-05-24T23:55:00Z</cp:lastPrinted>
  <dcterms:created xsi:type="dcterms:W3CDTF">2022-05-24T03:17:00Z</dcterms:created>
  <dcterms:modified xsi:type="dcterms:W3CDTF">2022-05-25T00:06:00Z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16F6FEA0EDCB4A1FA5191282297128A6</vt:lpwstr>
  </property>
</Properties>
</file>